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1D24" w14:textId="77777777" w:rsidR="00AC6B86" w:rsidRPr="00134F36" w:rsidRDefault="00AC6B86" w:rsidP="00AC6B86">
      <w:pPr>
        <w:widowControl/>
        <w:spacing w:line="280" w:lineRule="exact"/>
        <w:jc w:val="left"/>
        <w:rPr>
          <w:rFonts w:ascii="ＭＳ 明朝" w:eastAsia="ＭＳ 明朝" w:hAnsi="ＭＳ 明朝" w:cs="Times New Roman"/>
          <w:szCs w:val="21"/>
          <w:lang w:eastAsia="zh-TW"/>
        </w:rPr>
      </w:pPr>
      <w:r w:rsidRPr="00134F36">
        <w:rPr>
          <w:rFonts w:ascii="ＭＳ 明朝" w:eastAsia="ＭＳ 明朝" w:hAnsi="ＭＳ 明朝" w:cs="Times New Roman" w:hint="eastAsia"/>
          <w:szCs w:val="21"/>
          <w:lang w:eastAsia="zh-TW"/>
        </w:rPr>
        <w:t>＜参考様式９＞</w:t>
      </w:r>
    </w:p>
    <w:p w14:paraId="5B08F16D" w14:textId="20F8060A" w:rsidR="00AC6B86" w:rsidRPr="00134F36" w:rsidRDefault="0006121C" w:rsidP="00AC6B86">
      <w:pPr>
        <w:widowControl/>
        <w:overflowPunct w:val="0"/>
        <w:adjustRightInd w:val="0"/>
        <w:spacing w:line="280" w:lineRule="exact"/>
        <w:jc w:val="center"/>
        <w:textAlignment w:val="baseline"/>
        <w:rPr>
          <w:rFonts w:ascii="ＭＳ 明朝" w:eastAsia="ＭＳ 明朝" w:hAnsi="ＭＳ 明朝" w:cs="Times New Roman"/>
          <w:kern w:val="0"/>
          <w:szCs w:val="21"/>
          <w:lang w:eastAsia="zh-TW"/>
        </w:rPr>
      </w:pPr>
      <w:r>
        <w:rPr>
          <w:rFonts w:ascii="ＭＳ 明朝" w:eastAsia="ＭＳ 明朝" w:hAnsi="ＭＳ 明朝" w:cs="Times New Roman" w:hint="eastAsia"/>
          <w:kern w:val="0"/>
          <w:szCs w:val="21"/>
          <w:lang w:eastAsia="zh-TW"/>
        </w:rPr>
        <w:t xml:space="preserve">        </w:t>
      </w:r>
      <w:r w:rsidR="00AC6B86" w:rsidRPr="00134F36">
        <w:rPr>
          <w:rFonts w:ascii="ＭＳ 明朝" w:eastAsia="ＭＳ 明朝" w:hAnsi="ＭＳ 明朝" w:cs="Times New Roman" w:hint="eastAsia"/>
          <w:kern w:val="0"/>
          <w:szCs w:val="21"/>
          <w:lang w:eastAsia="zh-TW"/>
        </w:rPr>
        <w:t>事業委託契約書</w:t>
      </w:r>
    </w:p>
    <w:p w14:paraId="0122CC7A" w14:textId="77777777" w:rsidR="00AC6B86" w:rsidRPr="00134F36" w:rsidRDefault="00AC6B86" w:rsidP="00AC6B86">
      <w:pPr>
        <w:widowControl/>
        <w:overflowPunct w:val="0"/>
        <w:adjustRightInd w:val="0"/>
        <w:spacing w:line="280" w:lineRule="exact"/>
        <w:ind w:firstLine="220"/>
        <w:jc w:val="left"/>
        <w:textAlignment w:val="baseline"/>
        <w:rPr>
          <w:rFonts w:ascii="ＭＳ 明朝" w:eastAsia="ＭＳ 明朝" w:hAnsi="ＭＳ 明朝" w:cs="Times New Roman"/>
          <w:kern w:val="0"/>
          <w:szCs w:val="21"/>
          <w:lang w:eastAsia="zh-TW"/>
        </w:rPr>
      </w:pP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tblGrid>
      <w:tr w:rsidR="00AC6B86" w:rsidRPr="00134F36" w14:paraId="512D80AE" w14:textId="77777777" w:rsidTr="00BB7A1E">
        <w:trPr>
          <w:trHeight w:val="1148"/>
        </w:trPr>
        <w:tc>
          <w:tcPr>
            <w:tcW w:w="988" w:type="dxa"/>
            <w:tcBorders>
              <w:top w:val="single" w:sz="4" w:space="0" w:color="000000"/>
              <w:left w:val="single" w:sz="4" w:space="0" w:color="000000"/>
              <w:bottom w:val="single" w:sz="4" w:space="0" w:color="000000"/>
              <w:right w:val="single" w:sz="4" w:space="0" w:color="000000"/>
            </w:tcBorders>
            <w:vAlign w:val="center"/>
          </w:tcPr>
          <w:p w14:paraId="2F0B0AAF" w14:textId="77777777" w:rsidR="00AC6B86" w:rsidRPr="00134F36" w:rsidRDefault="00AC6B86" w:rsidP="00AC6B86">
            <w:pPr>
              <w:widowControl/>
              <w:suppressAutoHyphens/>
              <w:kinsoku w:val="0"/>
              <w:overflowPunct w:val="0"/>
              <w:autoSpaceDE w:val="0"/>
              <w:autoSpaceDN w:val="0"/>
              <w:adjustRightInd w:val="0"/>
              <w:spacing w:line="280" w:lineRule="exact"/>
              <w:jc w:val="center"/>
              <w:textAlignment w:val="baseline"/>
              <w:rPr>
                <w:rFonts w:ascii="ＭＳ 明朝" w:eastAsia="ＭＳ 明朝" w:hAnsi="ＭＳ 明朝" w:cs="Times New Roman"/>
                <w:kern w:val="0"/>
                <w:szCs w:val="21"/>
              </w:rPr>
            </w:pPr>
            <w:r w:rsidRPr="00134F36">
              <w:rPr>
                <w:rFonts w:ascii="ＭＳ 明朝" w:eastAsia="ＭＳ 明朝" w:hAnsi="ＭＳ 明朝" w:cs="ＭＳ 明朝" w:hint="eastAsia"/>
                <w:kern w:val="0"/>
                <w:szCs w:val="21"/>
              </w:rPr>
              <w:t>収　入</w:t>
            </w:r>
          </w:p>
          <w:p w14:paraId="55A5B56A" w14:textId="77777777" w:rsidR="00AC6B86" w:rsidRPr="00134F36" w:rsidRDefault="00AC6B86" w:rsidP="00AC6B86">
            <w:pPr>
              <w:widowControl/>
              <w:suppressAutoHyphens/>
              <w:kinsoku w:val="0"/>
              <w:overflowPunct w:val="0"/>
              <w:autoSpaceDE w:val="0"/>
              <w:autoSpaceDN w:val="0"/>
              <w:adjustRightInd w:val="0"/>
              <w:spacing w:line="280" w:lineRule="exact"/>
              <w:jc w:val="center"/>
              <w:textAlignment w:val="baseline"/>
              <w:rPr>
                <w:rFonts w:ascii="ＭＳ 明朝" w:eastAsia="ＭＳ 明朝" w:hAnsi="ＭＳ 明朝" w:cs="Times New Roman"/>
                <w:kern w:val="0"/>
                <w:szCs w:val="21"/>
              </w:rPr>
            </w:pPr>
            <w:r w:rsidRPr="00134F36">
              <w:rPr>
                <w:rFonts w:ascii="ＭＳ 明朝" w:eastAsia="ＭＳ 明朝" w:hAnsi="ＭＳ 明朝" w:cs="ＭＳ 明朝" w:hint="eastAsia"/>
                <w:kern w:val="0"/>
                <w:szCs w:val="21"/>
              </w:rPr>
              <w:t>印　紙</w:t>
            </w:r>
          </w:p>
        </w:tc>
      </w:tr>
    </w:tbl>
    <w:p w14:paraId="59AE7B36" w14:textId="77777777" w:rsidR="00AC6B86" w:rsidRPr="00134F36" w:rsidRDefault="00AC6B86" w:rsidP="00AC6B86">
      <w:pPr>
        <w:widowControl/>
        <w:overflowPunct w:val="0"/>
        <w:adjustRightInd w:val="0"/>
        <w:spacing w:line="280" w:lineRule="exact"/>
        <w:ind w:firstLine="220"/>
        <w:jc w:val="left"/>
        <w:textAlignment w:val="baseline"/>
        <w:rPr>
          <w:rFonts w:ascii="ＭＳ 明朝" w:eastAsia="ＭＳ 明朝" w:hAnsi="ＭＳ 明朝" w:cs="Times New Roman"/>
          <w:kern w:val="0"/>
          <w:szCs w:val="21"/>
        </w:rPr>
      </w:pPr>
    </w:p>
    <w:p w14:paraId="15B9A4F4" w14:textId="342AF2C7" w:rsidR="00AC6B86" w:rsidRPr="00134F36" w:rsidRDefault="00AC6B86" w:rsidP="00317418">
      <w:pPr>
        <w:widowControl/>
        <w:spacing w:line="280" w:lineRule="exact"/>
        <w:ind w:leftChars="50" w:left="840" w:hangingChars="350" w:hanging="735"/>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株式会社</w:t>
      </w:r>
      <w:r w:rsidR="00317418">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代表取締役</w:t>
      </w:r>
      <w:r w:rsidR="00317418">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（以下｢甲｣という。）は、</w:t>
      </w:r>
      <w:r w:rsidR="00317418">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株式会社代表取締役</w:t>
      </w:r>
      <w:r w:rsidR="00317418">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（以下｢乙｣という。）と</w:t>
      </w:r>
      <w:r w:rsidR="00317418">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事業について、次の各条項により委託契約を締結する。</w:t>
      </w:r>
    </w:p>
    <w:p w14:paraId="0DF9F26B" w14:textId="77777777" w:rsidR="00AC6B86" w:rsidRPr="00134F36" w:rsidRDefault="00AC6B86" w:rsidP="00AC6B86">
      <w:pPr>
        <w:widowControl/>
        <w:spacing w:line="280" w:lineRule="exact"/>
        <w:ind w:firstLine="220"/>
        <w:jc w:val="left"/>
        <w:rPr>
          <w:rFonts w:ascii="ＭＳ 明朝" w:eastAsia="ＭＳ 明朝" w:hAnsi="ＭＳ 明朝" w:cs="Times New Roman"/>
          <w:szCs w:val="21"/>
        </w:rPr>
      </w:pPr>
    </w:p>
    <w:p w14:paraId="48D5BB2D" w14:textId="77777777" w:rsidR="00AC6B86" w:rsidRPr="00134F36" w:rsidRDefault="00AC6B86" w:rsidP="00AC6B86">
      <w:pPr>
        <w:widowControl/>
        <w:spacing w:line="280" w:lineRule="exact"/>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（委託業務実施計画書の提出）</w:t>
      </w:r>
    </w:p>
    <w:p w14:paraId="4A7A920D" w14:textId="4D706093"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第１条</w:t>
      </w:r>
      <w:r w:rsidR="00317418">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乙は、別紙（１）の委託業務実施計画書に基づき、</w:t>
      </w:r>
      <w:r w:rsidR="00821B1A">
        <w:rPr>
          <w:rFonts w:ascii="ＭＳ 明朝" w:eastAsia="ＭＳ 明朝" w:hAnsi="ＭＳ 明朝" w:cs="Times New Roman" w:hint="eastAsia"/>
          <w:szCs w:val="21"/>
        </w:rPr>
        <w:t xml:space="preserve">２０    </w:t>
      </w:r>
      <w:r w:rsidR="00821B1A" w:rsidRPr="00821B1A">
        <w:rPr>
          <w:rFonts w:ascii="ＭＳ 明朝" w:eastAsia="ＭＳ 明朝" w:hAnsi="ＭＳ 明朝" w:cs="ＭＳ 明朝" w:hint="eastAsia"/>
          <w:spacing w:val="-10"/>
          <w:szCs w:val="21"/>
        </w:rPr>
        <w:t>年</w:t>
      </w:r>
      <w:r w:rsidR="00821B1A" w:rsidRPr="00821B1A">
        <w:rPr>
          <w:rFonts w:ascii="Times New Roman" w:eastAsia="Calibri" w:hAnsi="Times New Roman" w:cs="ＭＳ 明朝" w:hint="eastAsia"/>
          <w:spacing w:val="-10"/>
          <w:szCs w:val="21"/>
        </w:rPr>
        <w:t xml:space="preserve">    </w:t>
      </w:r>
      <w:r w:rsidR="00821B1A" w:rsidRPr="00821B1A">
        <w:rPr>
          <w:rFonts w:ascii="ＭＳ 明朝" w:eastAsia="ＭＳ 明朝" w:hAnsi="ＭＳ 明朝" w:cs="ＭＳ 明朝" w:hint="eastAsia"/>
          <w:spacing w:val="-10"/>
          <w:szCs w:val="21"/>
        </w:rPr>
        <w:t>月</w:t>
      </w:r>
      <w:r w:rsidR="00821B1A" w:rsidRPr="00821B1A">
        <w:rPr>
          <w:rFonts w:ascii="Times New Roman" w:eastAsia="Calibri" w:hAnsi="Times New Roman" w:cs="ＭＳ 明朝" w:hint="eastAsia"/>
          <w:spacing w:val="-10"/>
          <w:szCs w:val="21"/>
        </w:rPr>
        <w:t xml:space="preserve">    </w:t>
      </w:r>
      <w:r w:rsidR="00821B1A" w:rsidRPr="00821B1A">
        <w:rPr>
          <w:rFonts w:ascii="ＭＳ 明朝" w:eastAsia="ＭＳ 明朝" w:hAnsi="ＭＳ 明朝" w:cs="ＭＳ 明朝" w:hint="eastAsia"/>
          <w:spacing w:val="-10"/>
          <w:szCs w:val="21"/>
        </w:rPr>
        <w:t>日</w:t>
      </w:r>
      <w:r w:rsidRPr="00134F36">
        <w:rPr>
          <w:rFonts w:ascii="ＭＳ 明朝" w:eastAsia="ＭＳ 明朝" w:hAnsi="ＭＳ 明朝" w:cs="Times New Roman" w:hint="eastAsia"/>
          <w:szCs w:val="21"/>
        </w:rPr>
        <w:t>から</w:t>
      </w:r>
      <w:r w:rsidR="00821B1A" w:rsidRPr="00821B1A">
        <w:rPr>
          <w:rFonts w:ascii="ＭＳ 明朝" w:eastAsia="ＭＳ 明朝" w:hAnsi="ＭＳ 明朝" w:cs="Times New Roman" w:hint="eastAsia"/>
          <w:szCs w:val="21"/>
        </w:rPr>
        <w:t>２０    年</w:t>
      </w:r>
      <w:r w:rsidR="00821B1A" w:rsidRPr="00821B1A">
        <w:rPr>
          <w:rFonts w:ascii="ＭＳ 明朝" w:eastAsia="ＭＳ 明朝" w:hAnsi="ＭＳ 明朝" w:cs="Times New Roman"/>
          <w:szCs w:val="21"/>
        </w:rPr>
        <w:t xml:space="preserve">    </w:t>
      </w:r>
      <w:r w:rsidR="00821B1A" w:rsidRPr="00821B1A">
        <w:rPr>
          <w:rFonts w:ascii="ＭＳ 明朝" w:eastAsia="ＭＳ 明朝" w:hAnsi="ＭＳ 明朝" w:cs="Times New Roman" w:hint="eastAsia"/>
          <w:szCs w:val="21"/>
        </w:rPr>
        <w:t>月</w:t>
      </w:r>
      <w:r w:rsidR="00821B1A" w:rsidRPr="00821B1A">
        <w:rPr>
          <w:rFonts w:ascii="ＭＳ 明朝" w:eastAsia="ＭＳ 明朝" w:hAnsi="ＭＳ 明朝" w:cs="Times New Roman"/>
          <w:szCs w:val="21"/>
        </w:rPr>
        <w:t xml:space="preserve">    </w:t>
      </w:r>
      <w:r w:rsidR="00821B1A" w:rsidRPr="00821B1A">
        <w:rPr>
          <w:rFonts w:ascii="ＭＳ 明朝" w:eastAsia="ＭＳ 明朝" w:hAnsi="ＭＳ 明朝" w:cs="Times New Roman" w:hint="eastAsia"/>
          <w:szCs w:val="21"/>
        </w:rPr>
        <w:t>日</w:t>
      </w:r>
      <w:r w:rsidRPr="00134F36">
        <w:rPr>
          <w:rFonts w:ascii="ＭＳ 明朝" w:eastAsia="ＭＳ 明朝" w:hAnsi="ＭＳ 明朝" w:cs="Times New Roman" w:hint="eastAsia"/>
          <w:szCs w:val="21"/>
        </w:rPr>
        <w:t>までの間に事業を遂行し、甲に報告するものとする。</w:t>
      </w:r>
    </w:p>
    <w:p w14:paraId="5B41DB5B" w14:textId="77777777" w:rsidR="00AC6B86" w:rsidRPr="00134F36" w:rsidRDefault="00AC6B86" w:rsidP="00AC6B86">
      <w:pPr>
        <w:widowControl/>
        <w:spacing w:line="280" w:lineRule="exact"/>
        <w:ind w:firstLine="220"/>
        <w:jc w:val="left"/>
        <w:rPr>
          <w:rFonts w:ascii="ＭＳ 明朝" w:eastAsia="ＭＳ 明朝" w:hAnsi="ＭＳ 明朝" w:cs="Times New Roman"/>
          <w:szCs w:val="21"/>
        </w:rPr>
      </w:pPr>
    </w:p>
    <w:p w14:paraId="08891BB6" w14:textId="77777777" w:rsidR="00AC6B86" w:rsidRPr="00134F36" w:rsidRDefault="00AC6B86" w:rsidP="00AC6B86">
      <w:pPr>
        <w:widowControl/>
        <w:spacing w:line="280" w:lineRule="exact"/>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（契約金額）</w:t>
      </w:r>
    </w:p>
    <w:p w14:paraId="0EF8CCF1" w14:textId="07C88AAD" w:rsidR="00AC6B86" w:rsidRPr="00134F36" w:rsidRDefault="00AC6B86" w:rsidP="00AC6B86">
      <w:pPr>
        <w:widowControl/>
        <w:spacing w:line="280" w:lineRule="exact"/>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第２条</w:t>
      </w:r>
      <w:r w:rsidR="00821B1A">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契約金額は、</w:t>
      </w:r>
      <w:r w:rsidR="00821B1A">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円とし、経費内訳については別紙（２）のとおりとする。</w:t>
      </w:r>
    </w:p>
    <w:p w14:paraId="79DAF963" w14:textId="77777777" w:rsidR="00AC6B86" w:rsidRPr="00134F36" w:rsidRDefault="00AC6B86" w:rsidP="00AC6B86">
      <w:pPr>
        <w:widowControl/>
        <w:spacing w:line="280" w:lineRule="exact"/>
        <w:ind w:firstLine="220"/>
        <w:jc w:val="left"/>
        <w:rPr>
          <w:rFonts w:ascii="ＭＳ 明朝" w:eastAsia="ＭＳ 明朝" w:hAnsi="ＭＳ 明朝" w:cs="Times New Roman"/>
          <w:szCs w:val="21"/>
        </w:rPr>
      </w:pPr>
    </w:p>
    <w:p w14:paraId="609E41E0" w14:textId="77777777" w:rsidR="00AC6B86" w:rsidRPr="00134F36" w:rsidRDefault="00AC6B86" w:rsidP="00AC6B86">
      <w:pPr>
        <w:widowControl/>
        <w:spacing w:line="280" w:lineRule="exact"/>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（委託業務実施計画書の変更等による契約変更）</w:t>
      </w:r>
    </w:p>
    <w:p w14:paraId="32521268" w14:textId="184D9EA6"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第３条</w:t>
      </w:r>
      <w:r w:rsidR="007E79EE">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第１条に係る委託業務実施計画書に記載された内容の主要部分の変更をするときは、あらかじめ甲に様式（１）により委託業務実施計画変更申請書を提出し、その承認を受けなければならない。ただし、軽微な変更については、この限りではない。</w:t>
      </w:r>
    </w:p>
    <w:p w14:paraId="1198E611"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p>
    <w:p w14:paraId="31BEDC30"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（委託業務の実施）</w:t>
      </w:r>
    </w:p>
    <w:p w14:paraId="0211F841" w14:textId="2EA7C99F"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第４条</w:t>
      </w:r>
      <w:r w:rsidR="007E79EE">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乙は、第１条により承認を受けた委託業務実施計画書及び甲の指示に従って、当該委託業務を実施しなければならない。</w:t>
      </w:r>
    </w:p>
    <w:p w14:paraId="066D8ECA" w14:textId="77777777" w:rsidR="00AC6B86" w:rsidRPr="007E79EE" w:rsidRDefault="00AC6B86" w:rsidP="00AC6B86">
      <w:pPr>
        <w:widowControl/>
        <w:spacing w:line="280" w:lineRule="exact"/>
        <w:ind w:left="210" w:hangingChars="100" w:hanging="210"/>
        <w:jc w:val="left"/>
        <w:rPr>
          <w:rFonts w:ascii="ＭＳ 明朝" w:eastAsia="ＭＳ 明朝" w:hAnsi="ＭＳ 明朝" w:cs="Times New Roman"/>
          <w:szCs w:val="21"/>
        </w:rPr>
      </w:pPr>
    </w:p>
    <w:p w14:paraId="340B7F34"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（委託業務完了の報告）</w:t>
      </w:r>
    </w:p>
    <w:p w14:paraId="381BB19E" w14:textId="206B7668"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第５条</w:t>
      </w:r>
      <w:r w:rsidR="007E79EE">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委託業務が完了したときは、完了の翌日から５日又は契約期間の末日（変更した場合を含む。）のいずれか早い日までに、様式（２）により委託業務完了通知書及び納入物件を甲に提出しなければならない。</w:t>
      </w:r>
    </w:p>
    <w:p w14:paraId="1979CCC9"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p>
    <w:p w14:paraId="70B1F6A9"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（経費使用明細書の提出）</w:t>
      </w:r>
    </w:p>
    <w:p w14:paraId="7650A1B6" w14:textId="3B57F339"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第６条</w:t>
      </w:r>
      <w:r w:rsidR="007E79EE">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乙は、前条の委託業務の完了の翌日から５日以内に甲の指示する証拠書類の写を添付して、委託業務経費使用明細書（以下「経費使用明細書」という。）を甲に提出しなければならない。</w:t>
      </w:r>
    </w:p>
    <w:p w14:paraId="0E58A7C0" w14:textId="6CC33819"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２</w:t>
      </w:r>
      <w:r w:rsidR="007E79EE">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経費使用明細書は、委託業務実施計画書に記載された経費の内訳に基づいて作成するものとする。</w:t>
      </w:r>
    </w:p>
    <w:p w14:paraId="7A282220" w14:textId="77777777" w:rsidR="00AC6B86" w:rsidRPr="007E79EE" w:rsidRDefault="00AC6B86" w:rsidP="00AC6B86">
      <w:pPr>
        <w:widowControl/>
        <w:spacing w:line="280" w:lineRule="exact"/>
        <w:ind w:left="210" w:hangingChars="100" w:hanging="210"/>
        <w:jc w:val="left"/>
        <w:rPr>
          <w:rFonts w:ascii="ＭＳ 明朝" w:eastAsia="ＭＳ 明朝" w:hAnsi="ＭＳ 明朝" w:cs="Times New Roman"/>
          <w:szCs w:val="21"/>
        </w:rPr>
      </w:pPr>
    </w:p>
    <w:p w14:paraId="70B21A5C"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（検　査）</w:t>
      </w:r>
    </w:p>
    <w:p w14:paraId="7BAA3B9F" w14:textId="45FB8E76"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第７条</w:t>
      </w:r>
      <w:r w:rsidR="007E79EE">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甲は、納入物件及び経費使用明細書を受理したときは、納入物件等の内容について速やかに検査を行い、納入物件の引き渡しを受けるものとする。</w:t>
      </w:r>
    </w:p>
    <w:p w14:paraId="4CBE3ADF" w14:textId="343AC2FE"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２</w:t>
      </w:r>
      <w:r w:rsidR="007E79EE">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甲は、前項の検査を行うため、その他必要があるときは、乙の事業所等に立入検査を行うことができる。</w:t>
      </w:r>
    </w:p>
    <w:p w14:paraId="38E55D72" w14:textId="77777777" w:rsidR="00AC6B86" w:rsidRPr="007E79EE" w:rsidRDefault="00AC6B86" w:rsidP="00AC6B86">
      <w:pPr>
        <w:widowControl/>
        <w:spacing w:line="280" w:lineRule="exact"/>
        <w:ind w:left="210" w:hangingChars="100" w:hanging="210"/>
        <w:jc w:val="left"/>
        <w:rPr>
          <w:rFonts w:ascii="ＭＳ 明朝" w:eastAsia="ＭＳ 明朝" w:hAnsi="ＭＳ 明朝" w:cs="Times New Roman"/>
          <w:szCs w:val="21"/>
        </w:rPr>
      </w:pPr>
    </w:p>
    <w:p w14:paraId="523EAF7C"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（機密保持）</w:t>
      </w:r>
    </w:p>
    <w:p w14:paraId="49DF166A" w14:textId="5D8D0895"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第８条</w:t>
      </w:r>
      <w:r w:rsidR="007E79EE">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乙は、この契約の実施によって知り得た事項について、第三者に漏らしてはならない。</w:t>
      </w:r>
    </w:p>
    <w:p w14:paraId="0E6BCFB4" w14:textId="77777777" w:rsidR="00AC6B86" w:rsidRPr="007E79EE" w:rsidRDefault="00AC6B86" w:rsidP="00AC6B86">
      <w:pPr>
        <w:widowControl/>
        <w:spacing w:line="280" w:lineRule="exact"/>
        <w:ind w:left="210" w:hangingChars="100" w:hanging="210"/>
        <w:jc w:val="left"/>
        <w:rPr>
          <w:rFonts w:ascii="ＭＳ 明朝" w:eastAsia="ＭＳ 明朝" w:hAnsi="ＭＳ 明朝" w:cs="Times New Roman"/>
          <w:szCs w:val="21"/>
        </w:rPr>
      </w:pPr>
    </w:p>
    <w:p w14:paraId="590BF525"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p>
    <w:p w14:paraId="5A03DC67"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lastRenderedPageBreak/>
        <w:t>（権利、義務の譲渡）</w:t>
      </w:r>
    </w:p>
    <w:p w14:paraId="612B521A" w14:textId="5BBA596C"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第９条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乙は、この契約によって生ずる一切の権利及び義務を第三者に譲渡してはならない。</w:t>
      </w:r>
    </w:p>
    <w:p w14:paraId="55F9A4DB" w14:textId="29116AE3"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２</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乙は、引き渡す前の物件に質権その他の担保物件を設定してはならない。</w:t>
      </w:r>
    </w:p>
    <w:p w14:paraId="65365799" w14:textId="77777777" w:rsidR="00AC6B86" w:rsidRPr="00030E8C" w:rsidRDefault="00AC6B86" w:rsidP="00AC6B86">
      <w:pPr>
        <w:widowControl/>
        <w:spacing w:line="280" w:lineRule="exact"/>
        <w:ind w:left="210" w:hangingChars="100" w:hanging="210"/>
        <w:jc w:val="left"/>
        <w:rPr>
          <w:rFonts w:ascii="ＭＳ 明朝" w:eastAsia="ＭＳ 明朝" w:hAnsi="ＭＳ 明朝" w:cs="Times New Roman"/>
          <w:szCs w:val="21"/>
        </w:rPr>
      </w:pPr>
    </w:p>
    <w:p w14:paraId="70CB73F4"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（著作権）</w:t>
      </w:r>
    </w:p>
    <w:p w14:paraId="482C3CA5" w14:textId="1C216573"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第１０条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乙が、この委託業務により取得した著作権は、甲が承継するものとする。</w:t>
      </w:r>
    </w:p>
    <w:p w14:paraId="641F5A16" w14:textId="77777777" w:rsidR="00AC6B86" w:rsidRPr="00030E8C" w:rsidRDefault="00AC6B86" w:rsidP="00AC6B86">
      <w:pPr>
        <w:widowControl/>
        <w:spacing w:line="280" w:lineRule="exact"/>
        <w:ind w:left="210" w:hangingChars="100" w:hanging="210"/>
        <w:jc w:val="left"/>
        <w:rPr>
          <w:rFonts w:ascii="ＭＳ 明朝" w:eastAsia="ＭＳ 明朝" w:hAnsi="ＭＳ 明朝" w:cs="Times New Roman"/>
          <w:szCs w:val="21"/>
        </w:rPr>
      </w:pPr>
    </w:p>
    <w:p w14:paraId="21CFD729"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（契約の変更）</w:t>
      </w:r>
    </w:p>
    <w:p w14:paraId="3D7DF937" w14:textId="2DD99A95"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第１１条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甲は、必要がある場合は、この契約内容を変更することができる。</w:t>
      </w:r>
    </w:p>
    <w:p w14:paraId="24CE8B19" w14:textId="4679D5E6"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２</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前項の場合において、契約金額を変更する必要があるときは、甲乙協議し、これを定めるものとする。</w:t>
      </w:r>
    </w:p>
    <w:p w14:paraId="22BB08F0" w14:textId="77777777" w:rsidR="00AC6B86" w:rsidRPr="00030E8C" w:rsidRDefault="00AC6B86" w:rsidP="00AC6B86">
      <w:pPr>
        <w:widowControl/>
        <w:spacing w:line="280" w:lineRule="exact"/>
        <w:ind w:left="210" w:hangingChars="100" w:hanging="210"/>
        <w:jc w:val="left"/>
        <w:rPr>
          <w:rFonts w:ascii="ＭＳ 明朝" w:eastAsia="ＭＳ 明朝" w:hAnsi="ＭＳ 明朝" w:cs="Times New Roman"/>
          <w:szCs w:val="21"/>
        </w:rPr>
      </w:pPr>
    </w:p>
    <w:p w14:paraId="7C52A445"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（契約金額の確定）</w:t>
      </w:r>
    </w:p>
    <w:p w14:paraId="0974D70B" w14:textId="3AB316B3"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第１２条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甲は、第７条の検査の結果、委託業務の内容及びこれに付した条件に適合すると認めたときは、経費明細書に基づいて委託費の額を確定し、乙に通知するものとする。</w:t>
      </w:r>
    </w:p>
    <w:p w14:paraId="626A6ABB" w14:textId="130E73B3"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２</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前項の確定額は、委託業務に要する経費に係る適正な支出額と契約金額とのいずれか低い額とする。</w:t>
      </w:r>
    </w:p>
    <w:p w14:paraId="278D6871" w14:textId="77777777" w:rsidR="00AC6B86" w:rsidRPr="00030E8C" w:rsidRDefault="00AC6B86" w:rsidP="00AC6B86">
      <w:pPr>
        <w:widowControl/>
        <w:spacing w:line="280" w:lineRule="exact"/>
        <w:ind w:left="210" w:hangingChars="100" w:hanging="210"/>
        <w:jc w:val="left"/>
        <w:rPr>
          <w:rFonts w:ascii="ＭＳ 明朝" w:eastAsia="ＭＳ 明朝" w:hAnsi="ＭＳ 明朝" w:cs="Times New Roman"/>
          <w:szCs w:val="21"/>
        </w:rPr>
      </w:pPr>
    </w:p>
    <w:p w14:paraId="76EC8F17"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（委託費の請求及び支払）</w:t>
      </w:r>
    </w:p>
    <w:p w14:paraId="6C3A4F9A" w14:textId="36DFE1C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第１３条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乙は、委託費を請求するときは、甲が前条の規定により委託費の額を確定し、乙に対して通知した後、甲の指示する証拠書類等の写を添付した支払請求書をもって請求しなければならない。</w:t>
      </w:r>
    </w:p>
    <w:p w14:paraId="140CB6AB" w14:textId="1E55B992"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２</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甲は、前条の規定により支払請求書を受理した日から起算して３０日以内（以下「約定期間」という。）に乙に確定した委託費を支払うものとする。</w:t>
      </w:r>
    </w:p>
    <w:p w14:paraId="46C86B01" w14:textId="097E8779"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３</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1BDD7A3"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p>
    <w:p w14:paraId="3B064CA0"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（概算払）</w:t>
      </w:r>
    </w:p>
    <w:p w14:paraId="7BB669BE" w14:textId="079F1FC0"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第１４条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乙は、前条規定にかかわらず、必要がある場合には、その所要額を計算し、甲に対し概算払請求をすることができる。</w:t>
      </w:r>
    </w:p>
    <w:p w14:paraId="20039323" w14:textId="381E1709"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２</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甲は、前項による乙からの請求が適当であると認めたときは、速やかに支払を行うものとする。</w:t>
      </w:r>
    </w:p>
    <w:p w14:paraId="44307BF5" w14:textId="77777777" w:rsidR="00AC6B86" w:rsidRPr="00030E8C" w:rsidRDefault="00AC6B86" w:rsidP="00AC6B86">
      <w:pPr>
        <w:widowControl/>
        <w:spacing w:line="280" w:lineRule="exact"/>
        <w:ind w:left="210" w:hangingChars="100" w:hanging="210"/>
        <w:jc w:val="left"/>
        <w:rPr>
          <w:rFonts w:ascii="ＭＳ 明朝" w:eastAsia="ＭＳ 明朝" w:hAnsi="ＭＳ 明朝" w:cs="Times New Roman"/>
          <w:szCs w:val="21"/>
        </w:rPr>
      </w:pPr>
    </w:p>
    <w:p w14:paraId="13104278"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（帳簿の記載等）</w:t>
      </w:r>
    </w:p>
    <w:p w14:paraId="71D2AE9D" w14:textId="533AD072"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第１５条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乙は、委託業務に要した経費について、帳簿を備え支出額を記載し、その出納を明らかにしておかなければならない。</w:t>
      </w:r>
    </w:p>
    <w:p w14:paraId="3A819FA4" w14:textId="67841228"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２</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乙は、前項の規定に伴って、その支出内容を証する書類を整理して保管しなければならない。</w:t>
      </w:r>
    </w:p>
    <w:p w14:paraId="19D631EB" w14:textId="77777777" w:rsidR="00AC6B86" w:rsidRPr="00030E8C" w:rsidRDefault="00AC6B86" w:rsidP="00AC6B86">
      <w:pPr>
        <w:widowControl/>
        <w:spacing w:line="280" w:lineRule="exact"/>
        <w:ind w:left="210" w:hangingChars="100" w:hanging="210"/>
        <w:jc w:val="left"/>
        <w:rPr>
          <w:rFonts w:ascii="ＭＳ 明朝" w:eastAsia="ＭＳ 明朝" w:hAnsi="ＭＳ 明朝" w:cs="Times New Roman"/>
          <w:szCs w:val="21"/>
        </w:rPr>
      </w:pPr>
    </w:p>
    <w:p w14:paraId="4945C7F5"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（再委託）</w:t>
      </w:r>
    </w:p>
    <w:p w14:paraId="1514D5B4" w14:textId="1316AEB0"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第１６条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乙は、この契約の全部を第三者に委託してはならない。</w:t>
      </w:r>
    </w:p>
    <w:p w14:paraId="5B5709BE" w14:textId="2BE8D4DA"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２</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乙は、この契約締結後において、その一部を第三者に委託しようとするときは、あらかじめ甲の承認を得なければならない。</w:t>
      </w:r>
    </w:p>
    <w:p w14:paraId="351DB66F" w14:textId="790995A2"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３</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乙が、この契約の一部を第三者に委託した場合においても、それによる第三者の行為については、乙は甲に対し責任を負うものとする。</w:t>
      </w:r>
    </w:p>
    <w:p w14:paraId="4FEC9631" w14:textId="77777777" w:rsidR="00AC6B86" w:rsidRPr="00030E8C" w:rsidRDefault="00AC6B86" w:rsidP="00AC6B86">
      <w:pPr>
        <w:widowControl/>
        <w:spacing w:line="280" w:lineRule="exact"/>
        <w:ind w:left="210" w:hangingChars="100" w:hanging="210"/>
        <w:jc w:val="left"/>
        <w:rPr>
          <w:rFonts w:ascii="ＭＳ 明朝" w:eastAsia="ＭＳ 明朝" w:hAnsi="ＭＳ 明朝" w:cs="Times New Roman"/>
          <w:szCs w:val="21"/>
        </w:rPr>
      </w:pPr>
    </w:p>
    <w:p w14:paraId="424AB5C9"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p>
    <w:p w14:paraId="472CADA5"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p>
    <w:p w14:paraId="4B5C618C"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lastRenderedPageBreak/>
        <w:t>（支払遅延利息）</w:t>
      </w:r>
    </w:p>
    <w:p w14:paraId="3217021D" w14:textId="4D70E345"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第１７条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甲が、第１３条第２項に定める約定期間内に委託費の支払をしないときは、天災その他やむを得ない事由による場合を除き、支払する日までの日数に応じ、その支払金額に対して年利２．５％の割合で計算した額を遅延利息として支払わなければならない。</w:t>
      </w:r>
    </w:p>
    <w:p w14:paraId="37B8EC9A"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p>
    <w:p w14:paraId="4C599029"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（違約金）</w:t>
      </w:r>
    </w:p>
    <w:p w14:paraId="22FC41EC" w14:textId="3C41C03E"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第１８条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天災その他やむを得ない事由によらず、契約期間内に委託業務を履行しないときは、契約期間満了の日の翌日から履行の日までの日数に応じ、契約金額に対して年利２．５％の割合で計算した額を違約金として甲に支払わなければならない。</w:t>
      </w:r>
    </w:p>
    <w:p w14:paraId="4279CA15"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p>
    <w:p w14:paraId="554A6F2E"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（不完全履行）</w:t>
      </w:r>
    </w:p>
    <w:p w14:paraId="2398129A" w14:textId="75DA145F"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第１９条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甲は、第７条により検査した納入物件及び経費使用明細書の内容が事実と著しく異なることを発見したときは、乙に対し乙の負担で修正させることができる。</w:t>
      </w:r>
    </w:p>
    <w:p w14:paraId="1C0E5E16" w14:textId="644319CB"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２</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前項の請求権の有効期限は、納入物提出後１年とする。</w:t>
      </w:r>
    </w:p>
    <w:p w14:paraId="6E3C380C" w14:textId="77777777" w:rsidR="00AC6B86" w:rsidRPr="00030E8C" w:rsidRDefault="00AC6B86" w:rsidP="00AC6B86">
      <w:pPr>
        <w:widowControl/>
        <w:spacing w:line="280" w:lineRule="exact"/>
        <w:jc w:val="left"/>
        <w:rPr>
          <w:rFonts w:ascii="ＭＳ 明朝" w:eastAsia="ＭＳ 明朝" w:hAnsi="ＭＳ 明朝" w:cs="Times New Roman"/>
          <w:szCs w:val="21"/>
        </w:rPr>
      </w:pPr>
    </w:p>
    <w:p w14:paraId="173F1E32"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（反社会勢力の排除）</w:t>
      </w:r>
    </w:p>
    <w:p w14:paraId="6B762520" w14:textId="02DF24A0"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第２０条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甲及び乙は、自ら（主要な出資者、役員、及びそれに準ずる者を含む。）が暴力団、暴力団員・準構成員、暴力団関係企業、特殊知能暴力集団の関係者その他公益に反する行為をなす者</w:t>
      </w:r>
      <w:r w:rsidRPr="00134F36">
        <w:rPr>
          <w:rFonts w:ascii="ＭＳ 明朝" w:eastAsia="ＭＳ 明朝" w:hAnsi="ＭＳ 明朝" w:cs="Times New Roman"/>
          <w:szCs w:val="21"/>
        </w:rPr>
        <w:t>(以下「反社会的勢力」という。)</w:t>
      </w:r>
      <w:r w:rsidRPr="00134F36">
        <w:rPr>
          <w:rFonts w:ascii="ＭＳ 明朝" w:eastAsia="ＭＳ 明朝" w:hAnsi="ＭＳ 明朝" w:cs="Times New Roman" w:hint="eastAsia"/>
          <w:szCs w:val="21"/>
        </w:rPr>
        <w:t xml:space="preserve"> ではないこと</w:t>
      </w:r>
      <w:r w:rsidRPr="00134F36">
        <w:rPr>
          <w:rFonts w:ascii="ＭＳ 明朝" w:eastAsia="ＭＳ 明朝" w:hAnsi="ＭＳ 明朝" w:cs="Times New Roman"/>
          <w:szCs w:val="21"/>
        </w:rPr>
        <w:t>、過去５年間もそうでなかったこと及び反社会的勢力と資金提供、便宜供与その他いかなる関係も有しないことを表明し、かつ将来にわたっても反社会的勢力とのいかなる関係も有しないことを誓約する。</w:t>
      </w:r>
    </w:p>
    <w:p w14:paraId="2E7B28F9" w14:textId="28294571"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２</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注文者及び受注者は、自ら又は第三者を利用して、暴力的な要求行為、法的な責任を超えた不当な要求行為、取引に関して、脅迫的な言動をし、又は暴力を用いる行為、風説を流布し、偽計を用い又は威力を用いて相手方の信用を毀損し、又は相手方の業務を妨害する行為、及びその他これらに準ずる行為を行わないことを誓約する。</w:t>
      </w:r>
    </w:p>
    <w:p w14:paraId="45DFA51C" w14:textId="67F8F169"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３</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注文者又は受注者は、相手方について第１項の表明に反することが判明した場合又は前２項の誓約に反した場合、何らの催告を要せず直ちに本契約を解除できるものとする。なお、この解除によって生じた損害については、解除当事者は責任を負わないものとする。</w:t>
      </w:r>
    </w:p>
    <w:p w14:paraId="2FCDF60B" w14:textId="60E1770E"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４</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前項に基づき本契約を解除した場合、第</w:t>
      </w:r>
      <w:r w:rsidRPr="00134F36">
        <w:rPr>
          <w:rFonts w:ascii="ＭＳ 明朝" w:eastAsia="ＭＳ 明朝" w:hAnsi="ＭＳ 明朝" w:cs="Times New Roman"/>
          <w:szCs w:val="21"/>
        </w:rPr>
        <w:t>18条の定めにかかわらず、解除当事者は、既に発生している金銭債務を除き、本契約解除後は本契約上の一切の義務を免れるものとし、被解除当事者は、本契約解除後もなお、第18条に定める義務を負うものとする。</w:t>
      </w:r>
    </w:p>
    <w:p w14:paraId="0B64D9CB"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p>
    <w:p w14:paraId="3703F366"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（甲の解除権）</w:t>
      </w:r>
    </w:p>
    <w:p w14:paraId="2D9D61CE" w14:textId="0BAE5161"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第２１条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甲は、次の各号に該当するときは、契約を解除することができる。</w:t>
      </w:r>
    </w:p>
    <w:p w14:paraId="09BDD5D6" w14:textId="77777777" w:rsidR="00AC6B86" w:rsidRPr="00134F36" w:rsidRDefault="00AC6B86" w:rsidP="00AC6B86">
      <w:pPr>
        <w:widowControl/>
        <w:spacing w:line="280" w:lineRule="exact"/>
        <w:ind w:left="420" w:hangingChars="200" w:hanging="42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（１）乙の責に帰すべき事由により、契約期間内又は期間後、相当の期間経過後、なお業務を完了する見込みがないことが明らかに認められるとき。</w:t>
      </w:r>
    </w:p>
    <w:p w14:paraId="52C1167B"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（２）前項に掲げる場合のほか、この契約条項に違反したとき。</w:t>
      </w:r>
    </w:p>
    <w:p w14:paraId="54885F2C"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（３）乙が、この契約に関して不正又は虚偽の申し立てをしたとき。</w:t>
      </w:r>
    </w:p>
    <w:p w14:paraId="0EB809CF" w14:textId="77448B6F" w:rsidR="00AC6B86" w:rsidRPr="00134F36" w:rsidRDefault="00AC6B86" w:rsidP="00AC6B86">
      <w:pPr>
        <w:widowControl/>
        <w:spacing w:line="280" w:lineRule="exact"/>
        <w:ind w:left="420" w:hangingChars="200" w:hanging="42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２</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甲は、前項の規定による契約の解除により損害を受けた場合は、甲乙協議して定めるものとする。</w:t>
      </w:r>
    </w:p>
    <w:p w14:paraId="455CF01D" w14:textId="77777777" w:rsidR="00AC6B86" w:rsidRPr="00030E8C" w:rsidRDefault="00AC6B86" w:rsidP="00AC6B86">
      <w:pPr>
        <w:widowControl/>
        <w:spacing w:line="280" w:lineRule="exact"/>
        <w:ind w:left="210" w:hangingChars="100" w:hanging="210"/>
        <w:jc w:val="left"/>
        <w:rPr>
          <w:rFonts w:ascii="ＭＳ 明朝" w:eastAsia="ＭＳ 明朝" w:hAnsi="ＭＳ 明朝" w:cs="Times New Roman"/>
          <w:szCs w:val="21"/>
        </w:rPr>
      </w:pPr>
    </w:p>
    <w:p w14:paraId="19745EEE"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（乙の解除権）</w:t>
      </w:r>
    </w:p>
    <w:p w14:paraId="206A9480" w14:textId="7C50D431"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第２２条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乙は、甲がこの契約に定める義務に違反したことにより、この契約の実施が不可能になったときは、契約を解除することができる。</w:t>
      </w:r>
    </w:p>
    <w:p w14:paraId="33CFA348"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p>
    <w:p w14:paraId="3FB7BE26" w14:textId="77777777"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（その他）</w:t>
      </w:r>
    </w:p>
    <w:p w14:paraId="07068C1A" w14:textId="14C98021" w:rsidR="00AC6B86" w:rsidRPr="00134F36" w:rsidRDefault="00AC6B86" w:rsidP="00AC6B86">
      <w:pPr>
        <w:widowControl/>
        <w:spacing w:line="280" w:lineRule="exact"/>
        <w:ind w:left="210" w:hangingChars="100" w:hanging="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第２３条</w:t>
      </w:r>
      <w:r w:rsidR="00030E8C">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この契約に定めのない事項については、必要に応じて甲乙協議してこれを定めるものとする。</w:t>
      </w:r>
    </w:p>
    <w:p w14:paraId="21398230" w14:textId="77777777" w:rsidR="00AC6B86" w:rsidRPr="00030E8C" w:rsidRDefault="00AC6B86" w:rsidP="00AC6B86">
      <w:pPr>
        <w:widowControl/>
        <w:spacing w:line="280" w:lineRule="exact"/>
        <w:ind w:firstLine="220"/>
        <w:jc w:val="left"/>
        <w:rPr>
          <w:rFonts w:ascii="ＭＳ 明朝" w:eastAsia="ＭＳ 明朝" w:hAnsi="ＭＳ 明朝" w:cs="Times New Roman"/>
          <w:szCs w:val="21"/>
        </w:rPr>
      </w:pPr>
    </w:p>
    <w:p w14:paraId="36441C84" w14:textId="38B6B1D4" w:rsidR="00AC6B86" w:rsidRPr="00134F36" w:rsidRDefault="00AC6B86" w:rsidP="009E0AC1">
      <w:pPr>
        <w:widowControl/>
        <w:spacing w:line="280" w:lineRule="exact"/>
        <w:ind w:firstLineChars="100" w:firstLine="21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上記契約の証として、本書２通を作成し、甲乙記名押印の上各自１通を保有する。</w:t>
      </w:r>
    </w:p>
    <w:p w14:paraId="485BE83A" w14:textId="77777777" w:rsidR="00AC6B86" w:rsidRPr="00134F36" w:rsidRDefault="00AC6B86" w:rsidP="00AC6B86">
      <w:pPr>
        <w:widowControl/>
        <w:spacing w:line="280" w:lineRule="exact"/>
        <w:ind w:firstLine="220"/>
        <w:jc w:val="left"/>
        <w:rPr>
          <w:rFonts w:ascii="ＭＳ 明朝" w:eastAsia="ＭＳ 明朝" w:hAnsi="ＭＳ 明朝" w:cs="Times New Roman"/>
          <w:szCs w:val="21"/>
        </w:rPr>
      </w:pPr>
    </w:p>
    <w:p w14:paraId="08E8C80C" w14:textId="6C9D9865" w:rsidR="00AC6B86" w:rsidRPr="00134F36" w:rsidRDefault="009E0AC1" w:rsidP="0096571B">
      <w:pPr>
        <w:widowControl/>
        <w:spacing w:line="280" w:lineRule="exact"/>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kern w:val="0"/>
          <w:szCs w:val="21"/>
        </w:rPr>
        <w:t xml:space="preserve">２０    </w:t>
      </w:r>
      <w:r>
        <w:rPr>
          <w:rFonts w:ascii="ＭＳ 明朝" w:eastAsia="ＭＳ 明朝" w:hAnsi="ＭＳ 明朝" w:cs="ＭＳ 明朝" w:hint="eastAsia"/>
          <w:spacing w:val="-10"/>
          <w:kern w:val="0"/>
          <w:szCs w:val="21"/>
        </w:rPr>
        <w:t>年</w:t>
      </w:r>
      <w:r>
        <w:rPr>
          <w:rFonts w:eastAsia="Calibri" w:cs="ＭＳ 明朝"/>
          <w:spacing w:val="-10"/>
          <w:kern w:val="0"/>
          <w:szCs w:val="21"/>
        </w:rPr>
        <w:t xml:space="preserve">    </w:t>
      </w:r>
      <w:r>
        <w:rPr>
          <w:rFonts w:ascii="ＭＳ 明朝" w:eastAsia="ＭＳ 明朝" w:hAnsi="ＭＳ 明朝" w:cs="ＭＳ 明朝" w:hint="eastAsia"/>
          <w:spacing w:val="-10"/>
          <w:kern w:val="0"/>
          <w:szCs w:val="21"/>
        </w:rPr>
        <w:t>月</w:t>
      </w:r>
      <w:r>
        <w:rPr>
          <w:rFonts w:eastAsia="Calibri" w:cs="ＭＳ 明朝"/>
          <w:spacing w:val="-10"/>
          <w:kern w:val="0"/>
          <w:szCs w:val="21"/>
        </w:rPr>
        <w:t xml:space="preserve">    </w:t>
      </w:r>
      <w:r>
        <w:rPr>
          <w:rFonts w:ascii="ＭＳ 明朝" w:eastAsia="ＭＳ 明朝" w:hAnsi="ＭＳ 明朝" w:cs="ＭＳ 明朝" w:hint="eastAsia"/>
          <w:spacing w:val="-10"/>
          <w:kern w:val="0"/>
          <w:szCs w:val="21"/>
        </w:rPr>
        <w:t>日</w:t>
      </w:r>
    </w:p>
    <w:p w14:paraId="654F3911" w14:textId="77777777" w:rsidR="00AC6B86" w:rsidRPr="00134F36" w:rsidRDefault="00AC6B86" w:rsidP="00AC6B86">
      <w:pPr>
        <w:widowControl/>
        <w:spacing w:line="280" w:lineRule="exact"/>
        <w:ind w:firstLine="220"/>
        <w:jc w:val="left"/>
        <w:rPr>
          <w:rFonts w:ascii="ＭＳ 明朝" w:eastAsia="ＭＳ 明朝" w:hAnsi="ＭＳ 明朝" w:cs="Times New Roman"/>
          <w:szCs w:val="21"/>
        </w:rPr>
      </w:pPr>
    </w:p>
    <w:p w14:paraId="2B4D30AC" w14:textId="77777777" w:rsidR="00AC6B86" w:rsidRPr="00134F36" w:rsidRDefault="00AC6B86" w:rsidP="00AC6B86">
      <w:pPr>
        <w:widowControl/>
        <w:spacing w:line="280" w:lineRule="exact"/>
        <w:ind w:firstLine="220"/>
        <w:jc w:val="left"/>
        <w:rPr>
          <w:rFonts w:ascii="ＭＳ 明朝" w:eastAsia="ＭＳ 明朝" w:hAnsi="ＭＳ 明朝" w:cs="Times New Roman"/>
          <w:szCs w:val="21"/>
        </w:rPr>
      </w:pPr>
    </w:p>
    <w:p w14:paraId="4B50F4C0" w14:textId="77777777" w:rsidR="00AC6B86" w:rsidRPr="00134F36" w:rsidRDefault="00AC6B86" w:rsidP="00AC6B86">
      <w:pPr>
        <w:widowControl/>
        <w:spacing w:line="280" w:lineRule="exact"/>
        <w:ind w:firstLine="220"/>
        <w:jc w:val="left"/>
        <w:rPr>
          <w:rFonts w:ascii="ＭＳ 明朝" w:eastAsia="ＭＳ 明朝" w:hAnsi="ＭＳ 明朝" w:cs="Times New Roman"/>
          <w:szCs w:val="21"/>
        </w:rPr>
      </w:pPr>
    </w:p>
    <w:p w14:paraId="7BCA416A" w14:textId="34086DC2" w:rsidR="00AC6B86" w:rsidRPr="00134F36" w:rsidRDefault="00AC6B86" w:rsidP="0096571B">
      <w:pPr>
        <w:widowControl/>
        <w:spacing w:line="280" w:lineRule="exact"/>
        <w:ind w:firstLineChars="1600" w:firstLine="336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甲</w:t>
      </w:r>
      <w:r w:rsidR="0096571B">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住所</w:t>
      </w:r>
    </w:p>
    <w:p w14:paraId="193C6D48" w14:textId="6834EB87" w:rsidR="00AC6B86" w:rsidRPr="00134F36" w:rsidRDefault="00AC6B86" w:rsidP="0096571B">
      <w:pPr>
        <w:widowControl/>
        <w:spacing w:line="280" w:lineRule="exact"/>
        <w:ind w:firstLineChars="1900" w:firstLine="399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事業者名</w:t>
      </w:r>
    </w:p>
    <w:p w14:paraId="3E391AAE" w14:textId="22FCDB3C" w:rsidR="00AC6B86" w:rsidRPr="00134F36" w:rsidRDefault="00AC6B86" w:rsidP="0096571B">
      <w:pPr>
        <w:widowControl/>
        <w:spacing w:line="280" w:lineRule="exact"/>
        <w:ind w:firstLineChars="1900" w:firstLine="399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代表者役職及び氏名</w:t>
      </w:r>
      <w:r w:rsidR="0096571B">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w:t>
      </w:r>
    </w:p>
    <w:p w14:paraId="2FC14F8B" w14:textId="77777777" w:rsidR="00AC6B86" w:rsidRPr="0096571B" w:rsidRDefault="00AC6B86" w:rsidP="00AC6B86">
      <w:pPr>
        <w:widowControl/>
        <w:spacing w:line="280" w:lineRule="exact"/>
        <w:ind w:firstLine="220"/>
        <w:jc w:val="left"/>
        <w:rPr>
          <w:rFonts w:ascii="ＭＳ 明朝" w:eastAsia="ＭＳ 明朝" w:hAnsi="ＭＳ 明朝" w:cs="Times New Roman"/>
          <w:szCs w:val="21"/>
        </w:rPr>
      </w:pPr>
    </w:p>
    <w:p w14:paraId="2615422B" w14:textId="77777777" w:rsidR="00AC6B86" w:rsidRPr="00134F36" w:rsidRDefault="00AC6B86" w:rsidP="00AC6B86">
      <w:pPr>
        <w:widowControl/>
        <w:spacing w:line="280" w:lineRule="exact"/>
        <w:ind w:firstLine="220"/>
        <w:jc w:val="left"/>
        <w:rPr>
          <w:rFonts w:ascii="ＭＳ 明朝" w:eastAsia="ＭＳ 明朝" w:hAnsi="ＭＳ 明朝" w:cs="Times New Roman"/>
          <w:szCs w:val="21"/>
        </w:rPr>
      </w:pPr>
    </w:p>
    <w:p w14:paraId="189827B7" w14:textId="46FF6CB3" w:rsidR="00AC6B86" w:rsidRPr="00134F36" w:rsidRDefault="00AC6B86" w:rsidP="0096571B">
      <w:pPr>
        <w:widowControl/>
        <w:spacing w:line="280" w:lineRule="exact"/>
        <w:ind w:firstLineChars="1600" w:firstLine="336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乙</w:t>
      </w:r>
      <w:r w:rsidR="0096571B">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住所</w:t>
      </w:r>
    </w:p>
    <w:p w14:paraId="203864E2" w14:textId="12238ABB" w:rsidR="00AC6B86" w:rsidRPr="00134F36" w:rsidRDefault="00AC6B86" w:rsidP="0096571B">
      <w:pPr>
        <w:widowControl/>
        <w:spacing w:line="280" w:lineRule="exact"/>
        <w:ind w:firstLineChars="1900" w:firstLine="399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事業者名</w:t>
      </w:r>
    </w:p>
    <w:p w14:paraId="2E82FDEE" w14:textId="31648942" w:rsidR="00AC6B86" w:rsidRPr="00134F36" w:rsidRDefault="00AC6B86" w:rsidP="0096571B">
      <w:pPr>
        <w:widowControl/>
        <w:spacing w:line="280" w:lineRule="exact"/>
        <w:ind w:firstLineChars="1900" w:firstLine="3990"/>
        <w:jc w:val="left"/>
        <w:rPr>
          <w:rFonts w:ascii="ＭＳ 明朝" w:eastAsia="ＭＳ 明朝" w:hAnsi="ＭＳ 明朝" w:cs="Times New Roman"/>
          <w:szCs w:val="21"/>
        </w:rPr>
      </w:pPr>
      <w:r w:rsidRPr="00134F36">
        <w:rPr>
          <w:rFonts w:ascii="ＭＳ 明朝" w:eastAsia="ＭＳ 明朝" w:hAnsi="ＭＳ 明朝" w:cs="Times New Roman" w:hint="eastAsia"/>
          <w:szCs w:val="21"/>
        </w:rPr>
        <w:t>代表者役職及び氏名</w:t>
      </w:r>
      <w:r w:rsidR="0096571B">
        <w:rPr>
          <w:rFonts w:ascii="ＭＳ 明朝" w:eastAsia="ＭＳ 明朝" w:hAnsi="ＭＳ 明朝" w:cs="Times New Roman" w:hint="eastAsia"/>
          <w:szCs w:val="21"/>
        </w:rPr>
        <w:t xml:space="preserve">                        </w:t>
      </w:r>
      <w:r w:rsidRPr="00134F36">
        <w:rPr>
          <w:rFonts w:ascii="ＭＳ 明朝" w:eastAsia="ＭＳ 明朝" w:hAnsi="ＭＳ 明朝" w:cs="Times New Roman" w:hint="eastAsia"/>
          <w:szCs w:val="21"/>
        </w:rPr>
        <w:t>㊞</w:t>
      </w:r>
    </w:p>
    <w:p w14:paraId="6EF531EB" w14:textId="30794BDA" w:rsidR="004C07BB" w:rsidRDefault="004C07BB">
      <w:pPr>
        <w:rPr>
          <w:rFonts w:ascii="ＭＳ 明朝" w:eastAsia="ＭＳ 明朝" w:hAnsi="ＭＳ 明朝"/>
        </w:rPr>
      </w:pPr>
      <w:r>
        <w:rPr>
          <w:rFonts w:ascii="ＭＳ 明朝" w:eastAsia="ＭＳ 明朝" w:hAnsi="ＭＳ 明朝"/>
        </w:rPr>
        <w:br w:type="page"/>
      </w:r>
    </w:p>
    <w:p w14:paraId="385FC1DD" w14:textId="688B11D6" w:rsidR="004C07BB" w:rsidRDefault="009411AA">
      <w:pPr>
        <w:rPr>
          <w:rFonts w:ascii="ＭＳ 明朝" w:eastAsia="ＭＳ 明朝" w:hAnsi="ＭＳ 明朝"/>
        </w:rPr>
      </w:pPr>
      <w:r w:rsidRPr="0030005F">
        <w:rPr>
          <w:rFonts w:hint="eastAsia"/>
          <w:noProof/>
        </w:rPr>
        <w:lastRenderedPageBreak/>
        <mc:AlternateContent>
          <mc:Choice Requires="wps">
            <w:drawing>
              <wp:anchor distT="0" distB="0" distL="114300" distR="114300" simplePos="0" relativeHeight="251658240" behindDoc="0" locked="0" layoutInCell="1" allowOverlap="1" wp14:anchorId="3193ECAB" wp14:editId="4E9EF972">
                <wp:simplePos x="0" y="0"/>
                <wp:positionH relativeFrom="margin">
                  <wp:posOffset>4082415</wp:posOffset>
                </wp:positionH>
                <wp:positionV relativeFrom="paragraph">
                  <wp:posOffset>-507838</wp:posOffset>
                </wp:positionV>
                <wp:extent cx="1621790" cy="520700"/>
                <wp:effectExtent l="19050" t="19050" r="35560" b="31750"/>
                <wp:wrapNone/>
                <wp:docPr id="1329567025" name="正方形/長方形 1">
                  <a:extLst xmlns:a="http://schemas.openxmlformats.org/drawingml/2006/main">
                    <a:ext uri="{FF2B5EF4-FFF2-40B4-BE49-F238E27FC236}">
                      <a16:creationId xmlns:a16="http://schemas.microsoft.com/office/drawing/2014/main" id="{B9674052-7D26-41D5-9A34-0B6519756CEB}"/>
                    </a:ext>
                  </a:extLst>
                </wp:docPr>
                <wp:cNvGraphicFramePr/>
                <a:graphic xmlns:a="http://schemas.openxmlformats.org/drawingml/2006/main">
                  <a:graphicData uri="http://schemas.microsoft.com/office/word/2010/wordprocessingShape">
                    <wps:wsp>
                      <wps:cNvSpPr/>
                      <wps:spPr>
                        <a:xfrm>
                          <a:off x="0" y="0"/>
                          <a:ext cx="1621790" cy="520700"/>
                        </a:xfrm>
                        <a:prstGeom prst="rect">
                          <a:avLst/>
                        </a:prstGeom>
                        <a:solidFill>
                          <a:sysClr val="window" lastClr="FFFFFF"/>
                        </a:solidFill>
                        <a:ln w="50800" cap="flat" cmpd="thickThin" algn="ctr">
                          <a:solidFill>
                            <a:srgbClr val="FF0000"/>
                          </a:solidFill>
                          <a:prstDash val="solid"/>
                          <a:miter lim="800000"/>
                        </a:ln>
                        <a:effectLst/>
                      </wps:spPr>
                      <wps:txbx>
                        <w:txbxContent>
                          <w:p w14:paraId="6D98ADDD" w14:textId="77777777" w:rsidR="0025543F" w:rsidRPr="0030005F" w:rsidRDefault="0025543F" w:rsidP="0025543F">
                            <w:pPr>
                              <w:jc w:val="center"/>
                              <w:rPr>
                                <w:b/>
                                <w:bCs/>
                                <w:color w:val="FF0000"/>
                                <w:sz w:val="28"/>
                                <w:szCs w:val="36"/>
                              </w:rPr>
                            </w:pPr>
                            <w:r w:rsidRPr="0030005F">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3ECAB" id="正方形/長方形 1" o:spid="_x0000_s1026" style="position:absolute;left:0;text-align:left;margin-left:321.45pt;margin-top:-40pt;width:127.7pt;height:4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" fillcolor="window" strokecolor="red" strokeweight="4pt">
                <v:stroke linestyle="thickThin"/>
                <v:textbox>
                  <w:txbxContent>
                    <w:p w14:paraId="6D98ADDD" w14:textId="77777777" w:rsidR="0025543F" w:rsidRPr="0030005F" w:rsidRDefault="0025543F" w:rsidP="0025543F">
                      <w:pPr>
                        <w:jc w:val="center"/>
                        <w:rPr>
                          <w:b/>
                          <w:bCs/>
                          <w:color w:val="FF0000"/>
                          <w:sz w:val="28"/>
                          <w:szCs w:val="36"/>
                        </w:rPr>
                      </w:pPr>
                      <w:r w:rsidRPr="0030005F">
                        <w:rPr>
                          <w:rFonts w:hint="eastAsia"/>
                          <w:b/>
                          <w:bCs/>
                          <w:color w:val="FF0000"/>
                          <w:sz w:val="28"/>
                          <w:szCs w:val="36"/>
                        </w:rPr>
                        <w:t>記入例</w:t>
                      </w:r>
                    </w:p>
                  </w:txbxContent>
                </v:textbox>
                <w10:wrap anchorx="margin"/>
              </v:rect>
            </w:pict>
          </mc:Fallback>
        </mc:AlternateContent>
      </w:r>
    </w:p>
    <w:p w14:paraId="1470F840" w14:textId="1511D7A8" w:rsidR="002E129B" w:rsidRPr="002E129B" w:rsidRDefault="002E129B" w:rsidP="002E129B">
      <w:pPr>
        <w:widowControl/>
        <w:spacing w:line="280" w:lineRule="exact"/>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＜参考様式９＞</w:t>
      </w:r>
    </w:p>
    <w:p w14:paraId="4CF06A38" w14:textId="64D1CF34" w:rsidR="002E129B" w:rsidRPr="002E129B" w:rsidRDefault="00E469CA" w:rsidP="002E129B">
      <w:pPr>
        <w:widowControl/>
        <w:overflowPunct w:val="0"/>
        <w:adjustRightInd w:val="0"/>
        <w:spacing w:line="280" w:lineRule="exact"/>
        <w:jc w:val="center"/>
        <w:textAlignment w:val="baseline"/>
        <w:rPr>
          <w:rFonts w:ascii="ＭＳ 明朝" w:eastAsia="ＭＳ 明朝" w:hAnsi="ＭＳ 明朝" w:cs="Times New Roman"/>
          <w:kern w:val="0"/>
        </w:rPr>
      </w:pPr>
      <w:r>
        <w:rPr>
          <w:rStyle w:val="normaltextrun"/>
          <w:rFonts w:ascii="ＭＳ 明朝" w:eastAsia="ＭＳ 明朝" w:hAnsi="ＭＳ 明朝" w:hint="eastAsia"/>
          <w:b/>
          <w:color w:val="FF0000"/>
          <w:shd w:val="clear" w:color="auto" w:fill="FFFFFF"/>
        </w:rPr>
        <w:t>〇〇</w:t>
      </w:r>
      <w:r w:rsidR="00AC08DA" w:rsidRPr="66C6A506">
        <w:rPr>
          <w:rStyle w:val="normaltextrun"/>
          <w:rFonts w:ascii="ＭＳ 明朝" w:eastAsia="ＭＳ 明朝" w:hAnsi="ＭＳ 明朝" w:hint="eastAsia"/>
          <w:b/>
          <w:color w:val="FF0000"/>
          <w:shd w:val="clear" w:color="auto" w:fill="FFFFFF"/>
        </w:rPr>
        <w:t>部品製造に向けた高精度化</w:t>
      </w:r>
      <w:r w:rsidR="002E129B" w:rsidRPr="66C6A506">
        <w:rPr>
          <w:rFonts w:ascii="ＭＳ 明朝" w:eastAsia="ＭＳ 明朝" w:hAnsi="ＭＳ 明朝" w:cs="Times New Roman" w:hint="eastAsia"/>
          <w:kern w:val="0"/>
        </w:rPr>
        <w:t>事業委託契約書</w:t>
      </w:r>
    </w:p>
    <w:p w14:paraId="3E27BE4F" w14:textId="77777777" w:rsidR="002E129B" w:rsidRPr="002E129B" w:rsidRDefault="002E129B" w:rsidP="002E129B">
      <w:pPr>
        <w:widowControl/>
        <w:overflowPunct w:val="0"/>
        <w:adjustRightInd w:val="0"/>
        <w:spacing w:line="280" w:lineRule="exact"/>
        <w:ind w:firstLine="220"/>
        <w:jc w:val="left"/>
        <w:textAlignment w:val="baseline"/>
        <w:rPr>
          <w:rFonts w:ascii="ＭＳ 明朝" w:eastAsia="ＭＳ 明朝" w:hAnsi="ＭＳ 明朝" w:cs="Times New Roman"/>
          <w:kern w:val="0"/>
          <w:szCs w:val="21"/>
        </w:rPr>
      </w:pP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88"/>
      </w:tblGrid>
      <w:tr w:rsidR="002E129B" w:rsidRPr="002E129B" w14:paraId="6361DF72" w14:textId="77777777">
        <w:trPr>
          <w:trHeight w:val="1148"/>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5BCBFFB" w14:textId="77777777" w:rsidR="002E129B" w:rsidRPr="002E129B" w:rsidRDefault="002E129B" w:rsidP="002E129B">
            <w:pPr>
              <w:widowControl/>
              <w:suppressAutoHyphens/>
              <w:kinsoku w:val="0"/>
              <w:overflowPunct w:val="0"/>
              <w:autoSpaceDE w:val="0"/>
              <w:autoSpaceDN w:val="0"/>
              <w:adjustRightInd w:val="0"/>
              <w:spacing w:line="280" w:lineRule="exact"/>
              <w:jc w:val="center"/>
              <w:textAlignment w:val="baseline"/>
              <w:rPr>
                <w:rFonts w:ascii="ＭＳ 明朝" w:eastAsia="ＭＳ 明朝" w:hAnsi="ＭＳ 明朝" w:cs="Times New Roman"/>
                <w:kern w:val="0"/>
                <w:szCs w:val="21"/>
              </w:rPr>
            </w:pPr>
            <w:r w:rsidRPr="002E129B">
              <w:rPr>
                <w:rFonts w:ascii="ＭＳ 明朝" w:eastAsia="ＭＳ 明朝" w:hAnsi="ＭＳ 明朝" w:cs="ＭＳ 明朝" w:hint="eastAsia"/>
                <w:kern w:val="0"/>
                <w:szCs w:val="21"/>
              </w:rPr>
              <w:t>収　入</w:t>
            </w:r>
          </w:p>
          <w:p w14:paraId="051DCD83" w14:textId="77777777" w:rsidR="002E129B" w:rsidRPr="002E129B" w:rsidRDefault="002E129B" w:rsidP="002E129B">
            <w:pPr>
              <w:widowControl/>
              <w:suppressAutoHyphens/>
              <w:kinsoku w:val="0"/>
              <w:overflowPunct w:val="0"/>
              <w:autoSpaceDE w:val="0"/>
              <w:autoSpaceDN w:val="0"/>
              <w:adjustRightInd w:val="0"/>
              <w:spacing w:line="280" w:lineRule="exact"/>
              <w:jc w:val="center"/>
              <w:textAlignment w:val="baseline"/>
              <w:rPr>
                <w:rFonts w:ascii="ＭＳ 明朝" w:eastAsia="ＭＳ 明朝" w:hAnsi="ＭＳ 明朝" w:cs="Times New Roman"/>
                <w:kern w:val="0"/>
                <w:szCs w:val="21"/>
              </w:rPr>
            </w:pPr>
            <w:r w:rsidRPr="002E129B">
              <w:rPr>
                <w:rFonts w:ascii="ＭＳ 明朝" w:eastAsia="ＭＳ 明朝" w:hAnsi="ＭＳ 明朝" w:cs="ＭＳ 明朝" w:hint="eastAsia"/>
                <w:kern w:val="0"/>
                <w:szCs w:val="21"/>
              </w:rPr>
              <w:t>印　紙</w:t>
            </w:r>
          </w:p>
        </w:tc>
      </w:tr>
    </w:tbl>
    <w:p w14:paraId="3CC615D8" w14:textId="77777777" w:rsidR="002E129B" w:rsidRPr="002E129B" w:rsidRDefault="002E129B" w:rsidP="002E129B">
      <w:pPr>
        <w:widowControl/>
        <w:overflowPunct w:val="0"/>
        <w:adjustRightInd w:val="0"/>
        <w:spacing w:line="280" w:lineRule="exact"/>
        <w:ind w:firstLine="220"/>
        <w:jc w:val="left"/>
        <w:textAlignment w:val="baseline"/>
        <w:rPr>
          <w:rFonts w:ascii="ＭＳ 明朝" w:eastAsia="ＭＳ 明朝" w:hAnsi="ＭＳ 明朝" w:cs="Times New Roman"/>
          <w:kern w:val="0"/>
          <w:szCs w:val="21"/>
        </w:rPr>
      </w:pPr>
    </w:p>
    <w:p w14:paraId="1640DBDC" w14:textId="44310522" w:rsidR="002E129B" w:rsidRPr="002E129B" w:rsidRDefault="002E129B" w:rsidP="00F22DD3">
      <w:pPr>
        <w:widowControl/>
        <w:spacing w:line="280" w:lineRule="exact"/>
        <w:ind w:leftChars="50" w:left="105"/>
        <w:jc w:val="left"/>
        <w:rPr>
          <w:rFonts w:ascii="ＭＳ 明朝" w:eastAsia="ＭＳ 明朝" w:hAnsi="ＭＳ 明朝" w:cs="Times New Roman"/>
        </w:rPr>
      </w:pPr>
      <w:r w:rsidRPr="66C6A506">
        <w:rPr>
          <w:rFonts w:ascii="ＭＳ 明朝" w:eastAsia="ＭＳ 明朝" w:hAnsi="ＭＳ 明朝" w:cs="Times New Roman" w:hint="eastAsia"/>
        </w:rPr>
        <w:t xml:space="preserve">株式会社 </w:t>
      </w:r>
      <w:r w:rsidR="007725B2" w:rsidRPr="66C6A506">
        <w:rPr>
          <w:rFonts w:ascii="ＭＳ 明朝" w:eastAsia="ＭＳ 明朝" w:hAnsi="ＭＳ 明朝" w:cs="ＭＳ 明朝" w:hint="eastAsia"/>
          <w:b/>
          <w:color w:val="FF0000"/>
          <w14:ligatures w14:val="standardContextual"/>
        </w:rPr>
        <w:t xml:space="preserve">新事業進出 </w:t>
      </w:r>
      <w:r w:rsidRPr="66C6A506">
        <w:rPr>
          <w:rFonts w:ascii="ＭＳ 明朝" w:eastAsia="ＭＳ 明朝" w:hAnsi="ＭＳ 明朝" w:cs="Times New Roman" w:hint="eastAsia"/>
        </w:rPr>
        <w:t xml:space="preserve">代表取締役 </w:t>
      </w:r>
      <w:r w:rsidR="009B15A3" w:rsidRPr="66C6A506">
        <w:rPr>
          <w:rFonts w:ascii="ＭＳ 明朝" w:eastAsia="ＭＳ 明朝" w:hAnsi="ＭＳ 明朝" w:cs="ＭＳ 明朝" w:hint="eastAsia"/>
          <w:b/>
          <w:color w:val="FF0000"/>
          <w14:ligatures w14:val="standardContextual"/>
        </w:rPr>
        <w:t>新事業</w:t>
      </w:r>
      <w:r w:rsidR="009B15A3" w:rsidRPr="66C6A506">
        <w:rPr>
          <w:rFonts w:ascii="Times New Roman" w:eastAsia="Calibri" w:hAnsi="Times New Roman" w:cs="ＭＳ 明朝" w:hint="eastAsia"/>
          <w:b/>
          <w:color w:val="FF0000"/>
          <w14:ligatures w14:val="standardContextual"/>
        </w:rPr>
        <w:t xml:space="preserve"> </w:t>
      </w:r>
      <w:r w:rsidR="009B15A3" w:rsidRPr="66C6A506">
        <w:rPr>
          <w:rFonts w:ascii="ＭＳ 明朝" w:eastAsia="ＭＳ 明朝" w:hAnsi="ＭＳ 明朝" w:cs="ＭＳ 明朝" w:hint="eastAsia"/>
          <w:b/>
          <w:color w:val="FF0000"/>
          <w14:ligatures w14:val="standardContextual"/>
        </w:rPr>
        <w:t>太郎</w:t>
      </w:r>
      <w:r w:rsidRPr="66C6A506">
        <w:rPr>
          <w:rFonts w:ascii="ＭＳ 明朝" w:eastAsia="ＭＳ 明朝" w:hAnsi="ＭＳ 明朝" w:cs="Times New Roman" w:hint="eastAsia"/>
        </w:rPr>
        <w:t>（以下｢甲｣という。）は、株式会社</w:t>
      </w:r>
      <w:r w:rsidR="00E80496" w:rsidRPr="66C6A506">
        <w:rPr>
          <w:rFonts w:ascii="ＭＳ 明朝" w:eastAsia="ＭＳ 明朝" w:hAnsi="ＭＳ 明朝" w:cs="Times New Roman" w:hint="eastAsia"/>
        </w:rPr>
        <w:t xml:space="preserve"> </w:t>
      </w:r>
      <w:r w:rsidR="00E80496" w:rsidRPr="66C6A506">
        <w:rPr>
          <w:rFonts w:ascii="ＭＳ 明朝" w:eastAsia="ＭＳ 明朝" w:hAnsi="ＭＳ 明朝" w:cs="Times New Roman" w:hint="eastAsia"/>
          <w:b/>
          <w:color w:val="FF0000"/>
          <w:kern w:val="0"/>
        </w:rPr>
        <w:t>Eアウトソーシング</w:t>
      </w:r>
      <w:r w:rsidR="008B1BE4" w:rsidRPr="66C6A506">
        <w:rPr>
          <w:rFonts w:ascii="ＭＳ 明朝" w:eastAsia="ＭＳ 明朝" w:hAnsi="ＭＳ 明朝" w:cs="Times New Roman" w:hint="eastAsia"/>
        </w:rPr>
        <w:t xml:space="preserve"> </w:t>
      </w:r>
      <w:r w:rsidRPr="66C6A506">
        <w:rPr>
          <w:rFonts w:ascii="ＭＳ 明朝" w:eastAsia="ＭＳ 明朝" w:hAnsi="ＭＳ 明朝" w:cs="Times New Roman" w:hint="eastAsia"/>
        </w:rPr>
        <w:t xml:space="preserve">代表取締役 </w:t>
      </w:r>
      <w:r w:rsidR="004F2F67" w:rsidRPr="66C6A506">
        <w:rPr>
          <w:rFonts w:ascii="ＭＳ 明朝" w:eastAsia="ＭＳ 明朝" w:hAnsi="ＭＳ 明朝" w:cs="Times New Roman" w:hint="eastAsia"/>
          <w:b/>
          <w:color w:val="FF0000"/>
        </w:rPr>
        <w:t>中小 太郎</w:t>
      </w:r>
      <w:r w:rsidRPr="66C6A506">
        <w:rPr>
          <w:rFonts w:ascii="ＭＳ 明朝" w:eastAsia="ＭＳ 明朝" w:hAnsi="ＭＳ 明朝" w:cs="Times New Roman" w:hint="eastAsia"/>
        </w:rPr>
        <w:t>（以下｢乙｣という。）と</w:t>
      </w:r>
      <w:r w:rsidR="00E469CA">
        <w:rPr>
          <w:rStyle w:val="normaltextrun"/>
          <w:rFonts w:ascii="ＭＳ 明朝" w:eastAsia="ＭＳ 明朝" w:hAnsi="ＭＳ 明朝" w:hint="eastAsia"/>
          <w:b/>
          <w:color w:val="FF0000"/>
          <w:shd w:val="clear" w:color="auto" w:fill="FFFFFF"/>
        </w:rPr>
        <w:t>〇〇</w:t>
      </w:r>
      <w:r w:rsidR="00AC08DA" w:rsidRPr="66C6A506">
        <w:rPr>
          <w:rStyle w:val="normaltextrun"/>
          <w:rFonts w:ascii="ＭＳ 明朝" w:eastAsia="ＭＳ 明朝" w:hAnsi="ＭＳ 明朝" w:hint="eastAsia"/>
          <w:b/>
          <w:color w:val="FF0000"/>
          <w:shd w:val="clear" w:color="auto" w:fill="FFFFFF"/>
        </w:rPr>
        <w:t>部品製造に向けた高精度化</w:t>
      </w:r>
      <w:r w:rsidRPr="66C6A506">
        <w:rPr>
          <w:rFonts w:ascii="ＭＳ 明朝" w:eastAsia="ＭＳ 明朝" w:hAnsi="ＭＳ 明朝" w:cs="Times New Roman" w:hint="eastAsia"/>
        </w:rPr>
        <w:t>事業について、次の各条項により委託契約を締結する。</w:t>
      </w:r>
    </w:p>
    <w:p w14:paraId="513F38F9" w14:textId="77777777" w:rsidR="002E129B" w:rsidRPr="002E129B" w:rsidRDefault="002E129B" w:rsidP="002E129B">
      <w:pPr>
        <w:widowControl/>
        <w:spacing w:line="280" w:lineRule="exact"/>
        <w:ind w:firstLine="220"/>
        <w:jc w:val="left"/>
        <w:rPr>
          <w:rFonts w:ascii="ＭＳ 明朝" w:eastAsia="ＭＳ 明朝" w:hAnsi="ＭＳ 明朝" w:cs="Times New Roman"/>
          <w:szCs w:val="21"/>
        </w:rPr>
      </w:pPr>
    </w:p>
    <w:p w14:paraId="01798F30" w14:textId="77777777" w:rsidR="002E129B" w:rsidRPr="002E129B" w:rsidRDefault="002E129B" w:rsidP="002E129B">
      <w:pPr>
        <w:widowControl/>
        <w:spacing w:line="280" w:lineRule="exact"/>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（委託業務実施計画書の提出）</w:t>
      </w:r>
    </w:p>
    <w:p w14:paraId="2F76D90A" w14:textId="6C887C28"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第１条  乙は、別紙（１）の委託業務実施計画書に基づき、</w:t>
      </w:r>
      <w:r w:rsidR="00CD5D92" w:rsidRPr="00DF5465">
        <w:rPr>
          <w:rFonts w:ascii="ＭＳ 明朝" w:eastAsia="ＭＳ 明朝" w:hAnsi="ＭＳ 明朝" w:cs="ＭＳ 明朝" w:hint="eastAsia"/>
          <w:b/>
          <w:bCs/>
          <w:color w:val="FF0000"/>
          <w:szCs w:val="21"/>
        </w:rPr>
        <w:t>202X</w:t>
      </w:r>
      <w:r w:rsidR="00CD5D92" w:rsidRPr="00DF5465">
        <w:rPr>
          <w:rFonts w:ascii="ＭＳ 明朝" w:eastAsia="ＭＳ 明朝" w:hAnsi="ＭＳ 明朝" w:cs="ＭＳ 明朝" w:hint="eastAsia"/>
          <w:szCs w:val="21"/>
        </w:rPr>
        <w:t>年</w:t>
      </w:r>
      <w:r w:rsidR="00CD5D92" w:rsidRPr="00DF5465">
        <w:rPr>
          <w:rFonts w:ascii="ＭＳ 明朝" w:eastAsia="ＭＳ 明朝" w:hAnsi="ＭＳ 明朝" w:cs="ＭＳ 明朝" w:hint="eastAsia"/>
          <w:b/>
          <w:bCs/>
          <w:color w:val="FF0000"/>
          <w:szCs w:val="21"/>
        </w:rPr>
        <w:t>XX</w:t>
      </w:r>
      <w:r w:rsidR="00CD5D92" w:rsidRPr="00DF5465">
        <w:rPr>
          <w:rFonts w:ascii="ＭＳ 明朝" w:eastAsia="ＭＳ 明朝" w:hAnsi="ＭＳ 明朝" w:cs="ＭＳ 明朝" w:hint="eastAsia"/>
          <w:szCs w:val="21"/>
        </w:rPr>
        <w:t>月</w:t>
      </w:r>
      <w:r w:rsidR="00CD5D92" w:rsidRPr="00DF5465">
        <w:rPr>
          <w:rFonts w:ascii="ＭＳ 明朝" w:eastAsia="ＭＳ 明朝" w:hAnsi="ＭＳ 明朝" w:cs="ＭＳ 明朝" w:hint="eastAsia"/>
          <w:b/>
          <w:bCs/>
          <w:color w:val="FF0000"/>
          <w:szCs w:val="21"/>
        </w:rPr>
        <w:t>XX</w:t>
      </w:r>
      <w:r w:rsidR="00CD5D92" w:rsidRPr="00DF5465">
        <w:rPr>
          <w:rFonts w:ascii="ＭＳ 明朝" w:eastAsia="ＭＳ 明朝" w:hAnsi="ＭＳ 明朝" w:cs="ＭＳ 明朝" w:hint="eastAsia"/>
          <w:szCs w:val="21"/>
        </w:rPr>
        <w:t>日</w:t>
      </w:r>
      <w:r w:rsidRPr="002E129B">
        <w:rPr>
          <w:rFonts w:ascii="ＭＳ 明朝" w:eastAsia="ＭＳ 明朝" w:hAnsi="ＭＳ 明朝" w:cs="Times New Roman" w:hint="eastAsia"/>
          <w:szCs w:val="21"/>
        </w:rPr>
        <w:t>から</w:t>
      </w:r>
      <w:r w:rsidR="00AA0B23">
        <w:rPr>
          <w:rFonts w:ascii="ＭＳ 明朝" w:eastAsia="ＭＳ 明朝" w:hAnsi="ＭＳ 明朝" w:cs="ＭＳ 明朝" w:hint="eastAsia"/>
          <w:b/>
          <w:bCs/>
          <w:color w:val="FF0000"/>
          <w:kern w:val="0"/>
          <w:szCs w:val="21"/>
        </w:rPr>
        <w:t>202X</w:t>
      </w:r>
      <w:r w:rsidR="00AA0B23">
        <w:rPr>
          <w:rFonts w:ascii="ＭＳ 明朝" w:eastAsia="ＭＳ 明朝" w:hAnsi="ＭＳ 明朝" w:cs="ＭＳ 明朝" w:hint="eastAsia"/>
          <w:kern w:val="0"/>
          <w:szCs w:val="21"/>
        </w:rPr>
        <w:t>年</w:t>
      </w:r>
      <w:r w:rsidR="00AA0B23">
        <w:rPr>
          <w:rFonts w:ascii="ＭＳ 明朝" w:eastAsia="ＭＳ 明朝" w:hAnsi="ＭＳ 明朝" w:cs="ＭＳ 明朝" w:hint="eastAsia"/>
          <w:b/>
          <w:bCs/>
          <w:color w:val="FF0000"/>
          <w:kern w:val="0"/>
          <w:szCs w:val="21"/>
        </w:rPr>
        <w:t>XX</w:t>
      </w:r>
      <w:r w:rsidR="00AA0B23">
        <w:rPr>
          <w:rFonts w:ascii="ＭＳ 明朝" w:eastAsia="ＭＳ 明朝" w:hAnsi="ＭＳ 明朝" w:cs="ＭＳ 明朝" w:hint="eastAsia"/>
          <w:kern w:val="0"/>
          <w:szCs w:val="21"/>
        </w:rPr>
        <w:t>月</w:t>
      </w:r>
      <w:r w:rsidR="00AA0B23">
        <w:rPr>
          <w:rFonts w:ascii="ＭＳ 明朝" w:eastAsia="ＭＳ 明朝" w:hAnsi="ＭＳ 明朝" w:cs="ＭＳ 明朝" w:hint="eastAsia"/>
          <w:b/>
          <w:bCs/>
          <w:color w:val="FF0000"/>
          <w:kern w:val="0"/>
          <w:szCs w:val="21"/>
        </w:rPr>
        <w:t>XX</w:t>
      </w:r>
      <w:r w:rsidR="00AA0B23">
        <w:rPr>
          <w:rFonts w:ascii="ＭＳ 明朝" w:eastAsia="ＭＳ 明朝" w:hAnsi="ＭＳ 明朝" w:cs="ＭＳ 明朝" w:hint="eastAsia"/>
          <w:kern w:val="0"/>
          <w:szCs w:val="21"/>
        </w:rPr>
        <w:t>日</w:t>
      </w:r>
      <w:r w:rsidRPr="002E129B">
        <w:rPr>
          <w:rFonts w:ascii="ＭＳ 明朝" w:eastAsia="ＭＳ 明朝" w:hAnsi="ＭＳ 明朝" w:cs="Times New Roman" w:hint="eastAsia"/>
          <w:szCs w:val="21"/>
        </w:rPr>
        <w:t>までの間に事業を遂行し、甲に報告するものとする。</w:t>
      </w:r>
    </w:p>
    <w:p w14:paraId="7D711BBD" w14:textId="77777777" w:rsidR="002E129B" w:rsidRPr="002E129B" w:rsidRDefault="002E129B" w:rsidP="002E129B">
      <w:pPr>
        <w:widowControl/>
        <w:spacing w:line="280" w:lineRule="exact"/>
        <w:ind w:firstLine="220"/>
        <w:jc w:val="left"/>
        <w:rPr>
          <w:rFonts w:ascii="ＭＳ 明朝" w:eastAsia="ＭＳ 明朝" w:hAnsi="ＭＳ 明朝" w:cs="Times New Roman"/>
          <w:szCs w:val="21"/>
        </w:rPr>
      </w:pPr>
    </w:p>
    <w:p w14:paraId="77421575" w14:textId="77777777" w:rsidR="002E129B" w:rsidRPr="002E129B" w:rsidRDefault="002E129B" w:rsidP="002E129B">
      <w:pPr>
        <w:widowControl/>
        <w:spacing w:line="280" w:lineRule="exact"/>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（契約金額）</w:t>
      </w:r>
    </w:p>
    <w:p w14:paraId="3D3E3266" w14:textId="438D0541" w:rsidR="002E129B" w:rsidRPr="002E129B" w:rsidRDefault="002E129B" w:rsidP="002E129B">
      <w:pPr>
        <w:widowControl/>
        <w:spacing w:line="280" w:lineRule="exact"/>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第２条  契約金額は、</w:t>
      </w:r>
      <w:r w:rsidR="00E469CA">
        <w:rPr>
          <w:rFonts w:ascii="ＭＳ 明朝" w:eastAsia="ＭＳ 明朝" w:hAnsi="ＭＳ 明朝" w:cs="Times New Roman" w:hint="eastAsia"/>
          <w:b/>
          <w:bCs/>
          <w:color w:val="FF0000"/>
          <w:szCs w:val="21"/>
        </w:rPr>
        <w:t>6</w:t>
      </w:r>
      <w:r w:rsidR="00E26E3E" w:rsidRPr="00144BB3">
        <w:rPr>
          <w:rFonts w:ascii="ＭＳ 明朝" w:eastAsia="ＭＳ 明朝" w:hAnsi="ＭＳ 明朝" w:cs="Times New Roman" w:hint="eastAsia"/>
          <w:b/>
          <w:bCs/>
          <w:color w:val="FF0000"/>
          <w:szCs w:val="21"/>
        </w:rPr>
        <w:t>,</w:t>
      </w:r>
      <w:r w:rsidR="00E469CA">
        <w:rPr>
          <w:rFonts w:ascii="ＭＳ 明朝" w:eastAsia="ＭＳ 明朝" w:hAnsi="ＭＳ 明朝" w:cs="Times New Roman" w:hint="eastAsia"/>
          <w:b/>
          <w:bCs/>
          <w:color w:val="FF0000"/>
          <w:szCs w:val="21"/>
        </w:rPr>
        <w:t>5</w:t>
      </w:r>
      <w:r w:rsidR="00E26E3E" w:rsidRPr="00144BB3">
        <w:rPr>
          <w:rFonts w:ascii="ＭＳ 明朝" w:eastAsia="ＭＳ 明朝" w:hAnsi="ＭＳ 明朝" w:cs="Times New Roman" w:hint="eastAsia"/>
          <w:b/>
          <w:bCs/>
          <w:color w:val="FF0000"/>
          <w:szCs w:val="21"/>
        </w:rPr>
        <w:t>00,000</w:t>
      </w:r>
      <w:r w:rsidRPr="002E129B">
        <w:rPr>
          <w:rFonts w:ascii="ＭＳ 明朝" w:eastAsia="ＭＳ 明朝" w:hAnsi="ＭＳ 明朝" w:cs="Times New Roman" w:hint="eastAsia"/>
          <w:szCs w:val="21"/>
        </w:rPr>
        <w:t>円とし、経費内訳については別紙（２）のとおりとする。</w:t>
      </w:r>
    </w:p>
    <w:p w14:paraId="16204780" w14:textId="77777777" w:rsidR="002E129B" w:rsidRPr="002E129B" w:rsidRDefault="002E129B" w:rsidP="002E129B">
      <w:pPr>
        <w:widowControl/>
        <w:spacing w:line="280" w:lineRule="exact"/>
        <w:ind w:firstLine="220"/>
        <w:jc w:val="left"/>
        <w:rPr>
          <w:rFonts w:ascii="ＭＳ 明朝" w:eastAsia="ＭＳ 明朝" w:hAnsi="ＭＳ 明朝" w:cs="Times New Roman"/>
          <w:szCs w:val="21"/>
        </w:rPr>
      </w:pPr>
    </w:p>
    <w:p w14:paraId="6F63C82C" w14:textId="77777777" w:rsidR="002E129B" w:rsidRPr="002E129B" w:rsidRDefault="002E129B" w:rsidP="002E129B">
      <w:pPr>
        <w:widowControl/>
        <w:spacing w:line="280" w:lineRule="exact"/>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（委託業務実施計画書の変更等による契約変更）</w:t>
      </w:r>
    </w:p>
    <w:p w14:paraId="6203358C"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第３条  乙は、第１条に係る委託業務実施計画書に記載された内容の主要部分の変更をするときは、あらかじめ甲に様式（１）により委託業務実施計画変更申請書を提出し、その承認を受けなければならない。ただし、軽微な変更については、この限りではない。</w:t>
      </w:r>
    </w:p>
    <w:p w14:paraId="302A158D"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598985F5"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（委託業務の実施）</w:t>
      </w:r>
    </w:p>
    <w:p w14:paraId="0BE4E9A4"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第４条  乙は、第１条により承認を受けた委託業務実施計画書及び甲の指示に従って、当該委託業務を実施しなければならない。</w:t>
      </w:r>
    </w:p>
    <w:p w14:paraId="67E3DFB0"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2C095C19"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（委託業務完了の報告）</w:t>
      </w:r>
    </w:p>
    <w:p w14:paraId="7E1EF9E7"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第５条  乙は、委託業務が完了したときは、完了の翌日から５日又は契約期間の末日（変更した場合を含む。）のいずれか早い日までに、様式（２）により委託業務完了通知書及び納入物件を甲に提出しなければならない。</w:t>
      </w:r>
    </w:p>
    <w:p w14:paraId="0566166C"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3876D852"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（経費使用明細書の提出）</w:t>
      </w:r>
    </w:p>
    <w:p w14:paraId="42558646"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第６条  乙は、前条の委託業務の完了の翌日から５日以内に甲の指示する証拠書類の写を添付して、委託業務経費使用明細書（以下「経費使用明細書」という。）を甲に提出しなければならない。</w:t>
      </w:r>
    </w:p>
    <w:p w14:paraId="660D0604"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２  経費使用明細書は、委託業務実施計画書に記載された経費の内訳に基づいて作成するものとする。</w:t>
      </w:r>
    </w:p>
    <w:p w14:paraId="1CACB873"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292CC3F5"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（検　査）</w:t>
      </w:r>
    </w:p>
    <w:p w14:paraId="35665FFA"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第７条  甲は、納入物件及び経費使用明細書を受理したときは、納入物件等の内容について速やかに検査を行い、納入物件の引き渡しを受けるものとする。</w:t>
      </w:r>
    </w:p>
    <w:p w14:paraId="337CC8B9"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２  甲は、前項の検査を行うため、その他必要があるときは、乙の事業所等に立入検査を行うことができる。</w:t>
      </w:r>
    </w:p>
    <w:p w14:paraId="552D1EF2"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3F091D87"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（機密保持）</w:t>
      </w:r>
    </w:p>
    <w:p w14:paraId="5BBEA84C"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第８条  乙は、この契約の実施によって知り得た事項について、第三者に漏らしてはならない。</w:t>
      </w:r>
    </w:p>
    <w:p w14:paraId="2EE7DC1F" w14:textId="77777777" w:rsidR="002E129B" w:rsidRPr="002E129B" w:rsidRDefault="002E129B" w:rsidP="00631887">
      <w:pPr>
        <w:widowControl/>
        <w:spacing w:line="280" w:lineRule="exact"/>
        <w:jc w:val="left"/>
        <w:rPr>
          <w:rFonts w:ascii="ＭＳ 明朝" w:eastAsia="ＭＳ 明朝" w:hAnsi="ＭＳ 明朝" w:cs="Times New Roman"/>
          <w:szCs w:val="21"/>
        </w:rPr>
      </w:pPr>
    </w:p>
    <w:p w14:paraId="0FF46D34"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（権利、義務の譲渡）</w:t>
      </w:r>
    </w:p>
    <w:p w14:paraId="2F0E127F"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第９条  乙は、この契約によって生ずる一切の権利及び義務を第三者に譲渡してはならない。</w:t>
      </w:r>
    </w:p>
    <w:p w14:paraId="49E86B3A"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２  乙は、引き渡す前の物件に質権その他の担保物件を設定してはならない。</w:t>
      </w:r>
    </w:p>
    <w:p w14:paraId="746668C8"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17CEC342"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（著作権）</w:t>
      </w:r>
    </w:p>
    <w:p w14:paraId="72258587"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第１０条  乙が、この委託業務により取得した著作権は、甲が承継するものとする。</w:t>
      </w:r>
    </w:p>
    <w:p w14:paraId="248081FB"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7107506C"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（契約の変更）</w:t>
      </w:r>
    </w:p>
    <w:p w14:paraId="40A5420F"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第１１条  甲は、必要がある場合は、この契約内容を変更することができる。</w:t>
      </w:r>
    </w:p>
    <w:p w14:paraId="1EE418FC"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２  前項の場合において、契約金額を変更する必要があるときは、甲乙協議し、これを定めるものとする。</w:t>
      </w:r>
    </w:p>
    <w:p w14:paraId="2F9F45BA"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0C42C3AB"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（契約金額の確定）</w:t>
      </w:r>
    </w:p>
    <w:p w14:paraId="78593B74"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第１２条  甲は、第７条の検査の結果、委託業務の内容及びこれに付した条件に適合すると認めたときは、経費明細書に基づいて委託費の額を確定し、乙に通知するものとする。</w:t>
      </w:r>
    </w:p>
    <w:p w14:paraId="124AC429"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２  前項の確定額は、委託業務に要する経費に係る適正な支出額と契約金額とのいずれか低い額とする。</w:t>
      </w:r>
    </w:p>
    <w:p w14:paraId="5954057A"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0762F616"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（委託費の請求及び支払）</w:t>
      </w:r>
    </w:p>
    <w:p w14:paraId="7A875885"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355BDECD"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２  甲は、前条の規定により支払請求書を受理した日から起算して３０日以内（以下「約定期間」という。）に乙に確定した委託費を支払うものとする。</w:t>
      </w:r>
    </w:p>
    <w:p w14:paraId="207F3B50"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4C132190"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14FB5F51"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（概算払）</w:t>
      </w:r>
    </w:p>
    <w:p w14:paraId="0A845D47"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第１４条  乙は、前条規定にかかわらず、必要がある場合には、その所要額を計算し、甲に対し概算払請求をすることができる。</w:t>
      </w:r>
    </w:p>
    <w:p w14:paraId="12FB1EC6"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２  甲は、前項による乙からの請求が適当であると認めたときは、速やかに支払を行うものとする。</w:t>
      </w:r>
    </w:p>
    <w:p w14:paraId="46D84B53"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72CE8E3C"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（帳簿の記載等）</w:t>
      </w:r>
    </w:p>
    <w:p w14:paraId="793380E4"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第１５条  乙は、委託業務に要した経費について、帳簿を備え支出額を記載し、その出納を明らかにしておかなければならない。</w:t>
      </w:r>
    </w:p>
    <w:p w14:paraId="47E496A6"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２  乙は、前項の規定に伴って、その支出内容を証する書類を整理して保管しなければならない。</w:t>
      </w:r>
    </w:p>
    <w:p w14:paraId="277446D5"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32CE1BC4"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（再委託）</w:t>
      </w:r>
    </w:p>
    <w:p w14:paraId="280C057F"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第１６条  乙は、この契約の全部を第三者に委託してはならない。</w:t>
      </w:r>
    </w:p>
    <w:p w14:paraId="703BA410"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２  乙は、この契約締結後において、その一部を第三者に委託しようとするときは、あらかじめ甲の承認を得なければならない。</w:t>
      </w:r>
    </w:p>
    <w:p w14:paraId="3B11EC3B"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３  乙が、この契約の一部を第三者に委託した場合においても、それによる第三者の行為については、乙は甲に対し責任を負うものとする。</w:t>
      </w:r>
    </w:p>
    <w:p w14:paraId="39A054FF"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56E99201"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77CA8C45"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lastRenderedPageBreak/>
        <w:t>（支払遅延利息）</w:t>
      </w:r>
    </w:p>
    <w:p w14:paraId="30741B4B"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第１７条  甲が、第１３条第２項に定める約定期間内に委託費の支払をしないときは、天災その他やむを得ない事由による場合を除き、支払する日までの日数に応じ、その支払金額に対して年利２．５％の割合で計算した額を遅延利息として支払わなければならない。</w:t>
      </w:r>
    </w:p>
    <w:p w14:paraId="7147D932"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6C6441E8"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（違約金）</w:t>
      </w:r>
    </w:p>
    <w:p w14:paraId="5D414D1A"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第１８条  乙は、天災その他やむを得ない事由によらず、契約期間内に委託業務を履行しないときは、契約期間満了の日の翌日から履行の日までの日数に応じ、契約金額に対して年利２．５％の割合で計算した額を違約金として甲に支払わなければならない。</w:t>
      </w:r>
    </w:p>
    <w:p w14:paraId="2D37C6F9"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4FD900D8"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（不完全履行）</w:t>
      </w:r>
    </w:p>
    <w:p w14:paraId="530235C2"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第１９条  甲は、第７条により検査した納入物件及び経費使用明細書の内容が事実と著しく異なることを発見したときは、乙に対し乙の負担で修正させることができる。</w:t>
      </w:r>
    </w:p>
    <w:p w14:paraId="16D544C5"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２  前項の請求権の有効期限は、納入物提出後１年とする。</w:t>
      </w:r>
    </w:p>
    <w:p w14:paraId="0EBC059F" w14:textId="77777777" w:rsidR="002E129B" w:rsidRPr="002E129B" w:rsidRDefault="002E129B" w:rsidP="002E129B">
      <w:pPr>
        <w:widowControl/>
        <w:spacing w:line="280" w:lineRule="exact"/>
        <w:jc w:val="left"/>
        <w:rPr>
          <w:rFonts w:ascii="ＭＳ 明朝" w:eastAsia="ＭＳ 明朝" w:hAnsi="ＭＳ 明朝" w:cs="Times New Roman"/>
          <w:szCs w:val="21"/>
        </w:rPr>
      </w:pPr>
    </w:p>
    <w:p w14:paraId="5E30663F"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（反社会勢力の排除）</w:t>
      </w:r>
    </w:p>
    <w:p w14:paraId="01CF75A7"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第２０条  甲及び乙は、自ら（主要な出資者、役員、及びそれに準ずる者を含む。）が暴力団、暴力団員・準構成員、暴力団関係企業、特殊知能暴力集団の関係者その他公益に反する行為をなす者(以下「反社会的勢力」という。) ではないこと、過去５年間もそうでなかったこと及び反社会的勢力と資金提供、便宜供与その他いかなる関係も有しないことを表明し、かつ将来にわたっても反社会的勢力とのいかなる関係も有しないことを誓約する。</w:t>
      </w:r>
    </w:p>
    <w:p w14:paraId="0EE13753"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２  注文者及び受注者は、自ら又は第三者を利用して、暴力的な要求行為、法的な責任を超えた不当な要求行為、取引に関して、脅迫的な言動をし、又は暴力を用いる行為、風説を流布し、偽計を用い又は威力を用いて相手方の信用を毀損し、又は相手方の業務を妨害する行為、及びその他これらに準ずる行為を行わないことを誓約する。</w:t>
      </w:r>
    </w:p>
    <w:p w14:paraId="711432B5"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３  注文者又は受注者は、相手方について第１項の表明に反することが判明した場合又は前２項の誓約に反した場合、何らの催告を要せず直ちに本契約を解除できるものとする。なお、この解除によって生じた損害については、解除当事者は責任を負わないものとする。</w:t>
      </w:r>
    </w:p>
    <w:p w14:paraId="2EEA4C81"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４  前項に基づき本契約を解除した場合、第18条の定めにかかわらず、解除当事者は、既に発生している金銭債務を除き、本契約解除後は本契約上の一切の義務を免れるものとし、被解除当事者は、本契約解除後もなお、第18条に定める義務を負うものとする。</w:t>
      </w:r>
    </w:p>
    <w:p w14:paraId="6D85C95A"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408A6F64"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（甲の解除権）</w:t>
      </w:r>
    </w:p>
    <w:p w14:paraId="19E0262C"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第２１条  甲は、次の各号に該当するときは、契約を解除することができる。</w:t>
      </w:r>
    </w:p>
    <w:p w14:paraId="47252D77" w14:textId="77777777" w:rsidR="002E129B" w:rsidRPr="002E129B" w:rsidRDefault="002E129B" w:rsidP="002E129B">
      <w:pPr>
        <w:widowControl/>
        <w:spacing w:line="280" w:lineRule="exact"/>
        <w:ind w:left="420" w:hangingChars="200" w:hanging="42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（１）乙の責に帰すべき事由により、契約期間内又は期間後、相当の期間経過後、なお業務を完了する見込みがないことが明らかに認められるとき。</w:t>
      </w:r>
    </w:p>
    <w:p w14:paraId="784E1302"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（２）前項に掲げる場合のほか、この契約条項に違反したとき。</w:t>
      </w:r>
    </w:p>
    <w:p w14:paraId="663C1954"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（３）乙が、この契約に関して不正又は虚偽の申し立てをしたとき。</w:t>
      </w:r>
    </w:p>
    <w:p w14:paraId="2AA4910C" w14:textId="77777777" w:rsidR="002E129B" w:rsidRPr="002E129B" w:rsidRDefault="002E129B" w:rsidP="002E129B">
      <w:pPr>
        <w:widowControl/>
        <w:spacing w:line="280" w:lineRule="exact"/>
        <w:ind w:left="420" w:hangingChars="200" w:hanging="42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２  甲は、前項の規定による契約の解除により損害を受けた場合は、甲乙協議して定めるものとする。</w:t>
      </w:r>
    </w:p>
    <w:p w14:paraId="065D318F"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4042F744"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（乙の解除権）</w:t>
      </w:r>
    </w:p>
    <w:p w14:paraId="6414CE02"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第２２条  乙は、甲がこの契約に定める義務に違反したことにより、この契約の実施が不可能になったときは、契約を解除することができる。</w:t>
      </w:r>
    </w:p>
    <w:p w14:paraId="0D30088F"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p>
    <w:p w14:paraId="06C503A9"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（その他）</w:t>
      </w:r>
    </w:p>
    <w:p w14:paraId="4F2A163A" w14:textId="77777777" w:rsidR="002E129B" w:rsidRPr="002E129B" w:rsidRDefault="002E129B" w:rsidP="002E129B">
      <w:pPr>
        <w:widowControl/>
        <w:spacing w:line="280" w:lineRule="exact"/>
        <w:ind w:left="210" w:hangingChars="100" w:hanging="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第２３条  この契約に定めのない事項については、必要に応じて甲乙協議してこれを定めるものとする。</w:t>
      </w:r>
    </w:p>
    <w:p w14:paraId="1CA392E1" w14:textId="77777777" w:rsidR="002E129B" w:rsidRPr="002E129B" w:rsidRDefault="002E129B" w:rsidP="002E129B">
      <w:pPr>
        <w:widowControl/>
        <w:spacing w:line="280" w:lineRule="exact"/>
        <w:ind w:firstLine="220"/>
        <w:jc w:val="left"/>
        <w:rPr>
          <w:rFonts w:ascii="ＭＳ 明朝" w:eastAsia="ＭＳ 明朝" w:hAnsi="ＭＳ 明朝" w:cs="Times New Roman"/>
          <w:szCs w:val="21"/>
        </w:rPr>
      </w:pPr>
    </w:p>
    <w:p w14:paraId="4A46731E" w14:textId="77777777" w:rsidR="002E129B" w:rsidRPr="002E129B" w:rsidRDefault="002E129B" w:rsidP="002E129B">
      <w:pPr>
        <w:widowControl/>
        <w:spacing w:line="280" w:lineRule="exact"/>
        <w:ind w:firstLineChars="100" w:firstLine="210"/>
        <w:jc w:val="left"/>
        <w:rPr>
          <w:rFonts w:ascii="ＭＳ 明朝" w:eastAsia="ＭＳ 明朝" w:hAnsi="ＭＳ 明朝" w:cs="Times New Roman"/>
          <w:szCs w:val="21"/>
        </w:rPr>
      </w:pPr>
      <w:r w:rsidRPr="002E129B">
        <w:rPr>
          <w:rFonts w:ascii="ＭＳ 明朝" w:eastAsia="ＭＳ 明朝" w:hAnsi="ＭＳ 明朝" w:cs="Times New Roman" w:hint="eastAsia"/>
          <w:szCs w:val="21"/>
        </w:rPr>
        <w:t>上記契約の証として、本書２通を作成し、甲乙記名押印の上各自１通を保有する。</w:t>
      </w:r>
    </w:p>
    <w:p w14:paraId="0BBB1447" w14:textId="77777777" w:rsidR="002E129B" w:rsidRPr="002E129B" w:rsidRDefault="002E129B" w:rsidP="002E129B">
      <w:pPr>
        <w:widowControl/>
        <w:spacing w:line="280" w:lineRule="exact"/>
        <w:ind w:firstLine="220"/>
        <w:jc w:val="left"/>
        <w:rPr>
          <w:rFonts w:ascii="ＭＳ 明朝" w:eastAsia="ＭＳ 明朝" w:hAnsi="ＭＳ 明朝" w:cs="Times New Roman"/>
          <w:szCs w:val="21"/>
        </w:rPr>
      </w:pPr>
    </w:p>
    <w:p w14:paraId="23059B1F" w14:textId="065ADABA" w:rsidR="002E129B" w:rsidRPr="002E129B" w:rsidRDefault="00057A4B" w:rsidP="002E129B">
      <w:pPr>
        <w:widowControl/>
        <w:spacing w:line="280" w:lineRule="exact"/>
        <w:ind w:firstLineChars="100" w:firstLine="211"/>
        <w:jc w:val="left"/>
        <w:rPr>
          <w:rFonts w:ascii="ＭＳ 明朝" w:eastAsia="ＭＳ 明朝" w:hAnsi="ＭＳ 明朝" w:cs="Times New Roman"/>
          <w:szCs w:val="21"/>
        </w:rPr>
      </w:pPr>
      <w:r>
        <w:rPr>
          <w:rFonts w:ascii="ＭＳ 明朝" w:eastAsia="ＭＳ 明朝" w:hAnsi="ＭＳ 明朝" w:cs="ＭＳ 明朝" w:hint="eastAsia"/>
          <w:b/>
          <w:bCs/>
          <w:color w:val="FF0000"/>
          <w:kern w:val="0"/>
          <w:szCs w:val="21"/>
        </w:rPr>
        <w:t>202X</w:t>
      </w:r>
      <w:r>
        <w:rPr>
          <w:rFonts w:ascii="ＭＳ 明朝" w:eastAsia="ＭＳ 明朝" w:hAnsi="ＭＳ 明朝" w:cs="ＭＳ 明朝" w:hint="eastAsia"/>
          <w:kern w:val="0"/>
          <w:szCs w:val="21"/>
        </w:rPr>
        <w:t>年</w:t>
      </w:r>
      <w:r>
        <w:rPr>
          <w:rFonts w:ascii="ＭＳ 明朝" w:eastAsia="ＭＳ 明朝" w:hAnsi="ＭＳ 明朝" w:cs="ＭＳ 明朝" w:hint="eastAsia"/>
          <w:b/>
          <w:bCs/>
          <w:color w:val="FF0000"/>
          <w:kern w:val="0"/>
          <w:szCs w:val="21"/>
        </w:rPr>
        <w:t>XX</w:t>
      </w:r>
      <w:r>
        <w:rPr>
          <w:rFonts w:ascii="ＭＳ 明朝" w:eastAsia="ＭＳ 明朝" w:hAnsi="ＭＳ 明朝" w:cs="ＭＳ 明朝" w:hint="eastAsia"/>
          <w:kern w:val="0"/>
          <w:szCs w:val="21"/>
        </w:rPr>
        <w:t>月</w:t>
      </w:r>
      <w:r>
        <w:rPr>
          <w:rFonts w:ascii="ＭＳ 明朝" w:eastAsia="ＭＳ 明朝" w:hAnsi="ＭＳ 明朝" w:cs="ＭＳ 明朝" w:hint="eastAsia"/>
          <w:b/>
          <w:bCs/>
          <w:color w:val="FF0000"/>
          <w:kern w:val="0"/>
          <w:szCs w:val="21"/>
        </w:rPr>
        <w:t>XX</w:t>
      </w:r>
      <w:r>
        <w:rPr>
          <w:rFonts w:ascii="ＭＳ 明朝" w:eastAsia="ＭＳ 明朝" w:hAnsi="ＭＳ 明朝" w:cs="ＭＳ 明朝" w:hint="eastAsia"/>
          <w:kern w:val="0"/>
          <w:szCs w:val="21"/>
        </w:rPr>
        <w:t>日</w:t>
      </w:r>
    </w:p>
    <w:p w14:paraId="291CB800" w14:textId="77777777" w:rsidR="002E129B" w:rsidRPr="002E129B" w:rsidRDefault="002E129B" w:rsidP="002E129B">
      <w:pPr>
        <w:widowControl/>
        <w:spacing w:line="280" w:lineRule="exact"/>
        <w:ind w:firstLine="220"/>
        <w:jc w:val="left"/>
        <w:rPr>
          <w:rFonts w:ascii="ＭＳ 明朝" w:eastAsia="ＭＳ 明朝" w:hAnsi="ＭＳ 明朝" w:cs="Times New Roman"/>
          <w:szCs w:val="21"/>
        </w:rPr>
      </w:pPr>
    </w:p>
    <w:p w14:paraId="4DCB9345" w14:textId="77777777" w:rsidR="002E129B" w:rsidRPr="002E129B" w:rsidRDefault="002E129B" w:rsidP="002E129B">
      <w:pPr>
        <w:widowControl/>
        <w:spacing w:line="280" w:lineRule="exact"/>
        <w:ind w:firstLine="220"/>
        <w:jc w:val="left"/>
        <w:rPr>
          <w:rFonts w:ascii="ＭＳ 明朝" w:eastAsia="ＭＳ 明朝" w:hAnsi="ＭＳ 明朝" w:cs="Times New Roman"/>
          <w:szCs w:val="21"/>
        </w:rPr>
      </w:pPr>
    </w:p>
    <w:p w14:paraId="15DD8B8C" w14:textId="77777777" w:rsidR="002E129B" w:rsidRPr="002E129B" w:rsidRDefault="002E129B" w:rsidP="002E129B">
      <w:pPr>
        <w:widowControl/>
        <w:spacing w:line="280" w:lineRule="exact"/>
        <w:ind w:firstLine="220"/>
        <w:jc w:val="left"/>
        <w:rPr>
          <w:rFonts w:ascii="ＭＳ 明朝" w:eastAsia="ＭＳ 明朝" w:hAnsi="ＭＳ 明朝" w:cs="Times New Roman"/>
          <w:szCs w:val="21"/>
        </w:rPr>
      </w:pPr>
    </w:p>
    <w:p w14:paraId="3E59760B" w14:textId="1D3ABD74" w:rsidR="00C76293" w:rsidRPr="00434FE6" w:rsidRDefault="002E129B" w:rsidP="00C76293">
      <w:pPr>
        <w:widowControl/>
        <w:spacing w:line="280" w:lineRule="exact"/>
        <w:ind w:firstLineChars="1600" w:firstLine="3360"/>
        <w:jc w:val="left"/>
        <w:rPr>
          <w:rFonts w:ascii="ＭＳ 明朝" w:eastAsia="ＭＳ 明朝" w:hAnsi="ＭＳ 明朝" w:cs="Times New Roman"/>
          <w:b/>
          <w:color w:val="FF0000"/>
        </w:rPr>
      </w:pPr>
      <w:r w:rsidRPr="66C6A506">
        <w:rPr>
          <w:rFonts w:ascii="ＭＳ 明朝" w:eastAsia="ＭＳ 明朝" w:hAnsi="ＭＳ 明朝" w:cs="Times New Roman" w:hint="eastAsia"/>
        </w:rPr>
        <w:t xml:space="preserve">甲    </w:t>
      </w:r>
      <w:r w:rsidR="00AF6B13" w:rsidRPr="00AF6B13">
        <w:rPr>
          <w:rFonts w:ascii="ＭＳ 明朝" w:eastAsia="ＭＳ 明朝" w:hAnsi="ＭＳ 明朝" w:cs="游明朝" w:hint="eastAsia"/>
          <w:b/>
          <w:color w:val="FF0000"/>
          <w:shd w:val="clear" w:color="auto" w:fill="FFFFFF"/>
        </w:rPr>
        <w:t>東京</w:t>
      </w:r>
      <w:r w:rsidR="00AF6B13" w:rsidRPr="00434FE6">
        <w:rPr>
          <w:rFonts w:ascii="ＭＳ 明朝" w:eastAsia="ＭＳ 明朝" w:hAnsi="ＭＳ 明朝" w:cs="游明朝" w:hint="eastAsia"/>
          <w:b/>
          <w:color w:val="FF0000"/>
          <w:shd w:val="clear" w:color="auto" w:fill="FFFFFF"/>
        </w:rPr>
        <w:t>都</w:t>
      </w:r>
      <w:r w:rsidR="00AF6B13" w:rsidRPr="00AF6B13">
        <w:rPr>
          <w:rFonts w:ascii="ＭＳ 明朝" w:eastAsia="ＭＳ 明朝" w:hAnsi="ＭＳ 明朝" w:cs="游明朝" w:hint="eastAsia"/>
          <w:b/>
          <w:color w:val="FF0000"/>
          <w:shd w:val="clear" w:color="auto" w:fill="FFFFFF"/>
        </w:rPr>
        <w:t>千代田</w:t>
      </w:r>
      <w:r w:rsidR="00AF6B13" w:rsidRPr="00434FE6">
        <w:rPr>
          <w:rFonts w:ascii="ＭＳ 明朝" w:eastAsia="ＭＳ 明朝" w:hAnsi="ＭＳ 明朝" w:cs="游明朝" w:hint="eastAsia"/>
          <w:b/>
          <w:color w:val="FF0000"/>
          <w:shd w:val="clear" w:color="auto" w:fill="FFFFFF"/>
        </w:rPr>
        <w:t>区</w:t>
      </w:r>
      <w:r w:rsidR="00AF6B13" w:rsidRPr="00AF6B13">
        <w:rPr>
          <w:rFonts w:ascii="ＭＳ 明朝" w:eastAsia="ＭＳ 明朝" w:hAnsi="ＭＳ 明朝" w:cs="游明朝"/>
          <w:b/>
          <w:color w:val="FF0000"/>
          <w:shd w:val="clear" w:color="auto" w:fill="FFFFFF"/>
        </w:rPr>
        <w:t>X-X 新事業進出ビル2F </w:t>
      </w:r>
    </w:p>
    <w:p w14:paraId="64ACDA12" w14:textId="59003E56" w:rsidR="002E129B" w:rsidRPr="00434FE6" w:rsidRDefault="00C76293" w:rsidP="002E129B">
      <w:pPr>
        <w:widowControl/>
        <w:spacing w:line="280" w:lineRule="exact"/>
        <w:ind w:firstLineChars="1900" w:firstLine="4006"/>
        <w:jc w:val="left"/>
        <w:rPr>
          <w:rFonts w:ascii="ＭＳ 明朝" w:eastAsia="ＭＳ 明朝" w:hAnsi="ＭＳ 明朝" w:cs="Times New Roman"/>
          <w:b/>
          <w:color w:val="FF0000"/>
          <w:lang w:eastAsia="zh-TW"/>
        </w:rPr>
      </w:pPr>
      <w:r w:rsidRPr="00434FE6">
        <w:rPr>
          <w:rFonts w:ascii="ＭＳ 明朝" w:eastAsia="ＭＳ 明朝" w:hAnsi="ＭＳ 明朝" w:cs="Times New Roman" w:hint="eastAsia"/>
          <w:b/>
          <w:color w:val="FF0000"/>
          <w:kern w:val="0"/>
          <w:lang w:eastAsia="zh-TW"/>
        </w:rPr>
        <w:t xml:space="preserve">株式会社 </w:t>
      </w:r>
      <w:r w:rsidR="1CDED882" w:rsidRPr="00434FE6">
        <w:rPr>
          <w:rFonts w:ascii="ＭＳ 明朝" w:eastAsia="ＭＳ 明朝" w:hAnsi="ＭＳ 明朝" w:cs="Times New Roman"/>
          <w:b/>
          <w:color w:val="FF0000"/>
          <w:kern w:val="0"/>
          <w:lang w:eastAsia="zh-TW"/>
        </w:rPr>
        <w:t>新事業進出</w:t>
      </w:r>
    </w:p>
    <w:p w14:paraId="5636C1AD" w14:textId="71D59CCB" w:rsidR="002E129B" w:rsidRPr="002E129B" w:rsidRDefault="00221581" w:rsidP="002E129B">
      <w:pPr>
        <w:widowControl/>
        <w:spacing w:line="280" w:lineRule="exact"/>
        <w:ind w:firstLineChars="1900" w:firstLine="4006"/>
        <w:jc w:val="left"/>
        <w:rPr>
          <w:rFonts w:ascii="ＭＳ 明朝" w:eastAsia="ＭＳ 明朝" w:hAnsi="ＭＳ 明朝" w:cs="Times New Roman"/>
          <w:lang w:eastAsia="zh-TW"/>
        </w:rPr>
      </w:pPr>
      <w:r>
        <w:rPr>
          <w:rFonts w:ascii="ＭＳ 明朝" w:eastAsia="ＭＳ 明朝" w:hAnsi="ＭＳ 明朝" w:cs="Times New Roman" w:hint="eastAsia"/>
          <w:b/>
          <w:bCs/>
          <w:color w:val="FF0000"/>
          <w:lang w:eastAsia="zh-TW"/>
        </w:rPr>
        <w:t>代表取締役</w:t>
      </w:r>
      <w:r w:rsidR="002F3A4D" w:rsidRPr="00434FE6">
        <w:rPr>
          <w:rFonts w:ascii="ＭＳ 明朝" w:eastAsia="ＭＳ 明朝" w:hAnsi="ＭＳ 明朝" w:cs="Times New Roman" w:hint="eastAsia"/>
          <w:b/>
          <w:color w:val="FF0000"/>
          <w:lang w:eastAsia="zh-TW"/>
        </w:rPr>
        <w:t xml:space="preserve">  </w:t>
      </w:r>
      <w:r w:rsidR="5E95ED4D" w:rsidRPr="00221581">
        <w:rPr>
          <w:rFonts w:ascii="ＭＳ 明朝" w:eastAsia="ＭＳ 明朝" w:hAnsi="ＭＳ 明朝" w:cs="Times New Roman"/>
          <w:b/>
          <w:color w:val="FF0000"/>
          <w:lang w:eastAsia="zh-TW"/>
        </w:rPr>
        <w:t>新</w:t>
      </w:r>
      <w:r w:rsidR="5E95ED4D" w:rsidRPr="66C6A506">
        <w:rPr>
          <w:rFonts w:ascii="ＭＳ 明朝" w:eastAsia="ＭＳ 明朝" w:hAnsi="ＭＳ 明朝" w:cs="Times New Roman"/>
          <w:b/>
          <w:color w:val="FF0000"/>
          <w:lang w:eastAsia="zh-TW"/>
        </w:rPr>
        <w:t>事業</w:t>
      </w:r>
      <w:r w:rsidR="008B1BE4" w:rsidRPr="66C6A506">
        <w:rPr>
          <w:rFonts w:ascii="ＭＳ 明朝" w:eastAsia="ＭＳ 明朝" w:hAnsi="ＭＳ 明朝" w:cs="Times New Roman" w:hint="eastAsia"/>
          <w:b/>
          <w:color w:val="FF0000"/>
          <w:lang w:eastAsia="zh-TW"/>
        </w:rPr>
        <w:t xml:space="preserve"> 太郎</w:t>
      </w:r>
      <w:r w:rsidR="002E129B" w:rsidRPr="00434FE6">
        <w:rPr>
          <w:rFonts w:ascii="ＭＳ 明朝" w:eastAsia="ＭＳ 明朝" w:hAnsi="ＭＳ 明朝" w:cs="Times New Roman" w:hint="eastAsia"/>
          <w:b/>
          <w:color w:val="FF0000"/>
          <w:lang w:eastAsia="zh-TW"/>
        </w:rPr>
        <w:t xml:space="preserve">  </w:t>
      </w:r>
      <w:r w:rsidR="002E129B" w:rsidRPr="66C6A506">
        <w:rPr>
          <w:rFonts w:ascii="ＭＳ 明朝" w:eastAsia="ＭＳ 明朝" w:hAnsi="ＭＳ 明朝" w:cs="Times New Roman" w:hint="eastAsia"/>
          <w:lang w:eastAsia="zh-TW"/>
        </w:rPr>
        <w:t xml:space="preserve">            ㊞</w:t>
      </w:r>
    </w:p>
    <w:p w14:paraId="0DB0DB39" w14:textId="77777777" w:rsidR="002E129B" w:rsidRPr="002F3A4D" w:rsidRDefault="002E129B" w:rsidP="002E129B">
      <w:pPr>
        <w:widowControl/>
        <w:spacing w:line="280" w:lineRule="exact"/>
        <w:ind w:firstLine="220"/>
        <w:jc w:val="left"/>
        <w:rPr>
          <w:rFonts w:ascii="ＭＳ 明朝" w:eastAsia="ＭＳ 明朝" w:hAnsi="ＭＳ 明朝" w:cs="Times New Roman"/>
          <w:szCs w:val="21"/>
          <w:lang w:eastAsia="zh-TW"/>
        </w:rPr>
      </w:pPr>
    </w:p>
    <w:p w14:paraId="54D6D739" w14:textId="77777777" w:rsidR="002E129B" w:rsidRPr="002E129B" w:rsidRDefault="002E129B" w:rsidP="002E129B">
      <w:pPr>
        <w:widowControl/>
        <w:spacing w:line="280" w:lineRule="exact"/>
        <w:ind w:firstLine="220"/>
        <w:jc w:val="left"/>
        <w:rPr>
          <w:rFonts w:ascii="ＭＳ 明朝" w:eastAsia="ＭＳ 明朝" w:hAnsi="ＭＳ 明朝" w:cs="Times New Roman"/>
          <w:szCs w:val="21"/>
          <w:lang w:eastAsia="zh-TW"/>
        </w:rPr>
      </w:pPr>
    </w:p>
    <w:p w14:paraId="510B846A" w14:textId="1327086F" w:rsidR="002E129B" w:rsidRPr="00434FE6" w:rsidRDefault="002E129B" w:rsidP="002E129B">
      <w:pPr>
        <w:widowControl/>
        <w:spacing w:line="280" w:lineRule="exact"/>
        <w:ind w:firstLineChars="1600" w:firstLine="3360"/>
        <w:jc w:val="left"/>
        <w:rPr>
          <w:rFonts w:ascii="ＭＳ 明朝" w:eastAsia="ＭＳ 明朝" w:hAnsi="ＭＳ 明朝" w:cs="Times New Roman"/>
          <w:b/>
          <w:color w:val="FF0000"/>
        </w:rPr>
      </w:pPr>
      <w:r w:rsidRPr="66C6A506">
        <w:rPr>
          <w:rFonts w:ascii="ＭＳ 明朝" w:eastAsia="ＭＳ 明朝" w:hAnsi="ＭＳ 明朝" w:cs="Times New Roman" w:hint="eastAsia"/>
        </w:rPr>
        <w:t xml:space="preserve">乙    </w:t>
      </w:r>
      <w:r w:rsidR="008E65DF" w:rsidRPr="008E65DF">
        <w:rPr>
          <w:rStyle w:val="normaltextrun"/>
          <w:rFonts w:ascii="ＭＳ 明朝" w:eastAsia="ＭＳ 明朝" w:hAnsi="ＭＳ 明朝" w:hint="eastAsia"/>
          <w:b/>
          <w:color w:val="FF0000"/>
          <w:shd w:val="clear" w:color="auto" w:fill="FFFFFF"/>
        </w:rPr>
        <w:t>神奈川</w:t>
      </w:r>
      <w:r w:rsidR="008E65DF" w:rsidRPr="00434FE6">
        <w:rPr>
          <w:rStyle w:val="normaltextrun"/>
          <w:rFonts w:ascii="ＭＳ 明朝" w:eastAsia="ＭＳ 明朝" w:hAnsi="ＭＳ 明朝" w:hint="eastAsia"/>
          <w:b/>
          <w:color w:val="FF0000"/>
          <w:shd w:val="clear" w:color="auto" w:fill="FFFFFF"/>
        </w:rPr>
        <w:t>県</w:t>
      </w:r>
      <w:r w:rsidR="008E65DF" w:rsidRPr="008E65DF">
        <w:rPr>
          <w:rStyle w:val="normaltextrun"/>
          <w:rFonts w:ascii="ＭＳ 明朝" w:eastAsia="ＭＳ 明朝" w:hAnsi="ＭＳ 明朝" w:hint="eastAsia"/>
          <w:b/>
          <w:color w:val="FF0000"/>
          <w:shd w:val="clear" w:color="auto" w:fill="FFFFFF"/>
        </w:rPr>
        <w:t>藤沢</w:t>
      </w:r>
      <w:r w:rsidR="008E65DF" w:rsidRPr="00434FE6">
        <w:rPr>
          <w:rStyle w:val="normaltextrun"/>
          <w:rFonts w:ascii="ＭＳ 明朝" w:eastAsia="ＭＳ 明朝" w:hAnsi="ＭＳ 明朝" w:hint="eastAsia"/>
          <w:b/>
          <w:color w:val="FF0000"/>
          <w:shd w:val="clear" w:color="auto" w:fill="FFFFFF"/>
        </w:rPr>
        <w:t>市</w:t>
      </w:r>
      <w:r w:rsidR="008E65DF" w:rsidRPr="008E65DF">
        <w:rPr>
          <w:rStyle w:val="normaltextrun"/>
          <w:rFonts w:ascii="ＭＳ 明朝" w:eastAsia="ＭＳ 明朝" w:hAnsi="ＭＳ 明朝"/>
          <w:b/>
          <w:color w:val="FF0000"/>
          <w:shd w:val="clear" w:color="auto" w:fill="FFFFFF"/>
        </w:rPr>
        <w:t>XX－XX</w:t>
      </w:r>
    </w:p>
    <w:p w14:paraId="41E3C720" w14:textId="413F5C0C" w:rsidR="002E129B" w:rsidRPr="002E129B" w:rsidRDefault="00A15803" w:rsidP="002E129B">
      <w:pPr>
        <w:widowControl/>
        <w:spacing w:line="280" w:lineRule="exact"/>
        <w:ind w:firstLineChars="1900" w:firstLine="4006"/>
        <w:jc w:val="left"/>
        <w:rPr>
          <w:rFonts w:ascii="ＭＳ 明朝" w:eastAsia="ＭＳ 明朝" w:hAnsi="ＭＳ 明朝" w:cs="ＭＳ 明朝"/>
          <w:b/>
          <w:color w:val="FF0000"/>
        </w:rPr>
      </w:pPr>
      <w:r w:rsidRPr="66C6A506">
        <w:rPr>
          <w:rFonts w:ascii="ＭＳ 明朝" w:eastAsia="ＭＳ 明朝" w:hAnsi="ＭＳ 明朝" w:cs="ＭＳ 明朝" w:hint="eastAsia"/>
          <w:b/>
          <w:color w:val="FF0000"/>
          <w14:ligatures w14:val="standardContextual"/>
        </w:rPr>
        <w:t>株式会社</w:t>
      </w:r>
      <w:r w:rsidRPr="00434FE6">
        <w:rPr>
          <w:rFonts w:ascii="ＭＳ 明朝" w:eastAsia="ＭＳ 明朝" w:hAnsi="ＭＳ 明朝" w:cs="ＭＳ 明朝" w:hint="eastAsia"/>
          <w:b/>
          <w:color w:val="FF0000"/>
          <w14:ligatures w14:val="standardContextual"/>
        </w:rPr>
        <w:t xml:space="preserve"> </w:t>
      </w:r>
      <w:r w:rsidR="6908F5F0" w:rsidRPr="00434FE6">
        <w:rPr>
          <w:rFonts w:ascii="ＭＳ 明朝" w:eastAsia="ＭＳ 明朝" w:hAnsi="ＭＳ 明朝" w:cs="ＭＳ 明朝"/>
          <w:b/>
          <w:color w:val="FF0000"/>
          <w14:ligatures w14:val="standardContextual"/>
        </w:rPr>
        <w:t>E</w:t>
      </w:r>
      <w:r w:rsidR="6908F5F0" w:rsidRPr="00434FE6">
        <w:rPr>
          <w:rFonts w:ascii="ＭＳ 明朝" w:eastAsia="ＭＳ 明朝" w:hAnsi="ＭＳ 明朝"/>
          <w:b/>
          <w:color w:val="FF0000"/>
          <w:szCs w:val="21"/>
        </w:rPr>
        <w:t>アウトソーシング</w:t>
      </w:r>
    </w:p>
    <w:p w14:paraId="5A5AF0B0" w14:textId="0BEB94FB" w:rsidR="002E129B" w:rsidRPr="002E129B" w:rsidRDefault="00221581" w:rsidP="002E129B">
      <w:pPr>
        <w:widowControl/>
        <w:spacing w:line="280" w:lineRule="exact"/>
        <w:ind w:firstLineChars="1900" w:firstLine="4006"/>
        <w:jc w:val="left"/>
        <w:rPr>
          <w:rFonts w:ascii="ＭＳ 明朝" w:eastAsia="ＭＳ 明朝" w:hAnsi="ＭＳ 明朝" w:cs="Times New Roman"/>
          <w:lang w:eastAsia="zh-TW"/>
        </w:rPr>
      </w:pPr>
      <w:r>
        <w:rPr>
          <w:rFonts w:ascii="ＭＳ 明朝" w:eastAsia="ＭＳ 明朝" w:hAnsi="ＭＳ 明朝" w:cs="Times New Roman" w:hint="eastAsia"/>
          <w:b/>
          <w:bCs/>
          <w:color w:val="FF0000"/>
          <w:kern w:val="0"/>
          <w:lang w:eastAsia="zh-TW"/>
        </w:rPr>
        <w:t>代表取締役</w:t>
      </w:r>
      <w:r w:rsidR="002F3A4D">
        <w:rPr>
          <w:rFonts w:ascii="ＭＳ 明朝" w:eastAsia="ＭＳ 明朝" w:hAnsi="ＭＳ 明朝" w:cs="Times New Roman" w:hint="eastAsia"/>
          <w:b/>
          <w:bCs/>
          <w:color w:val="FF0000"/>
          <w:kern w:val="0"/>
        </w:rPr>
        <w:t xml:space="preserve">  </w:t>
      </w:r>
      <w:r w:rsidR="4FBF492D" w:rsidRPr="66C6A506">
        <w:rPr>
          <w:rFonts w:ascii="ＭＳ 明朝" w:eastAsia="ＭＳ 明朝" w:hAnsi="ＭＳ 明朝" w:cs="ＭＳ 明朝"/>
          <w:b/>
          <w:bCs/>
          <w:color w:val="FF0000"/>
          <w:lang w:eastAsia="zh-TW"/>
          <w14:ligatures w14:val="standardContextual"/>
        </w:rPr>
        <w:t>中小</w:t>
      </w:r>
      <w:r w:rsidR="00657852" w:rsidRPr="00434FE6">
        <w:rPr>
          <w:rFonts w:ascii="ＭＳ 明朝" w:eastAsia="ＭＳ 明朝" w:hAnsi="ＭＳ 明朝" w:cs="ＭＳ 明朝" w:hint="eastAsia"/>
          <w:b/>
          <w:color w:val="FF0000"/>
          <w:lang w:eastAsia="zh-TW"/>
          <w14:ligatures w14:val="standardContextual"/>
        </w:rPr>
        <w:t xml:space="preserve"> </w:t>
      </w:r>
      <w:r w:rsidR="00657852" w:rsidRPr="66C6A506">
        <w:rPr>
          <w:rFonts w:ascii="ＭＳ 明朝" w:eastAsia="ＭＳ 明朝" w:hAnsi="ＭＳ 明朝" w:cs="ＭＳ 明朝" w:hint="eastAsia"/>
          <w:b/>
          <w:color w:val="FF0000"/>
          <w:lang w:eastAsia="zh-TW"/>
          <w14:ligatures w14:val="standardContextual"/>
        </w:rPr>
        <w:t>太郎</w:t>
      </w:r>
      <w:r w:rsidR="002E129B" w:rsidRPr="00434FE6">
        <w:rPr>
          <w:rFonts w:ascii="ＭＳ 明朝" w:eastAsia="ＭＳ 明朝" w:hAnsi="ＭＳ 明朝" w:cs="Times New Roman" w:hint="eastAsia"/>
          <w:b/>
          <w:color w:val="FF0000"/>
          <w:lang w:eastAsia="zh-TW"/>
        </w:rPr>
        <w:t xml:space="preserve"> </w:t>
      </w:r>
      <w:r w:rsidR="002E129B" w:rsidRPr="66C6A506">
        <w:rPr>
          <w:rFonts w:ascii="ＭＳ 明朝" w:eastAsia="ＭＳ 明朝" w:hAnsi="ＭＳ 明朝" w:cs="Times New Roman" w:hint="eastAsia"/>
          <w:lang w:eastAsia="zh-TW"/>
        </w:rPr>
        <w:t xml:space="preserve">           </w:t>
      </w:r>
      <w:r w:rsidR="002F3A4D">
        <w:rPr>
          <w:rFonts w:ascii="ＭＳ 明朝" w:eastAsia="ＭＳ 明朝" w:hAnsi="ＭＳ 明朝" w:cs="Times New Roman" w:hint="eastAsia"/>
        </w:rPr>
        <w:t xml:space="preserve">    </w:t>
      </w:r>
      <w:r w:rsidR="002E129B" w:rsidRPr="66C6A506">
        <w:rPr>
          <w:rFonts w:ascii="ＭＳ 明朝" w:eastAsia="ＭＳ 明朝" w:hAnsi="ＭＳ 明朝" w:cs="Times New Roman" w:hint="eastAsia"/>
          <w:lang w:eastAsia="zh-TW"/>
        </w:rPr>
        <w:t>㊞</w:t>
      </w:r>
    </w:p>
    <w:p w14:paraId="15C5825A" w14:textId="77777777" w:rsidR="00E44815" w:rsidRPr="002E129B" w:rsidRDefault="00E44815">
      <w:pPr>
        <w:rPr>
          <w:rFonts w:ascii="ＭＳ 明朝" w:eastAsia="ＭＳ 明朝" w:hAnsi="ＭＳ 明朝"/>
          <w:lang w:eastAsia="zh-TW"/>
        </w:rPr>
      </w:pPr>
    </w:p>
    <w:sectPr w:rsidR="00E44815" w:rsidRPr="002E129B" w:rsidSect="00AC6B86">
      <w:pgSz w:w="11906" w:h="16838" w:code="9"/>
      <w:pgMar w:top="1418" w:right="1418" w:bottom="1418" w:left="1418" w:header="851" w:footer="992" w:gutter="0"/>
      <w:cols w:space="425"/>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70A2" w14:textId="77777777" w:rsidR="009D2307" w:rsidRDefault="009D2307" w:rsidP="009B6D74">
      <w:r>
        <w:separator/>
      </w:r>
    </w:p>
  </w:endnote>
  <w:endnote w:type="continuationSeparator" w:id="0">
    <w:p w14:paraId="5AFD8BD6" w14:textId="77777777" w:rsidR="009D2307" w:rsidRDefault="009D2307" w:rsidP="009B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53D3" w14:textId="77777777" w:rsidR="009D2307" w:rsidRDefault="009D2307" w:rsidP="009B6D74">
      <w:r>
        <w:separator/>
      </w:r>
    </w:p>
  </w:footnote>
  <w:footnote w:type="continuationSeparator" w:id="0">
    <w:p w14:paraId="178D190D" w14:textId="77777777" w:rsidR="009D2307" w:rsidRDefault="009D2307" w:rsidP="009B6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86"/>
    <w:rsid w:val="00004957"/>
    <w:rsid w:val="00030E8C"/>
    <w:rsid w:val="00031314"/>
    <w:rsid w:val="0003605E"/>
    <w:rsid w:val="000370B1"/>
    <w:rsid w:val="00051F20"/>
    <w:rsid w:val="00057A4B"/>
    <w:rsid w:val="0006121C"/>
    <w:rsid w:val="000646DF"/>
    <w:rsid w:val="000A7149"/>
    <w:rsid w:val="000F5817"/>
    <w:rsid w:val="000F5A9B"/>
    <w:rsid w:val="00101919"/>
    <w:rsid w:val="0011060E"/>
    <w:rsid w:val="00134F36"/>
    <w:rsid w:val="00144BB3"/>
    <w:rsid w:val="00146B57"/>
    <w:rsid w:val="001B2173"/>
    <w:rsid w:val="001B583B"/>
    <w:rsid w:val="001B7D64"/>
    <w:rsid w:val="001C4201"/>
    <w:rsid w:val="001D2662"/>
    <w:rsid w:val="00202576"/>
    <w:rsid w:val="00212198"/>
    <w:rsid w:val="00216BEF"/>
    <w:rsid w:val="00221581"/>
    <w:rsid w:val="0023585D"/>
    <w:rsid w:val="0025203B"/>
    <w:rsid w:val="0025399A"/>
    <w:rsid w:val="0025543F"/>
    <w:rsid w:val="00261781"/>
    <w:rsid w:val="00280739"/>
    <w:rsid w:val="0029333D"/>
    <w:rsid w:val="002B6C0F"/>
    <w:rsid w:val="002C72B6"/>
    <w:rsid w:val="002E129B"/>
    <w:rsid w:val="002E7D44"/>
    <w:rsid w:val="002F3A4D"/>
    <w:rsid w:val="00317418"/>
    <w:rsid w:val="00320718"/>
    <w:rsid w:val="00323EF7"/>
    <w:rsid w:val="0032597D"/>
    <w:rsid w:val="003279CB"/>
    <w:rsid w:val="00327A82"/>
    <w:rsid w:val="00327F64"/>
    <w:rsid w:val="00332B76"/>
    <w:rsid w:val="003477EA"/>
    <w:rsid w:val="003572CA"/>
    <w:rsid w:val="00387535"/>
    <w:rsid w:val="00393EF7"/>
    <w:rsid w:val="003A1FB4"/>
    <w:rsid w:val="003A2530"/>
    <w:rsid w:val="003A3507"/>
    <w:rsid w:val="003A66E4"/>
    <w:rsid w:val="003D58FB"/>
    <w:rsid w:val="003F5FA1"/>
    <w:rsid w:val="00402D46"/>
    <w:rsid w:val="00434FE6"/>
    <w:rsid w:val="00471F32"/>
    <w:rsid w:val="00487411"/>
    <w:rsid w:val="004A03FE"/>
    <w:rsid w:val="004A1EC0"/>
    <w:rsid w:val="004C07BB"/>
    <w:rsid w:val="004D149C"/>
    <w:rsid w:val="004D4360"/>
    <w:rsid w:val="004D5AC5"/>
    <w:rsid w:val="004F2F67"/>
    <w:rsid w:val="004F7736"/>
    <w:rsid w:val="005015CC"/>
    <w:rsid w:val="005166E4"/>
    <w:rsid w:val="0054790A"/>
    <w:rsid w:val="005611B2"/>
    <w:rsid w:val="005A3BD6"/>
    <w:rsid w:val="005B251C"/>
    <w:rsid w:val="005C1114"/>
    <w:rsid w:val="005C77F4"/>
    <w:rsid w:val="005E4D7B"/>
    <w:rsid w:val="005F255B"/>
    <w:rsid w:val="005F69CC"/>
    <w:rsid w:val="0060425F"/>
    <w:rsid w:val="00620F03"/>
    <w:rsid w:val="00621241"/>
    <w:rsid w:val="0062683D"/>
    <w:rsid w:val="00631887"/>
    <w:rsid w:val="0064272A"/>
    <w:rsid w:val="00642C59"/>
    <w:rsid w:val="00657852"/>
    <w:rsid w:val="006A25B9"/>
    <w:rsid w:val="006A3894"/>
    <w:rsid w:val="006B4F61"/>
    <w:rsid w:val="006B5073"/>
    <w:rsid w:val="006D0A56"/>
    <w:rsid w:val="006E25C0"/>
    <w:rsid w:val="00726DC1"/>
    <w:rsid w:val="007338E2"/>
    <w:rsid w:val="00751074"/>
    <w:rsid w:val="007540DB"/>
    <w:rsid w:val="00760D9D"/>
    <w:rsid w:val="007725B2"/>
    <w:rsid w:val="0077505A"/>
    <w:rsid w:val="00777C43"/>
    <w:rsid w:val="0078160A"/>
    <w:rsid w:val="007A4FB3"/>
    <w:rsid w:val="007B5595"/>
    <w:rsid w:val="007B6304"/>
    <w:rsid w:val="007C17F7"/>
    <w:rsid w:val="007C781C"/>
    <w:rsid w:val="007D1D08"/>
    <w:rsid w:val="007D4964"/>
    <w:rsid w:val="007D4970"/>
    <w:rsid w:val="007D4DE0"/>
    <w:rsid w:val="007E0D42"/>
    <w:rsid w:val="007E79EE"/>
    <w:rsid w:val="00801257"/>
    <w:rsid w:val="00801C76"/>
    <w:rsid w:val="00806C6E"/>
    <w:rsid w:val="00821B1A"/>
    <w:rsid w:val="00824D7A"/>
    <w:rsid w:val="008744EF"/>
    <w:rsid w:val="008A1809"/>
    <w:rsid w:val="008A4514"/>
    <w:rsid w:val="008B1BE4"/>
    <w:rsid w:val="008C2EA2"/>
    <w:rsid w:val="008E65DF"/>
    <w:rsid w:val="008F072C"/>
    <w:rsid w:val="009103AE"/>
    <w:rsid w:val="009411AA"/>
    <w:rsid w:val="0096571B"/>
    <w:rsid w:val="00973005"/>
    <w:rsid w:val="00983D54"/>
    <w:rsid w:val="009B15A3"/>
    <w:rsid w:val="009B6D74"/>
    <w:rsid w:val="009C7C7F"/>
    <w:rsid w:val="009D2307"/>
    <w:rsid w:val="009E0AC1"/>
    <w:rsid w:val="009E7C53"/>
    <w:rsid w:val="009F2D97"/>
    <w:rsid w:val="00A15803"/>
    <w:rsid w:val="00A4694A"/>
    <w:rsid w:val="00A528A4"/>
    <w:rsid w:val="00A874C6"/>
    <w:rsid w:val="00AA0B23"/>
    <w:rsid w:val="00AA3FC6"/>
    <w:rsid w:val="00AA4749"/>
    <w:rsid w:val="00AB0E62"/>
    <w:rsid w:val="00AC08DA"/>
    <w:rsid w:val="00AC6B86"/>
    <w:rsid w:val="00AF6B13"/>
    <w:rsid w:val="00B012C0"/>
    <w:rsid w:val="00B05052"/>
    <w:rsid w:val="00B165FA"/>
    <w:rsid w:val="00B31EC6"/>
    <w:rsid w:val="00B33C0E"/>
    <w:rsid w:val="00B63C2B"/>
    <w:rsid w:val="00B95030"/>
    <w:rsid w:val="00BB7A1E"/>
    <w:rsid w:val="00BD0BE0"/>
    <w:rsid w:val="00BE3735"/>
    <w:rsid w:val="00BF123B"/>
    <w:rsid w:val="00BF6A95"/>
    <w:rsid w:val="00C04F67"/>
    <w:rsid w:val="00C23055"/>
    <w:rsid w:val="00C51274"/>
    <w:rsid w:val="00C76293"/>
    <w:rsid w:val="00C80FEB"/>
    <w:rsid w:val="00C81971"/>
    <w:rsid w:val="00C82A61"/>
    <w:rsid w:val="00C915D6"/>
    <w:rsid w:val="00CC10DE"/>
    <w:rsid w:val="00CC18EF"/>
    <w:rsid w:val="00CC1F88"/>
    <w:rsid w:val="00CD5D92"/>
    <w:rsid w:val="00CD7A60"/>
    <w:rsid w:val="00CF6A73"/>
    <w:rsid w:val="00D0280B"/>
    <w:rsid w:val="00D400E7"/>
    <w:rsid w:val="00D44626"/>
    <w:rsid w:val="00D47A23"/>
    <w:rsid w:val="00D51A1F"/>
    <w:rsid w:val="00D61BD2"/>
    <w:rsid w:val="00D653DF"/>
    <w:rsid w:val="00D715B8"/>
    <w:rsid w:val="00D97136"/>
    <w:rsid w:val="00DA40FF"/>
    <w:rsid w:val="00DB43AD"/>
    <w:rsid w:val="00DC1875"/>
    <w:rsid w:val="00DF2B11"/>
    <w:rsid w:val="00DF5465"/>
    <w:rsid w:val="00DF5B3C"/>
    <w:rsid w:val="00E04EE5"/>
    <w:rsid w:val="00E241F8"/>
    <w:rsid w:val="00E26E3E"/>
    <w:rsid w:val="00E42596"/>
    <w:rsid w:val="00E44815"/>
    <w:rsid w:val="00E4656B"/>
    <w:rsid w:val="00E469CA"/>
    <w:rsid w:val="00E54825"/>
    <w:rsid w:val="00E621D0"/>
    <w:rsid w:val="00E626D1"/>
    <w:rsid w:val="00E80496"/>
    <w:rsid w:val="00EA4454"/>
    <w:rsid w:val="00EB0C18"/>
    <w:rsid w:val="00EC069A"/>
    <w:rsid w:val="00EC4107"/>
    <w:rsid w:val="00ED52E4"/>
    <w:rsid w:val="00ED787A"/>
    <w:rsid w:val="00EE2070"/>
    <w:rsid w:val="00F14643"/>
    <w:rsid w:val="00F22DD3"/>
    <w:rsid w:val="00F27C0B"/>
    <w:rsid w:val="00F47C8B"/>
    <w:rsid w:val="00F502CD"/>
    <w:rsid w:val="00F64E00"/>
    <w:rsid w:val="00F845F0"/>
    <w:rsid w:val="00F87DE9"/>
    <w:rsid w:val="00F91DE9"/>
    <w:rsid w:val="00FB043E"/>
    <w:rsid w:val="00FB27BD"/>
    <w:rsid w:val="00FC0A67"/>
    <w:rsid w:val="00FC55EA"/>
    <w:rsid w:val="00FF5F62"/>
    <w:rsid w:val="1CDED882"/>
    <w:rsid w:val="21EEF71F"/>
    <w:rsid w:val="33DA0633"/>
    <w:rsid w:val="471B18B0"/>
    <w:rsid w:val="493C58D6"/>
    <w:rsid w:val="4FBF492D"/>
    <w:rsid w:val="5E95ED4D"/>
    <w:rsid w:val="66C6A506"/>
    <w:rsid w:val="6908F5F0"/>
    <w:rsid w:val="6BF0BE9F"/>
    <w:rsid w:val="746572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A0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6D74"/>
    <w:pPr>
      <w:tabs>
        <w:tab w:val="center" w:pos="4252"/>
        <w:tab w:val="right" w:pos="8504"/>
      </w:tabs>
      <w:snapToGrid w:val="0"/>
    </w:pPr>
  </w:style>
  <w:style w:type="character" w:customStyle="1" w:styleId="a4">
    <w:name w:val="ヘッダー (文字)"/>
    <w:basedOn w:val="a0"/>
    <w:link w:val="a3"/>
    <w:uiPriority w:val="99"/>
    <w:rsid w:val="009B6D74"/>
  </w:style>
  <w:style w:type="paragraph" w:styleId="a5">
    <w:name w:val="footer"/>
    <w:basedOn w:val="a"/>
    <w:link w:val="a6"/>
    <w:uiPriority w:val="99"/>
    <w:unhideWhenUsed/>
    <w:rsid w:val="009B6D74"/>
    <w:pPr>
      <w:tabs>
        <w:tab w:val="center" w:pos="4252"/>
        <w:tab w:val="right" w:pos="8504"/>
      </w:tabs>
      <w:snapToGrid w:val="0"/>
    </w:pPr>
  </w:style>
  <w:style w:type="character" w:customStyle="1" w:styleId="a6">
    <w:name w:val="フッター (文字)"/>
    <w:basedOn w:val="a0"/>
    <w:link w:val="a5"/>
    <w:uiPriority w:val="99"/>
    <w:rsid w:val="009B6D74"/>
  </w:style>
  <w:style w:type="character" w:styleId="a7">
    <w:name w:val="annotation reference"/>
    <w:basedOn w:val="a0"/>
    <w:uiPriority w:val="99"/>
    <w:semiHidden/>
    <w:unhideWhenUsed/>
    <w:rsid w:val="00A4694A"/>
    <w:rPr>
      <w:sz w:val="18"/>
      <w:szCs w:val="18"/>
    </w:rPr>
  </w:style>
  <w:style w:type="paragraph" w:styleId="a8">
    <w:name w:val="annotation text"/>
    <w:basedOn w:val="a"/>
    <w:link w:val="a9"/>
    <w:uiPriority w:val="99"/>
    <w:unhideWhenUsed/>
    <w:rsid w:val="00A4694A"/>
    <w:pPr>
      <w:jc w:val="left"/>
    </w:pPr>
  </w:style>
  <w:style w:type="character" w:customStyle="1" w:styleId="a9">
    <w:name w:val="コメント文字列 (文字)"/>
    <w:basedOn w:val="a0"/>
    <w:link w:val="a8"/>
    <w:uiPriority w:val="99"/>
    <w:rsid w:val="00A4694A"/>
  </w:style>
  <w:style w:type="paragraph" w:styleId="aa">
    <w:name w:val="annotation subject"/>
    <w:basedOn w:val="a8"/>
    <w:next w:val="a8"/>
    <w:link w:val="ab"/>
    <w:uiPriority w:val="99"/>
    <w:semiHidden/>
    <w:unhideWhenUsed/>
    <w:rsid w:val="00A4694A"/>
    <w:rPr>
      <w:b/>
      <w:bCs/>
    </w:rPr>
  </w:style>
  <w:style w:type="character" w:customStyle="1" w:styleId="ab">
    <w:name w:val="コメント内容 (文字)"/>
    <w:basedOn w:val="a9"/>
    <w:link w:val="aa"/>
    <w:uiPriority w:val="99"/>
    <w:semiHidden/>
    <w:rsid w:val="00A4694A"/>
    <w:rPr>
      <w:b/>
      <w:bCs/>
    </w:rPr>
  </w:style>
  <w:style w:type="character" w:customStyle="1" w:styleId="normaltextrun">
    <w:name w:val="normaltextrun"/>
    <w:basedOn w:val="a0"/>
    <w:rsid w:val="006E25C0"/>
  </w:style>
  <w:style w:type="character" w:customStyle="1" w:styleId="eop">
    <w:name w:val="eop"/>
    <w:basedOn w:val="a0"/>
    <w:rsid w:val="00AC08DA"/>
  </w:style>
  <w:style w:type="character" w:styleId="ac">
    <w:name w:val="Mention"/>
    <w:basedOn w:val="a0"/>
    <w:uiPriority w:val="99"/>
    <w:unhideWhenUsed/>
    <w:rsid w:val="002933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e74befb16643d44b0ef4deb5d9a71a8a">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d6445aac07d2272ddd91d3e096fcd156"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7148FA83-2B57-415D-A398-E49E839FCA1C}"/>
</file>

<file path=customXml/itemProps2.xml><?xml version="1.0" encoding="utf-8"?>
<ds:datastoreItem xmlns:ds="http://schemas.openxmlformats.org/officeDocument/2006/customXml" ds:itemID="{66A0A592-33EE-4B32-8AE7-7305DFBF4C99}"/>
</file>

<file path=customXml/itemProps3.xml><?xml version="1.0" encoding="utf-8"?>
<ds:datastoreItem xmlns:ds="http://schemas.openxmlformats.org/officeDocument/2006/customXml" ds:itemID="{166A41E8-D461-4510-89B1-D0F060CDB1DC}"/>
</file>

<file path=docProps/app.xml><?xml version="1.0" encoding="utf-8"?>
<Properties xmlns="http://schemas.openxmlformats.org/officeDocument/2006/extended-properties" xmlns:vt="http://schemas.openxmlformats.org/officeDocument/2006/docPropsVTypes">
  <Template>Normal</Template>
  <TotalTime>0</TotalTime>
  <Pages>8</Pages>
  <Words>1067</Words>
  <Characters>6086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2026-02-12T09:13:00Z</dcterms:created>
  <dcterms:modified xsi:type="dcterms:W3CDTF">2026-02-12T09:13:00Z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y fmtid="{D5CDD505-2E9C-101B-9397-08002B2CF9AE}" pid="4" name="docLang">
    <vt:lpwstr>ja</vt:lpwstr>
  </property>
</Properties>
</file>