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4400B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bCs/>
          <w:sz w:val="28"/>
          <w:szCs w:val="36"/>
        </w:rPr>
      </w:pPr>
      <w:r>
        <w:rPr>
          <w:rFonts w:hint="default" w:ascii="Times New Roman" w:hAnsi="Times New Roman" w:eastAsia="宋体" w:cs="Times New Roman"/>
          <w:b/>
          <w:bCs/>
          <w:sz w:val="28"/>
          <w:szCs w:val="36"/>
        </w:rPr>
        <w:t>Repetitive negative thinking is associated with</w:t>
      </w:r>
      <w:r>
        <w:rPr>
          <w:rFonts w:hint="default" w:ascii="Times New Roman" w:hAnsi="Times New Roman" w:eastAsia="宋体" w:cs="Times New Roman"/>
          <w:b/>
          <w:bCs/>
          <w:color w:val="0000FF"/>
          <w:sz w:val="28"/>
          <w:szCs w:val="36"/>
        </w:rPr>
        <w:t xml:space="preserve"> </w:t>
      </w:r>
      <w:r>
        <w:rPr>
          <w:rFonts w:hint="default" w:ascii="Times New Roman" w:hAnsi="Times New Roman" w:eastAsia="宋体" w:cs="Times New Roman"/>
          <w:b/>
          <w:bCs/>
          <w:sz w:val="28"/>
          <w:szCs w:val="36"/>
        </w:rPr>
        <w:t>cognitive</w:t>
      </w:r>
      <w:r>
        <w:rPr>
          <w:rFonts w:hint="default" w:ascii="Times New Roman" w:hAnsi="Times New Roman" w:eastAsia="宋体" w:cs="Times New Roman"/>
          <w:b/>
          <w:bCs/>
          <w:sz w:val="28"/>
          <w:szCs w:val="36"/>
          <w:lang w:val="en-US" w:eastAsia="zh-CN"/>
        </w:rPr>
        <w:t xml:space="preserve"> function decline</w:t>
      </w:r>
      <w:r>
        <w:rPr>
          <w:rFonts w:hint="default" w:ascii="Times New Roman" w:hAnsi="Times New Roman" w:eastAsia="宋体" w:cs="Times New Roman"/>
          <w:b/>
          <w:bCs/>
          <w:sz w:val="28"/>
          <w:szCs w:val="36"/>
        </w:rPr>
        <w:t xml:space="preserve"> in older adults: a cross-sectional study</w:t>
      </w:r>
    </w:p>
    <w:p w14:paraId="01450C9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val="0"/>
          <w:color w:val="auto"/>
          <w:sz w:val="24"/>
          <w:szCs w:val="32"/>
          <w:lang w:val="en-US" w:eastAsia="zh-CN"/>
        </w:rPr>
      </w:pPr>
      <w:r>
        <w:rPr>
          <w:rFonts w:hint="default" w:ascii="Times New Roman" w:hAnsi="Times New Roman" w:eastAsia="宋体" w:cs="Times New Roman"/>
          <w:b w:val="0"/>
          <w:bCs w:val="0"/>
          <w:color w:val="auto"/>
          <w:sz w:val="24"/>
          <w:szCs w:val="32"/>
          <w:lang w:val="en-US" w:eastAsia="zh-CN"/>
        </w:rPr>
        <w:t>Niansi Ye</w:t>
      </w:r>
      <w:r>
        <w:rPr>
          <w:rFonts w:hint="default" w:ascii="Times New Roman" w:hAnsi="Times New Roman" w:eastAsia="Calibri" w:cs="Times New Roman"/>
          <w:color w:val="0000FF"/>
          <w:kern w:val="0"/>
          <w:sz w:val="24"/>
          <w:szCs w:val="24"/>
          <w:vertAlign w:val="superscript"/>
          <w:lang w:val="en-US" w:eastAsia="zh-CN"/>
        </w:rPr>
        <w:t>1</w:t>
      </w:r>
      <w:r>
        <w:rPr>
          <w:rFonts w:hint="eastAsia" w:ascii="Times New Roman" w:hAnsi="Times New Roman" w:eastAsia="Calibri" w:cs="Times New Roman"/>
          <w:color w:val="0000FF"/>
          <w:kern w:val="0"/>
          <w:sz w:val="24"/>
          <w:szCs w:val="24"/>
          <w:vertAlign w:val="superscript"/>
          <w:lang w:val="en-US" w:eastAsia="zh-CN"/>
        </w:rPr>
        <w:t>,2</w:t>
      </w:r>
      <w:r>
        <w:rPr>
          <w:rFonts w:hint="default" w:ascii="Times New Roman" w:hAnsi="Times New Roman" w:eastAsia="宋体" w:cs="Times New Roman"/>
          <w:b w:val="0"/>
          <w:bCs w:val="0"/>
          <w:color w:val="auto"/>
          <w:sz w:val="24"/>
          <w:szCs w:val="32"/>
          <w:lang w:val="en-US" w:eastAsia="zh-CN"/>
        </w:rPr>
        <w:t>, Ling Peng</w:t>
      </w:r>
      <w:r>
        <w:rPr>
          <w:rFonts w:hint="eastAsia" w:ascii="Times New Roman" w:hAnsi="Times New Roman" w:eastAsia="Calibri" w:cs="Times New Roman"/>
          <w:color w:val="0000FF"/>
          <w:kern w:val="0"/>
          <w:sz w:val="24"/>
          <w:szCs w:val="24"/>
          <w:vertAlign w:val="superscript"/>
          <w:lang w:val="en-US" w:eastAsia="zh-CN"/>
        </w:rPr>
        <w:t>3</w:t>
      </w:r>
      <w:r>
        <w:rPr>
          <w:rFonts w:hint="default" w:ascii="Times New Roman" w:hAnsi="Times New Roman" w:eastAsia="宋体" w:cs="Times New Roman"/>
          <w:b w:val="0"/>
          <w:bCs w:val="0"/>
          <w:color w:val="auto"/>
          <w:sz w:val="24"/>
          <w:szCs w:val="32"/>
          <w:lang w:val="en-US" w:eastAsia="zh-CN"/>
        </w:rPr>
        <w:t>, Bei Deng</w:t>
      </w:r>
      <w:r>
        <w:rPr>
          <w:rFonts w:hint="eastAsia" w:ascii="Times New Roman" w:hAnsi="Times New Roman" w:eastAsia="Calibri" w:cs="Times New Roman"/>
          <w:color w:val="0000FF"/>
          <w:kern w:val="0"/>
          <w:sz w:val="24"/>
          <w:szCs w:val="24"/>
          <w:vertAlign w:val="superscript"/>
          <w:lang w:val="en-US" w:eastAsia="zh-CN"/>
        </w:rPr>
        <w:t>2,4</w:t>
      </w:r>
      <w:r>
        <w:rPr>
          <w:rFonts w:hint="default" w:ascii="Times New Roman" w:hAnsi="Times New Roman" w:eastAsia="Calibri" w:cs="Times New Roman"/>
          <w:color w:val="0000FF"/>
          <w:kern w:val="0"/>
          <w:sz w:val="24"/>
          <w:szCs w:val="24"/>
          <w:vertAlign w:val="superscript"/>
          <w:lang w:val="en-US" w:eastAsia="zh-CN"/>
        </w:rPr>
        <w:t>,5</w:t>
      </w:r>
      <w:r>
        <w:rPr>
          <w:rFonts w:hint="default" w:ascii="Times New Roman" w:hAnsi="Times New Roman" w:eastAsia="宋体" w:cs="Times New Roman"/>
          <w:b w:val="0"/>
          <w:bCs w:val="0"/>
          <w:color w:val="auto"/>
          <w:sz w:val="24"/>
          <w:szCs w:val="32"/>
          <w:lang w:val="en-US" w:eastAsia="zh-CN"/>
        </w:rPr>
        <w:t>, Hui Hu</w:t>
      </w:r>
      <w:r>
        <w:rPr>
          <w:rFonts w:hint="eastAsia" w:ascii="Times New Roman" w:hAnsi="Times New Roman" w:eastAsia="Calibri" w:cs="Times New Roman"/>
          <w:color w:val="0000FF"/>
          <w:kern w:val="0"/>
          <w:sz w:val="24"/>
          <w:szCs w:val="24"/>
          <w:vertAlign w:val="superscript"/>
          <w:lang w:val="en-US" w:eastAsia="zh-CN"/>
        </w:rPr>
        <w:t>2,4</w:t>
      </w:r>
      <w:r>
        <w:rPr>
          <w:rFonts w:hint="default" w:ascii="Times New Roman" w:hAnsi="Times New Roman" w:eastAsia="Calibri" w:cs="Times New Roman"/>
          <w:color w:val="0000FF"/>
          <w:kern w:val="0"/>
          <w:sz w:val="24"/>
          <w:szCs w:val="24"/>
          <w:vertAlign w:val="superscript"/>
          <w:lang w:val="en-US" w:eastAsia="zh-CN"/>
        </w:rPr>
        <w:t>,5*</w:t>
      </w:r>
      <w:r>
        <w:rPr>
          <w:rFonts w:hint="default" w:ascii="Times New Roman" w:hAnsi="Times New Roman" w:eastAsia="宋体" w:cs="Times New Roman"/>
          <w:b w:val="0"/>
          <w:bCs w:val="0"/>
          <w:color w:val="auto"/>
          <w:sz w:val="24"/>
          <w:szCs w:val="32"/>
          <w:lang w:val="en-US" w:eastAsia="zh-CN"/>
        </w:rPr>
        <w:t>, Yuncui Wang</w:t>
      </w:r>
      <w:r>
        <w:rPr>
          <w:rFonts w:hint="eastAsia" w:ascii="Times New Roman" w:hAnsi="Times New Roman" w:eastAsia="宋体" w:cs="Times New Roman"/>
          <w:b w:val="0"/>
          <w:bCs w:val="0"/>
          <w:color w:val="0000FF"/>
          <w:sz w:val="24"/>
          <w:szCs w:val="32"/>
          <w:vertAlign w:val="superscript"/>
          <w:lang w:val="en-US" w:eastAsia="zh-CN"/>
        </w:rPr>
        <w:t>2,4</w:t>
      </w:r>
      <w:r>
        <w:rPr>
          <w:rFonts w:hint="default" w:ascii="Times New Roman" w:hAnsi="Times New Roman" w:eastAsia="宋体" w:cs="Times New Roman"/>
          <w:b w:val="0"/>
          <w:bCs w:val="0"/>
          <w:color w:val="0000FF"/>
          <w:sz w:val="24"/>
          <w:szCs w:val="32"/>
          <w:vertAlign w:val="superscript"/>
          <w:lang w:val="en-US" w:eastAsia="zh-CN"/>
        </w:rPr>
        <w:t>,5</w:t>
      </w:r>
      <w:r>
        <w:rPr>
          <w:rFonts w:hint="default" w:ascii="Times New Roman" w:hAnsi="Times New Roman" w:eastAsia="宋体" w:cs="Times New Roman"/>
          <w:b w:val="0"/>
          <w:bCs w:val="0"/>
          <w:color w:val="auto"/>
          <w:sz w:val="24"/>
          <w:szCs w:val="32"/>
          <w:vertAlign w:val="baseline"/>
          <w:lang w:val="en-US" w:eastAsia="zh-CN"/>
        </w:rPr>
        <w:t xml:space="preserve">, </w:t>
      </w:r>
      <w:r>
        <w:rPr>
          <w:rFonts w:hint="default" w:ascii="Times New Roman" w:hAnsi="Times New Roman" w:eastAsia="宋体" w:cs="Times New Roman"/>
          <w:b w:val="0"/>
          <w:bCs w:val="0"/>
          <w:color w:val="auto"/>
          <w:sz w:val="24"/>
          <w:szCs w:val="32"/>
          <w:lang w:val="en-US" w:eastAsia="zh-CN"/>
        </w:rPr>
        <w:t>Taoyun Zheng</w:t>
      </w:r>
      <w:r>
        <w:rPr>
          <w:rFonts w:hint="eastAsia" w:ascii="Times New Roman" w:hAnsi="Times New Roman" w:eastAsia="宋体" w:cs="Times New Roman"/>
          <w:b w:val="0"/>
          <w:bCs w:val="0"/>
          <w:color w:val="0000FF"/>
          <w:sz w:val="24"/>
          <w:szCs w:val="32"/>
          <w:vertAlign w:val="superscript"/>
          <w:lang w:val="en-US" w:eastAsia="zh-CN"/>
        </w:rPr>
        <w:t>2,4</w:t>
      </w:r>
      <w:r>
        <w:rPr>
          <w:rFonts w:hint="default" w:ascii="Times New Roman" w:hAnsi="Times New Roman" w:eastAsia="宋体" w:cs="Times New Roman"/>
          <w:b w:val="0"/>
          <w:bCs w:val="0"/>
          <w:color w:val="0000FF"/>
          <w:sz w:val="24"/>
          <w:szCs w:val="32"/>
          <w:vertAlign w:val="superscript"/>
          <w:lang w:val="en-US" w:eastAsia="zh-CN"/>
        </w:rPr>
        <w:t>,5</w:t>
      </w:r>
      <w:r>
        <w:rPr>
          <w:rFonts w:hint="default" w:ascii="Times New Roman" w:hAnsi="Times New Roman" w:eastAsia="宋体" w:cs="Times New Roman"/>
          <w:b w:val="0"/>
          <w:bCs w:val="0"/>
          <w:color w:val="auto"/>
          <w:sz w:val="24"/>
          <w:szCs w:val="32"/>
          <w:lang w:val="en-US" w:eastAsia="zh-CN"/>
        </w:rPr>
        <w:t>, Yating Ai</w:t>
      </w:r>
      <w:r>
        <w:rPr>
          <w:rFonts w:hint="eastAsia" w:ascii="Times New Roman" w:hAnsi="Times New Roman" w:eastAsia="宋体" w:cs="Times New Roman"/>
          <w:b w:val="0"/>
          <w:bCs w:val="0"/>
          <w:color w:val="0000FF"/>
          <w:sz w:val="24"/>
          <w:szCs w:val="32"/>
          <w:vertAlign w:val="superscript"/>
          <w:lang w:val="en-US" w:eastAsia="zh-CN"/>
        </w:rPr>
        <w:t>2,4</w:t>
      </w:r>
      <w:r>
        <w:rPr>
          <w:rFonts w:hint="default" w:ascii="Times New Roman" w:hAnsi="Times New Roman" w:eastAsia="宋体" w:cs="Times New Roman"/>
          <w:b w:val="0"/>
          <w:bCs w:val="0"/>
          <w:color w:val="0000FF"/>
          <w:sz w:val="24"/>
          <w:szCs w:val="32"/>
          <w:vertAlign w:val="superscript"/>
          <w:lang w:val="en-US" w:eastAsia="zh-CN"/>
        </w:rPr>
        <w:t>,5</w:t>
      </w:r>
      <w:r>
        <w:rPr>
          <w:rFonts w:hint="default" w:ascii="Times New Roman" w:hAnsi="Times New Roman" w:eastAsia="宋体" w:cs="Times New Roman"/>
          <w:b w:val="0"/>
          <w:bCs w:val="0"/>
          <w:color w:val="auto"/>
          <w:sz w:val="24"/>
          <w:szCs w:val="32"/>
          <w:lang w:val="en-US" w:eastAsia="zh-CN"/>
        </w:rPr>
        <w:t>, Xueting Liu</w:t>
      </w:r>
      <w:r>
        <w:rPr>
          <w:rFonts w:hint="eastAsia" w:ascii="Times New Roman" w:hAnsi="Times New Roman" w:eastAsia="宋体" w:cs="Times New Roman"/>
          <w:b w:val="0"/>
          <w:bCs w:val="0"/>
          <w:color w:val="0000FF"/>
          <w:sz w:val="24"/>
          <w:szCs w:val="32"/>
          <w:vertAlign w:val="superscript"/>
          <w:lang w:val="en-US" w:eastAsia="zh-CN"/>
        </w:rPr>
        <w:t>2,4</w:t>
      </w:r>
      <w:r>
        <w:rPr>
          <w:rFonts w:hint="default" w:ascii="Times New Roman" w:hAnsi="Times New Roman" w:eastAsia="宋体" w:cs="Times New Roman"/>
          <w:b w:val="0"/>
          <w:bCs w:val="0"/>
          <w:color w:val="0000FF"/>
          <w:sz w:val="24"/>
          <w:szCs w:val="32"/>
          <w:vertAlign w:val="superscript"/>
          <w:lang w:val="en-US" w:eastAsia="zh-CN"/>
        </w:rPr>
        <w:t>,5</w:t>
      </w:r>
      <w:r>
        <w:rPr>
          <w:rFonts w:hint="default" w:ascii="Times New Roman" w:hAnsi="Times New Roman" w:eastAsia="宋体" w:cs="Times New Roman"/>
          <w:b w:val="0"/>
          <w:bCs w:val="0"/>
          <w:color w:val="auto"/>
          <w:sz w:val="24"/>
          <w:szCs w:val="32"/>
          <w:lang w:val="en-US" w:eastAsia="zh-CN"/>
        </w:rPr>
        <w:t>, Shi Zhou</w:t>
      </w:r>
      <w:r>
        <w:rPr>
          <w:rFonts w:hint="eastAsia" w:ascii="Times New Roman" w:hAnsi="Times New Roman" w:eastAsia="宋体" w:cs="Times New Roman"/>
          <w:b w:val="0"/>
          <w:bCs w:val="0"/>
          <w:color w:val="0000FF"/>
          <w:sz w:val="24"/>
          <w:szCs w:val="32"/>
          <w:vertAlign w:val="superscript"/>
          <w:lang w:val="en-US" w:eastAsia="zh-CN"/>
        </w:rPr>
        <w:t>2,4</w:t>
      </w:r>
      <w:r>
        <w:rPr>
          <w:rFonts w:hint="default" w:ascii="Times New Roman" w:hAnsi="Times New Roman" w:eastAsia="宋体" w:cs="Times New Roman"/>
          <w:b w:val="0"/>
          <w:bCs w:val="0"/>
          <w:color w:val="0000FF"/>
          <w:sz w:val="24"/>
          <w:szCs w:val="32"/>
          <w:vertAlign w:val="superscript"/>
          <w:lang w:val="en-US" w:eastAsia="zh-CN"/>
        </w:rPr>
        <w:t>,5</w:t>
      </w:r>
      <w:r>
        <w:rPr>
          <w:rFonts w:hint="default" w:ascii="Times New Roman" w:hAnsi="Times New Roman" w:eastAsia="宋体" w:cs="Times New Roman"/>
          <w:b w:val="0"/>
          <w:bCs w:val="0"/>
          <w:color w:val="auto"/>
          <w:sz w:val="24"/>
          <w:szCs w:val="32"/>
          <w:lang w:val="en-US" w:eastAsia="zh-CN"/>
        </w:rPr>
        <w:t>, Yucan Li</w:t>
      </w:r>
      <w:r>
        <w:rPr>
          <w:rFonts w:hint="eastAsia" w:ascii="Times New Roman" w:hAnsi="Times New Roman" w:eastAsia="宋体" w:cs="Times New Roman"/>
          <w:b w:val="0"/>
          <w:bCs w:val="0"/>
          <w:color w:val="0000FF"/>
          <w:sz w:val="24"/>
          <w:szCs w:val="32"/>
          <w:vertAlign w:val="superscript"/>
          <w:lang w:val="en-US" w:eastAsia="zh-CN"/>
        </w:rPr>
        <w:t>2,4</w:t>
      </w:r>
      <w:r>
        <w:rPr>
          <w:rFonts w:hint="default" w:ascii="Times New Roman" w:hAnsi="Times New Roman" w:eastAsia="宋体" w:cs="Times New Roman"/>
          <w:b w:val="0"/>
          <w:bCs w:val="0"/>
          <w:color w:val="0000FF"/>
          <w:sz w:val="24"/>
          <w:szCs w:val="32"/>
          <w:vertAlign w:val="superscript"/>
          <w:lang w:val="en-US" w:eastAsia="zh-CN"/>
        </w:rPr>
        <w:t>,5</w:t>
      </w:r>
    </w:p>
    <w:p w14:paraId="0178E319">
      <w:pPr>
        <w:keepNext w:val="0"/>
        <w:keepLines w:val="0"/>
        <w:pageBreakBefore w:val="0"/>
        <w:widowControl/>
        <w:kinsoku/>
        <w:wordWrap/>
        <w:overflowPunct/>
        <w:topLinePunct w:val="0"/>
        <w:autoSpaceDE/>
        <w:autoSpaceDN/>
        <w:bidi w:val="0"/>
        <w:adjustRightInd/>
        <w:snapToGrid/>
        <w:spacing w:after="0" w:line="480" w:lineRule="auto"/>
        <w:jc w:val="left"/>
        <w:textAlignment w:val="auto"/>
        <w:rPr>
          <w:rFonts w:hint="eastAsia" w:ascii="Times New Roman" w:hAnsi="Times New Roman" w:eastAsia="Calibri" w:cs="Times New Roman"/>
          <w:color w:val="0000FF"/>
          <w:kern w:val="0"/>
          <w:sz w:val="24"/>
          <w:szCs w:val="24"/>
          <w:lang w:eastAsia="en-US"/>
        </w:rPr>
      </w:pPr>
      <w:r>
        <w:rPr>
          <w:rFonts w:hint="default" w:ascii="Times New Roman" w:hAnsi="Times New Roman" w:eastAsia="Calibri" w:cs="Times New Roman"/>
          <w:color w:val="0000FF"/>
          <w:kern w:val="0"/>
          <w:sz w:val="24"/>
          <w:szCs w:val="24"/>
          <w:vertAlign w:val="superscript"/>
          <w:lang w:val="en-US" w:eastAsia="en-US"/>
        </w:rPr>
        <w:t>1</w:t>
      </w:r>
      <w:r>
        <w:rPr>
          <w:rFonts w:hint="default" w:ascii="Times New Roman" w:hAnsi="Times New Roman" w:eastAsia="Calibri" w:cs="Times New Roman"/>
          <w:color w:val="0000FF"/>
          <w:kern w:val="0"/>
          <w:sz w:val="24"/>
          <w:szCs w:val="24"/>
          <w:vertAlign w:val="baseline"/>
          <w:lang w:val="en-US" w:eastAsia="en-US"/>
        </w:rPr>
        <w:t>Nursing Department,</w:t>
      </w:r>
      <w:r>
        <w:rPr>
          <w:rFonts w:hint="eastAsia" w:ascii="Times New Roman" w:hAnsi="Times New Roman" w:eastAsia="宋体" w:cs="Times New Roman"/>
          <w:color w:val="0000FF"/>
          <w:kern w:val="0"/>
          <w:sz w:val="24"/>
          <w:szCs w:val="24"/>
          <w:vertAlign w:val="baseline"/>
          <w:lang w:val="en-US" w:eastAsia="zh-CN"/>
        </w:rPr>
        <w:t xml:space="preserve"> Wuhan No.1 Hospital, </w:t>
      </w:r>
      <w:r>
        <w:rPr>
          <w:rFonts w:hint="eastAsia" w:ascii="Times New Roman" w:hAnsi="Times New Roman" w:eastAsia="Calibri" w:cs="Times New Roman"/>
          <w:color w:val="0000FF"/>
          <w:kern w:val="0"/>
          <w:sz w:val="24"/>
          <w:szCs w:val="24"/>
          <w:lang w:eastAsia="en-US"/>
        </w:rPr>
        <w:t>Wuhan, China</w:t>
      </w:r>
    </w:p>
    <w:p w14:paraId="3E3D9BFF">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eastAsia="宋体" w:cs="Times New Roman"/>
          <w:color w:val="0000FF"/>
          <w:sz w:val="24"/>
          <w:szCs w:val="32"/>
          <w:lang w:val="en-US" w:eastAsia="zh-CN"/>
        </w:rPr>
      </w:pPr>
      <w:r>
        <w:rPr>
          <w:rFonts w:hint="default" w:ascii="Times New Roman" w:hAnsi="Times New Roman" w:eastAsia="宋体" w:cs="Times New Roman"/>
          <w:color w:val="0000FF"/>
          <w:sz w:val="24"/>
          <w:szCs w:val="32"/>
          <w:vertAlign w:val="superscript"/>
          <w:lang w:val="en-US" w:eastAsia="zh-CN"/>
        </w:rPr>
        <w:t>2</w:t>
      </w:r>
      <w:r>
        <w:rPr>
          <w:rFonts w:hint="default" w:ascii="Times New Roman" w:hAnsi="Times New Roman" w:eastAsia="宋体" w:cs="Times New Roman"/>
          <w:color w:val="0000FF"/>
          <w:sz w:val="24"/>
          <w:szCs w:val="32"/>
          <w:lang w:val="en-US" w:eastAsia="zh-CN"/>
        </w:rPr>
        <w:t>School of Nursing, Hubei University of Chinese Medicine, Wuhan, China</w:t>
      </w:r>
    </w:p>
    <w:p w14:paraId="2DA0D499">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eastAsia="宋体" w:cs="Times New Roman"/>
          <w:color w:val="auto"/>
          <w:kern w:val="0"/>
          <w:sz w:val="24"/>
          <w:szCs w:val="24"/>
          <w:vertAlign w:val="baseline"/>
          <w:lang w:val="en-US" w:eastAsia="zh-CN"/>
        </w:rPr>
      </w:pPr>
      <w:r>
        <w:rPr>
          <w:rFonts w:hint="eastAsia" w:ascii="Times New Roman" w:hAnsi="Times New Roman" w:eastAsia="宋体" w:cs="Times New Roman"/>
          <w:color w:val="auto"/>
          <w:sz w:val="24"/>
          <w:szCs w:val="32"/>
          <w:vertAlign w:val="superscript"/>
          <w:lang w:val="en-US" w:eastAsia="zh-CN"/>
        </w:rPr>
        <w:t>3</w:t>
      </w:r>
      <w:r>
        <w:rPr>
          <w:rFonts w:hint="default" w:ascii="Times New Roman" w:hAnsi="Times New Roman" w:eastAsia="宋体" w:cs="Times New Roman"/>
          <w:color w:val="auto"/>
          <w:sz w:val="24"/>
          <w:szCs w:val="32"/>
          <w:lang w:val="en-US" w:eastAsia="zh-CN"/>
        </w:rPr>
        <w:t>Department of N</w:t>
      </w:r>
      <w:r>
        <w:rPr>
          <w:rFonts w:hint="default" w:ascii="Times New Roman" w:hAnsi="Times New Roman" w:eastAsia="宋体" w:cs="Times New Roman"/>
          <w:color w:val="auto"/>
          <w:kern w:val="0"/>
          <w:sz w:val="24"/>
          <w:szCs w:val="24"/>
          <w:vertAlign w:val="baseline"/>
          <w:lang w:val="en-US" w:eastAsia="zh-CN"/>
        </w:rPr>
        <w:t>eurosurgery, Tongji Hospital, Tongji Medical College, Hua Zhong University of Science and Technology, Wuhan, China</w:t>
      </w:r>
    </w:p>
    <w:p w14:paraId="0DC8A4ED">
      <w:pPr>
        <w:keepNext w:val="0"/>
        <w:keepLines w:val="0"/>
        <w:pageBreakBefore w:val="0"/>
        <w:widowControl/>
        <w:kinsoku/>
        <w:wordWrap/>
        <w:overflowPunct/>
        <w:topLinePunct w:val="0"/>
        <w:autoSpaceDE/>
        <w:autoSpaceDN/>
        <w:bidi w:val="0"/>
        <w:adjustRightInd/>
        <w:snapToGrid/>
        <w:spacing w:after="0" w:line="480" w:lineRule="auto"/>
        <w:jc w:val="left"/>
        <w:textAlignment w:val="auto"/>
        <w:rPr>
          <w:rFonts w:hint="eastAsia" w:ascii="Times New Roman" w:hAnsi="Times New Roman" w:eastAsia="Calibri" w:cs="Times New Roman"/>
          <w:color w:val="auto"/>
          <w:kern w:val="0"/>
          <w:sz w:val="24"/>
          <w:szCs w:val="24"/>
          <w:lang w:eastAsia="en-US"/>
        </w:rPr>
      </w:pPr>
      <w:r>
        <w:rPr>
          <w:rFonts w:hint="eastAsia" w:ascii="Times New Roman" w:hAnsi="Times New Roman" w:eastAsia="宋体" w:cs="Times New Roman"/>
          <w:color w:val="auto"/>
          <w:kern w:val="0"/>
          <w:sz w:val="24"/>
          <w:szCs w:val="24"/>
          <w:vertAlign w:val="superscript"/>
          <w:lang w:val="en-US" w:eastAsia="zh-CN"/>
        </w:rPr>
        <w:t>4</w:t>
      </w:r>
      <w:r>
        <w:rPr>
          <w:rFonts w:hint="eastAsia" w:ascii="Times New Roman" w:hAnsi="Times New Roman" w:eastAsia="Calibri" w:cs="Times New Roman"/>
          <w:color w:val="auto"/>
          <w:kern w:val="0"/>
          <w:sz w:val="24"/>
          <w:szCs w:val="24"/>
          <w:lang w:eastAsia="en-US"/>
        </w:rPr>
        <w:t>Engineering Research Center of TCM Protection Technology and New Product Development for the Elderly Brain Health, Ministry of Education, Wuhan, China.</w:t>
      </w:r>
    </w:p>
    <w:p w14:paraId="496DE754">
      <w:pPr>
        <w:keepNext w:val="0"/>
        <w:keepLines w:val="0"/>
        <w:pageBreakBefore w:val="0"/>
        <w:widowControl/>
        <w:kinsoku/>
        <w:wordWrap/>
        <w:overflowPunct/>
        <w:topLinePunct w:val="0"/>
        <w:autoSpaceDE/>
        <w:autoSpaceDN/>
        <w:bidi w:val="0"/>
        <w:adjustRightInd/>
        <w:snapToGrid/>
        <w:spacing w:after="0" w:line="480" w:lineRule="auto"/>
        <w:jc w:val="left"/>
        <w:textAlignment w:val="auto"/>
        <w:rPr>
          <w:rFonts w:hint="default" w:ascii="Times New Roman" w:hAnsi="Times New Roman" w:eastAsia="宋体" w:cs="Times New Roman"/>
          <w:color w:val="auto"/>
          <w:sz w:val="24"/>
          <w:szCs w:val="32"/>
          <w:lang w:val="en-US" w:eastAsia="zh-CN"/>
        </w:rPr>
      </w:pPr>
      <w:r>
        <w:rPr>
          <w:rFonts w:hint="eastAsia" w:ascii="Times New Roman" w:hAnsi="Times New Roman" w:eastAsia="宋体" w:cs="Times New Roman"/>
          <w:color w:val="auto"/>
          <w:kern w:val="0"/>
          <w:sz w:val="24"/>
          <w:szCs w:val="24"/>
          <w:vertAlign w:val="superscript"/>
          <w:lang w:val="en-US" w:eastAsia="zh-CN"/>
        </w:rPr>
        <w:t>5</w:t>
      </w:r>
      <w:r>
        <w:rPr>
          <w:rFonts w:hint="eastAsia" w:ascii="Times New Roman" w:hAnsi="Times New Roman" w:eastAsia="Calibri" w:cs="Times New Roman"/>
          <w:color w:val="auto"/>
          <w:kern w:val="0"/>
          <w:sz w:val="24"/>
          <w:szCs w:val="24"/>
          <w:lang w:eastAsia="en-US"/>
        </w:rPr>
        <w:t>Hubei Shizhen Laboratory, Wuhan, China</w:t>
      </w:r>
    </w:p>
    <w:p w14:paraId="173B17EA">
      <w:pPr>
        <w:keepNext w:val="0"/>
        <w:keepLines w:val="0"/>
        <w:pageBreakBefore w:val="0"/>
        <w:widowControl w:val="0"/>
        <w:kinsoku/>
        <w:wordWrap/>
        <w:overflowPunct/>
        <w:topLinePunct w:val="0"/>
        <w:autoSpaceDE/>
        <w:autoSpaceDN/>
        <w:bidi w:val="0"/>
        <w:adjustRightInd/>
        <w:snapToGrid/>
        <w:spacing w:line="480" w:lineRule="auto"/>
        <w:ind w:firstLine="240" w:firstLineChars="100"/>
        <w:jc w:val="both"/>
        <w:textAlignment w:val="auto"/>
        <w:rPr>
          <w:rFonts w:hint="default" w:ascii="Times New Roman" w:hAnsi="Times New Roman" w:eastAsia="宋体" w:cs="Times New Roman"/>
          <w:sz w:val="24"/>
          <w:szCs w:val="32"/>
          <w:lang w:val="en-US" w:eastAsia="zh-CN"/>
        </w:rPr>
      </w:pPr>
      <w:r>
        <w:rPr>
          <w:rFonts w:hint="default" w:ascii="Times New Roman" w:hAnsi="Times New Roman" w:eastAsia="宋体" w:cs="Times New Roman"/>
          <w:sz w:val="24"/>
          <w:szCs w:val="32"/>
          <w:lang w:val="en-US" w:eastAsia="zh-CN"/>
        </w:rPr>
        <w:t>*Correspondence should be addressed to Hui Hu; huihu90@hbtcm.edu.cn</w:t>
      </w:r>
    </w:p>
    <w:p w14:paraId="66404446">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eastAsia="宋体" w:cs="Times New Roman"/>
          <w:sz w:val="24"/>
          <w:szCs w:val="32"/>
          <w:lang w:val="en-US" w:eastAsia="zh-CN"/>
        </w:rPr>
      </w:pPr>
    </w:p>
    <w:p w14:paraId="20FCB8DE">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imes New Roman" w:hAnsi="Times New Roman" w:eastAsia="宋体" w:cs="Times New Roman"/>
          <w:b/>
          <w:bCs/>
          <w:sz w:val="28"/>
          <w:szCs w:val="36"/>
          <w:lang w:val="en-US" w:eastAsia="zh-CN"/>
        </w:rPr>
      </w:pPr>
      <w:r>
        <w:rPr>
          <w:rFonts w:hint="default" w:ascii="Times New Roman" w:hAnsi="Times New Roman" w:eastAsia="宋体" w:cs="Times New Roman"/>
          <w:b/>
          <w:bCs/>
          <w:sz w:val="28"/>
          <w:szCs w:val="36"/>
          <w:lang w:val="en-US" w:eastAsia="zh-CN"/>
        </w:rPr>
        <w:t>Ab</w:t>
      </w:r>
      <w:r>
        <w:rPr>
          <w:rFonts w:hint="eastAsia" w:ascii="Times New Roman" w:hAnsi="Times New Roman" w:eastAsia="宋体" w:cs="Times New Roman"/>
          <w:b/>
          <w:bCs/>
          <w:sz w:val="28"/>
          <w:szCs w:val="36"/>
          <w:lang w:val="en-US" w:eastAsia="zh-CN"/>
        </w:rPr>
        <w:t>stract</w:t>
      </w:r>
    </w:p>
    <w:p w14:paraId="27787846">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eastAsia="宋体" w:cs="Times New Roman"/>
          <w:sz w:val="24"/>
          <w:szCs w:val="32"/>
          <w:lang w:val="en-US" w:eastAsia="zh-CN"/>
        </w:rPr>
      </w:pPr>
      <w:bookmarkStart w:id="47" w:name="_GoBack"/>
      <w:r>
        <w:rPr>
          <w:rFonts w:hint="eastAsia" w:ascii="Times New Roman" w:hAnsi="Times New Roman" w:eastAsia="宋体" w:cs="Times New Roman"/>
          <w:b/>
          <w:bCs/>
          <w:sz w:val="24"/>
          <w:szCs w:val="32"/>
          <w:lang w:val="en-US" w:eastAsia="zh-CN"/>
        </w:rPr>
        <w:t>Background:</w:t>
      </w:r>
      <w:r>
        <w:rPr>
          <w:rFonts w:hint="eastAsia" w:ascii="Times New Roman" w:hAnsi="Times New Roman" w:eastAsia="宋体" w:cs="Times New Roman"/>
          <w:sz w:val="24"/>
          <w:szCs w:val="32"/>
          <w:lang w:val="en-US" w:eastAsia="zh-CN"/>
        </w:rPr>
        <w:t xml:space="preserve"> Psychological problems such as depression and anxiety increase the risk of cognitive impairment in older adults. But mechanisms on the effect of psychological disorder on cognitive function is inconclusive. Repetitive negative thinking (RNT) is a core symptom of a number of common psychological disorders and may be a modifiable process shared by many psychological risk factors that contribute to the development of cognitive impairment. RNT may increase the risk of cognitive impairment. However, there are fewer studies related to RNT and cognitive function, and there is a lack of epidemiological studies to explore the relationship between RNT and cognitive function.</w:t>
      </w:r>
    </w:p>
    <w:p w14:paraId="36612D00">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imes New Roman" w:hAnsi="Times New Roman" w:eastAsia="宋体" w:cs="Times New Roman"/>
          <w:sz w:val="24"/>
          <w:szCs w:val="32"/>
          <w:lang w:val="en-US" w:eastAsia="zh-CN"/>
        </w:rPr>
      </w:pPr>
      <w:r>
        <w:rPr>
          <w:rFonts w:hint="eastAsia" w:ascii="Times New Roman" w:hAnsi="Times New Roman" w:eastAsia="宋体" w:cs="Times New Roman"/>
          <w:b/>
          <w:bCs/>
          <w:sz w:val="24"/>
          <w:szCs w:val="32"/>
          <w:lang w:val="en-US" w:eastAsia="zh-CN"/>
        </w:rPr>
        <w:t>Methods:</w:t>
      </w:r>
      <w:r>
        <w:rPr>
          <w:rFonts w:hint="eastAsia" w:ascii="Times New Roman" w:hAnsi="Times New Roman" w:eastAsia="宋体" w:cs="Times New Roman"/>
          <w:sz w:val="24"/>
          <w:szCs w:val="32"/>
          <w:lang w:val="en-US" w:eastAsia="zh-CN"/>
        </w:rPr>
        <w:t xml:space="preserve"> A cross-sectional study of 424 older adults aged 60 years or over was performed form May to November 2023 in hospital. To investigate the RNT level by using the Perseverative Thinking Questionnaire (PTQ), and investigate the cognitive function level by using the Montreal Cognitive Assessment Scale (MoCA). Multivariable linear regression and subgroup analyses were used to explore the relationship between RNT and cognitive function.</w:t>
      </w:r>
    </w:p>
    <w:p w14:paraId="177254C0">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imes New Roman" w:hAnsi="Times New Roman" w:eastAsia="宋体" w:cs="Times New Roman"/>
          <w:sz w:val="24"/>
          <w:szCs w:val="32"/>
          <w:lang w:val="en-US" w:eastAsia="zh-CN"/>
        </w:rPr>
      </w:pPr>
      <w:r>
        <w:rPr>
          <w:rFonts w:hint="eastAsia" w:ascii="Times New Roman" w:hAnsi="Times New Roman" w:eastAsia="宋体" w:cs="Times New Roman"/>
          <w:b/>
          <w:bCs/>
          <w:sz w:val="24"/>
          <w:szCs w:val="32"/>
          <w:lang w:val="en-US" w:eastAsia="zh-CN"/>
        </w:rPr>
        <w:t>Results:</w:t>
      </w:r>
      <w:r>
        <w:rPr>
          <w:rFonts w:hint="eastAsia" w:ascii="Times New Roman" w:hAnsi="Times New Roman" w:eastAsia="宋体" w:cs="Times New Roman"/>
          <w:sz w:val="24"/>
          <w:szCs w:val="32"/>
          <w:lang w:val="en-US" w:eastAsia="zh-CN"/>
        </w:rPr>
        <w:t xml:space="preserve"> </w:t>
      </w:r>
      <w:r>
        <w:rPr>
          <w:rFonts w:hint="eastAsia" w:ascii="Times New Roman" w:hAnsi="Times New Roman" w:eastAsia="宋体" w:cs="Times New Roman"/>
          <w:color w:val="0000FF"/>
          <w:sz w:val="24"/>
          <w:szCs w:val="32"/>
          <w:lang w:val="en-US" w:eastAsia="zh-CN"/>
        </w:rPr>
        <w:t>We categorized the total RNT scores into quartiles</w:t>
      </w:r>
      <w:r>
        <w:rPr>
          <w:rFonts w:hint="default" w:ascii="Times New Roman" w:hAnsi="Times New Roman" w:eastAsia="宋体" w:cs="Times New Roman"/>
          <w:color w:val="0000FF"/>
          <w:sz w:val="24"/>
          <w:szCs w:val="32"/>
          <w:lang w:val="en-US" w:eastAsia="zh-CN"/>
        </w:rPr>
        <w:t xml:space="preserve">. </w:t>
      </w:r>
      <w:r>
        <w:rPr>
          <w:rFonts w:hint="eastAsia" w:ascii="Times New Roman" w:hAnsi="Times New Roman" w:eastAsia="宋体" w:cs="Times New Roman"/>
          <w:color w:val="0000FF"/>
          <w:sz w:val="24"/>
          <w:szCs w:val="32"/>
          <w:lang w:val="en-US" w:eastAsia="zh-CN"/>
        </w:rPr>
        <w:t xml:space="preserve">The multivariable linear regression analysis showed that after adjusting for all covariates, the participants in the Q3 and Q4 groups exhibited lower cognition scores (Q3:β = -0.180, 95%CI 2.849~-0.860; Q4:β = -0.164, 95% 2.611~-0.666) compared to the Q1 group. </w:t>
      </w:r>
      <w:r>
        <w:rPr>
          <w:rFonts w:hint="eastAsia" w:ascii="Times New Roman" w:hAnsi="Times New Roman" w:eastAsia="宋体" w:cs="Times New Roman"/>
          <w:sz w:val="24"/>
          <w:szCs w:val="32"/>
          <w:lang w:val="en-US" w:eastAsia="zh-CN"/>
        </w:rPr>
        <w:t xml:space="preserve">The results of the subgroup analyses showed that </w:t>
      </w:r>
      <w:r>
        <w:rPr>
          <w:rFonts w:hint="default" w:ascii="Times New Roman" w:hAnsi="Times New Roman" w:eastAsia="宋体" w:cs="Times New Roman"/>
          <w:sz w:val="24"/>
          <w:szCs w:val="24"/>
          <w:lang w:val="en-US" w:eastAsia="zh-CN"/>
        </w:rPr>
        <w:t xml:space="preserve">individuals aged </w:t>
      </w:r>
      <w:r>
        <w:rPr>
          <w:rFonts w:hint="eastAsia" w:ascii="Times New Roman" w:hAnsi="Times New Roman" w:eastAsia="宋体" w:cs="Times New Roman"/>
          <w:sz w:val="24"/>
          <w:szCs w:val="24"/>
          <w:lang w:val="en-US" w:eastAsia="zh-CN"/>
        </w:rPr>
        <w:t xml:space="preserve">60~79 </w:t>
      </w:r>
      <w:r>
        <w:rPr>
          <w:rFonts w:hint="default" w:ascii="Times New Roman" w:hAnsi="Times New Roman" w:eastAsia="宋体" w:cs="Times New Roman"/>
          <w:sz w:val="24"/>
          <w:szCs w:val="24"/>
          <w:lang w:val="en-US" w:eastAsia="zh-CN"/>
        </w:rPr>
        <w:t xml:space="preserve">years, </w:t>
      </w:r>
      <w:r>
        <w:rPr>
          <w:rFonts w:hint="eastAsia" w:ascii="Times New Roman" w:hAnsi="Times New Roman" w:eastAsia="宋体" w:cs="Times New Roman"/>
          <w:sz w:val="24"/>
          <w:szCs w:val="24"/>
          <w:lang w:val="en-US" w:eastAsia="zh-CN"/>
        </w:rPr>
        <w:t>j</w:t>
      </w:r>
      <w:r>
        <w:rPr>
          <w:rFonts w:hint="default" w:ascii="Times New Roman" w:hAnsi="Times New Roman" w:eastAsia="宋体" w:cs="Times New Roman"/>
          <w:sz w:val="24"/>
          <w:szCs w:val="24"/>
          <w:lang w:val="en-US" w:eastAsia="zh-CN"/>
        </w:rPr>
        <w:t>unior high school and above</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val="en-US" w:eastAsia="zh-CN"/>
        </w:rPr>
        <w:t xml:space="preserve">are more prone to suffer from cognitive impairment with a high </w:t>
      </w:r>
      <w:r>
        <w:rPr>
          <w:rFonts w:hint="eastAsia" w:ascii="Times New Roman" w:hAnsi="Times New Roman" w:eastAsia="宋体" w:cs="Times New Roman"/>
          <w:sz w:val="24"/>
          <w:szCs w:val="24"/>
          <w:lang w:val="en-US" w:eastAsia="zh-CN"/>
        </w:rPr>
        <w:t>RNT score.</w:t>
      </w:r>
    </w:p>
    <w:p w14:paraId="1C9C2D4C">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imes New Roman" w:hAnsi="Times New Roman" w:eastAsia="宋体" w:cs="Times New Roman"/>
          <w:sz w:val="24"/>
          <w:szCs w:val="32"/>
          <w:lang w:val="en-US" w:eastAsia="zh-CN"/>
        </w:rPr>
      </w:pPr>
      <w:r>
        <w:rPr>
          <w:rFonts w:hint="eastAsia" w:ascii="Times New Roman" w:hAnsi="Times New Roman" w:eastAsia="宋体" w:cs="Times New Roman"/>
          <w:b/>
          <w:bCs/>
          <w:sz w:val="24"/>
          <w:szCs w:val="32"/>
          <w:lang w:val="en-US" w:eastAsia="zh-CN"/>
        </w:rPr>
        <w:t>Conclusion:</w:t>
      </w:r>
      <w:r>
        <w:rPr>
          <w:rFonts w:hint="eastAsia" w:ascii="Times New Roman" w:hAnsi="Times New Roman" w:eastAsia="宋体" w:cs="Times New Roman"/>
          <w:sz w:val="24"/>
          <w:szCs w:val="32"/>
          <w:lang w:val="en-US" w:eastAsia="zh-CN"/>
        </w:rPr>
        <w:t xml:space="preserve"> The study revealed a negative association between RNT and cognitive function in community-dwelling older adults. However, multi-center and a longer time span cohort studies on the relationship between RNT and cognitive function should be carried out to further explore the mechanisms involved.</w:t>
      </w:r>
    </w:p>
    <w:bookmarkEnd w:id="47"/>
    <w:p w14:paraId="30031A19">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eastAsia="宋体" w:cs="Times New Roman"/>
          <w:sz w:val="24"/>
          <w:szCs w:val="32"/>
          <w:lang w:val="en-US" w:eastAsia="zh-CN"/>
        </w:rPr>
      </w:pPr>
      <w:r>
        <w:rPr>
          <w:rFonts w:hint="eastAsia" w:ascii="Times New Roman" w:hAnsi="Times New Roman" w:eastAsia="宋体" w:cs="Times New Roman"/>
          <w:b/>
          <w:bCs/>
          <w:sz w:val="24"/>
          <w:szCs w:val="32"/>
          <w:lang w:val="en-US" w:eastAsia="zh-CN"/>
        </w:rPr>
        <w:t>Keywords:</w:t>
      </w:r>
      <w:r>
        <w:rPr>
          <w:rFonts w:hint="eastAsia" w:ascii="Times New Roman" w:hAnsi="Times New Roman" w:eastAsia="宋体" w:cs="Times New Roman"/>
          <w:sz w:val="24"/>
          <w:szCs w:val="32"/>
          <w:lang w:val="en-US" w:eastAsia="zh-CN"/>
        </w:rPr>
        <w:t xml:space="preserve"> Repetitive negative thinking, Cognitive function, Older adults, Association</w:t>
      </w:r>
    </w:p>
    <w:p w14:paraId="338E9B02">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eastAsia="宋体" w:cs="Times New Roman"/>
          <w:sz w:val="24"/>
          <w:szCs w:val="32"/>
          <w:lang w:val="en-US" w:eastAsia="zh-CN"/>
        </w:rPr>
      </w:pPr>
    </w:p>
    <w:p w14:paraId="770FC4D5">
      <w:pPr>
        <w:keepNext w:val="0"/>
        <w:keepLines w:val="0"/>
        <w:pageBreakBefore w:val="0"/>
        <w:widowControl w:val="0"/>
        <w:numPr>
          <w:ilvl w:val="0"/>
          <w:numId w:val="1"/>
        </w:numPr>
        <w:kinsoku/>
        <w:wordWrap/>
        <w:overflowPunct/>
        <w:topLinePunct w:val="0"/>
        <w:autoSpaceDE/>
        <w:autoSpaceDN/>
        <w:bidi w:val="0"/>
        <w:adjustRightInd/>
        <w:snapToGrid/>
        <w:spacing w:line="480" w:lineRule="auto"/>
        <w:jc w:val="both"/>
        <w:textAlignment w:val="auto"/>
        <w:rPr>
          <w:rFonts w:hint="eastAsia" w:ascii="Times New Roman" w:hAnsi="Times New Roman" w:eastAsia="宋体" w:cs="Times New Roman"/>
          <w:b/>
          <w:bCs/>
          <w:sz w:val="28"/>
          <w:szCs w:val="36"/>
          <w:lang w:val="en-US" w:eastAsia="zh-CN"/>
        </w:rPr>
      </w:pPr>
      <w:r>
        <w:rPr>
          <w:rFonts w:hint="eastAsia" w:ascii="Times New Roman" w:hAnsi="Times New Roman" w:eastAsia="宋体" w:cs="Times New Roman"/>
          <w:b/>
          <w:bCs/>
          <w:sz w:val="28"/>
          <w:szCs w:val="36"/>
          <w:lang w:val="en-US" w:eastAsia="zh-CN"/>
        </w:rPr>
        <w:t>Introduction</w:t>
      </w:r>
    </w:p>
    <w:p w14:paraId="5D308CC2">
      <w:pPr>
        <w:keepNext w:val="0"/>
        <w:keepLines w:val="0"/>
        <w:pageBreakBefore w:val="0"/>
        <w:tabs>
          <w:tab w:val="left" w:pos="210"/>
        </w:tabs>
        <w:kinsoku/>
        <w:wordWrap/>
        <w:overflowPunct/>
        <w:topLinePunct w:val="0"/>
        <w:autoSpaceDE/>
        <w:autoSpaceDN/>
        <w:bidi w:val="0"/>
        <w:adjustRightInd/>
        <w:snapToGrid/>
        <w:spacing w:line="480" w:lineRule="auto"/>
        <w:ind w:firstLine="480" w:firstLineChars="200"/>
        <w:jc w:val="both"/>
        <w:textAlignment w:val="auto"/>
        <w:rPr>
          <w:rFonts w:hint="default" w:ascii="Times New Roman" w:hAnsi="Times New Roman" w:eastAsia="宋体" w:cs="Times New Roman"/>
          <w:b w:val="0"/>
          <w:bCs/>
          <w:sz w:val="24"/>
          <w:szCs w:val="22"/>
          <w:lang w:val="en-US" w:eastAsia="zh-CN"/>
        </w:rPr>
      </w:pPr>
      <w:r>
        <w:rPr>
          <w:rFonts w:hint="eastAsia" w:ascii="Times New Roman" w:hAnsi="Times New Roman" w:eastAsia="宋体" w:cs="Times New Roman"/>
          <w:b w:val="0"/>
          <w:bCs/>
          <w:sz w:val="24"/>
          <w:szCs w:val="22"/>
          <w:lang w:val="en-US" w:eastAsia="zh-CN"/>
        </w:rPr>
        <w:t>In the context of a grim situation of population aging and a prominent trend of advanced aging in China, cognitive impairment has become one of the major diseases that seriously endanger the health of the older adults and affect the sustainable development of the society, which has a negative impact on the physical and psychological health as well as the quality of life of the older adults. The onset of cognitive impairment begins with the age-related declines in cognitive function, progresses to mild cognitive impairment (MCI), and ends with dementia [</w:t>
      </w:r>
      <w:r>
        <w:rPr>
          <w:rFonts w:hint="eastAsia" w:ascii="Times New Roman" w:hAnsi="Times New Roman" w:eastAsia="宋体" w:cs="Times New Roman"/>
          <w:b w:val="0"/>
          <w:bCs/>
          <w:sz w:val="24"/>
          <w:szCs w:val="22"/>
          <w:vertAlign w:val="baseline"/>
          <w:lang w:val="en-US" w:eastAsia="zh-CN"/>
        </w:rPr>
        <w:fldChar w:fldCharType="begin"/>
      </w:r>
      <w:r>
        <w:rPr>
          <w:rFonts w:hint="eastAsia" w:ascii="Times New Roman" w:hAnsi="Times New Roman" w:eastAsia="宋体" w:cs="Times New Roman"/>
          <w:b w:val="0"/>
          <w:bCs/>
          <w:sz w:val="24"/>
          <w:szCs w:val="22"/>
          <w:vertAlign w:val="baseline"/>
          <w:lang w:val="en-US" w:eastAsia="zh-CN"/>
        </w:rPr>
        <w:instrText xml:space="preserve"> REF _Ref15433 \r \h </w:instrText>
      </w:r>
      <w:r>
        <w:rPr>
          <w:rFonts w:hint="eastAsia" w:ascii="Times New Roman" w:hAnsi="Times New Roman" w:eastAsia="宋体" w:cs="Times New Roman"/>
          <w:b w:val="0"/>
          <w:bCs/>
          <w:sz w:val="24"/>
          <w:szCs w:val="22"/>
          <w:vertAlign w:val="baseline"/>
          <w:lang w:val="en-US" w:eastAsia="zh-CN"/>
        </w:rPr>
        <w:fldChar w:fldCharType="separate"/>
      </w:r>
      <w:r>
        <w:rPr>
          <w:rFonts w:hint="eastAsia" w:ascii="Times New Roman" w:hAnsi="Times New Roman" w:eastAsia="宋体" w:cs="Times New Roman"/>
          <w:b w:val="0"/>
          <w:bCs/>
          <w:sz w:val="24"/>
          <w:szCs w:val="22"/>
          <w:vertAlign w:val="baseline"/>
          <w:lang w:val="en-US" w:eastAsia="zh-CN"/>
        </w:rPr>
        <w:t>1</w:t>
      </w:r>
      <w:r>
        <w:rPr>
          <w:rFonts w:hint="eastAsia" w:ascii="Times New Roman" w:hAnsi="Times New Roman" w:eastAsia="宋体" w:cs="Times New Roman"/>
          <w:b w:val="0"/>
          <w:bCs/>
          <w:sz w:val="24"/>
          <w:szCs w:val="22"/>
          <w:vertAlign w:val="baseline"/>
          <w:lang w:val="en-US" w:eastAsia="zh-CN"/>
        </w:rPr>
        <w:fldChar w:fldCharType="end"/>
      </w:r>
      <w:r>
        <w:rPr>
          <w:rFonts w:hint="eastAsia" w:ascii="Times New Roman" w:hAnsi="Times New Roman" w:eastAsia="宋体" w:cs="Times New Roman"/>
          <w:b w:val="0"/>
          <w:bCs/>
          <w:sz w:val="24"/>
          <w:szCs w:val="22"/>
          <w:vertAlign w:val="baseline"/>
          <w:lang w:val="en-US" w:eastAsia="zh-CN"/>
        </w:rPr>
        <w:t>]</w:t>
      </w:r>
      <w:r>
        <w:rPr>
          <w:rFonts w:hint="eastAsia" w:ascii="Times New Roman" w:hAnsi="Times New Roman" w:eastAsia="宋体" w:cs="Times New Roman"/>
          <w:b w:val="0"/>
          <w:bCs/>
          <w:sz w:val="24"/>
          <w:szCs w:val="22"/>
          <w:lang w:val="en-US" w:eastAsia="zh-CN"/>
        </w:rPr>
        <w:t>. The patients unable to live independently in the later stages of the disease. Around 55 million people worldwide currently suffer from dementia, with the figure expected to reach 139 million by 2050 [</w:t>
      </w:r>
      <w:r>
        <w:rPr>
          <w:rFonts w:hint="eastAsia" w:ascii="Times New Roman" w:hAnsi="Times New Roman" w:eastAsia="宋体" w:cs="Times New Roman"/>
          <w:b w:val="0"/>
          <w:bCs/>
          <w:sz w:val="24"/>
          <w:szCs w:val="22"/>
          <w:vertAlign w:val="baseline"/>
          <w:lang w:val="en-US" w:eastAsia="zh-CN"/>
        </w:rPr>
        <w:fldChar w:fldCharType="begin"/>
      </w:r>
      <w:r>
        <w:rPr>
          <w:rFonts w:hint="eastAsia" w:ascii="Times New Roman" w:hAnsi="Times New Roman" w:eastAsia="宋体" w:cs="Times New Roman"/>
          <w:b w:val="0"/>
          <w:bCs/>
          <w:sz w:val="24"/>
          <w:szCs w:val="22"/>
          <w:vertAlign w:val="baseline"/>
          <w:lang w:val="en-US" w:eastAsia="zh-CN"/>
        </w:rPr>
        <w:instrText xml:space="preserve"> REF _Ref15502 \r \h </w:instrText>
      </w:r>
      <w:r>
        <w:rPr>
          <w:rFonts w:hint="eastAsia" w:ascii="Times New Roman" w:hAnsi="Times New Roman" w:eastAsia="宋体" w:cs="Times New Roman"/>
          <w:b w:val="0"/>
          <w:bCs/>
          <w:sz w:val="24"/>
          <w:szCs w:val="22"/>
          <w:vertAlign w:val="baseline"/>
          <w:lang w:val="en-US" w:eastAsia="zh-CN"/>
        </w:rPr>
        <w:fldChar w:fldCharType="separate"/>
      </w:r>
      <w:r>
        <w:rPr>
          <w:rFonts w:hint="eastAsia" w:ascii="Times New Roman" w:hAnsi="Times New Roman" w:eastAsia="宋体" w:cs="Times New Roman"/>
          <w:b w:val="0"/>
          <w:bCs/>
          <w:sz w:val="24"/>
          <w:szCs w:val="22"/>
          <w:vertAlign w:val="baseline"/>
          <w:lang w:val="en-US" w:eastAsia="zh-CN"/>
        </w:rPr>
        <w:t>2</w:t>
      </w:r>
      <w:r>
        <w:rPr>
          <w:rFonts w:hint="eastAsia" w:ascii="Times New Roman" w:hAnsi="Times New Roman" w:eastAsia="宋体" w:cs="Times New Roman"/>
          <w:b w:val="0"/>
          <w:bCs/>
          <w:sz w:val="24"/>
          <w:szCs w:val="22"/>
          <w:vertAlign w:val="baseline"/>
          <w:lang w:val="en-US" w:eastAsia="zh-CN"/>
        </w:rPr>
        <w:fldChar w:fldCharType="end"/>
      </w:r>
      <w:r>
        <w:rPr>
          <w:rFonts w:hint="eastAsia" w:ascii="Times New Roman" w:hAnsi="Times New Roman" w:eastAsia="宋体" w:cs="Times New Roman"/>
          <w:b w:val="0"/>
          <w:bCs/>
          <w:sz w:val="24"/>
          <w:szCs w:val="22"/>
          <w:vertAlign w:val="baseline"/>
          <w:lang w:val="en-US" w:eastAsia="zh-CN"/>
        </w:rPr>
        <w:t>]</w:t>
      </w:r>
      <w:r>
        <w:rPr>
          <w:rFonts w:hint="eastAsia" w:ascii="Times New Roman" w:hAnsi="Times New Roman" w:eastAsia="宋体" w:cs="Times New Roman"/>
          <w:b w:val="0"/>
          <w:bCs/>
          <w:sz w:val="24"/>
          <w:szCs w:val="22"/>
          <w:lang w:val="en-US" w:eastAsia="zh-CN"/>
        </w:rPr>
        <w:t>. The prevalence of dementia in China aged 60 years and over is 6.0%, and the prevalence of MCI is 15.5% [</w:t>
      </w:r>
      <w:r>
        <w:rPr>
          <w:rFonts w:hint="eastAsia" w:ascii="Times New Roman" w:hAnsi="Times New Roman" w:eastAsia="宋体" w:cs="Times New Roman"/>
          <w:b w:val="0"/>
          <w:bCs/>
          <w:sz w:val="24"/>
          <w:szCs w:val="22"/>
          <w:vertAlign w:val="baseline"/>
          <w:lang w:val="en-US" w:eastAsia="zh-CN"/>
        </w:rPr>
        <w:fldChar w:fldCharType="begin"/>
      </w:r>
      <w:r>
        <w:rPr>
          <w:rFonts w:hint="eastAsia" w:ascii="Times New Roman" w:hAnsi="Times New Roman" w:eastAsia="宋体" w:cs="Times New Roman"/>
          <w:b w:val="0"/>
          <w:bCs/>
          <w:sz w:val="24"/>
          <w:szCs w:val="22"/>
          <w:vertAlign w:val="baseline"/>
          <w:lang w:val="en-US" w:eastAsia="zh-CN"/>
        </w:rPr>
        <w:instrText xml:space="preserve"> REF _Ref15528 \r \h </w:instrText>
      </w:r>
      <w:r>
        <w:rPr>
          <w:rFonts w:hint="eastAsia" w:ascii="Times New Roman" w:hAnsi="Times New Roman" w:eastAsia="宋体" w:cs="Times New Roman"/>
          <w:b w:val="0"/>
          <w:bCs/>
          <w:sz w:val="24"/>
          <w:szCs w:val="22"/>
          <w:vertAlign w:val="baseline"/>
          <w:lang w:val="en-US" w:eastAsia="zh-CN"/>
        </w:rPr>
        <w:fldChar w:fldCharType="separate"/>
      </w:r>
      <w:r>
        <w:rPr>
          <w:rFonts w:hint="eastAsia" w:ascii="Times New Roman" w:hAnsi="Times New Roman" w:eastAsia="宋体" w:cs="Times New Roman"/>
          <w:b w:val="0"/>
          <w:bCs/>
          <w:sz w:val="24"/>
          <w:szCs w:val="22"/>
          <w:vertAlign w:val="baseline"/>
          <w:lang w:val="en-US" w:eastAsia="zh-CN"/>
        </w:rPr>
        <w:t>3</w:t>
      </w:r>
      <w:r>
        <w:rPr>
          <w:rFonts w:hint="eastAsia" w:ascii="Times New Roman" w:hAnsi="Times New Roman" w:eastAsia="宋体" w:cs="Times New Roman"/>
          <w:b w:val="0"/>
          <w:bCs/>
          <w:sz w:val="24"/>
          <w:szCs w:val="22"/>
          <w:vertAlign w:val="baseline"/>
          <w:lang w:val="en-US" w:eastAsia="zh-CN"/>
        </w:rPr>
        <w:fldChar w:fldCharType="end"/>
      </w:r>
      <w:r>
        <w:rPr>
          <w:rFonts w:hint="eastAsia" w:ascii="Times New Roman" w:hAnsi="Times New Roman" w:eastAsia="宋体" w:cs="Times New Roman"/>
          <w:b w:val="0"/>
          <w:bCs/>
          <w:sz w:val="24"/>
          <w:szCs w:val="22"/>
          <w:vertAlign w:val="baseline"/>
          <w:lang w:val="en-US" w:eastAsia="zh-CN"/>
        </w:rPr>
        <w:t>]</w:t>
      </w:r>
      <w:r>
        <w:rPr>
          <w:rFonts w:hint="eastAsia" w:ascii="Times New Roman" w:hAnsi="Times New Roman" w:eastAsia="宋体" w:cs="Times New Roman"/>
          <w:b w:val="0"/>
          <w:bCs/>
          <w:sz w:val="24"/>
          <w:szCs w:val="22"/>
          <w:lang w:val="en-US" w:eastAsia="zh-CN"/>
        </w:rPr>
        <w:t>. The prevalence of cognitive disorders is increasing year by year, placing a heavy burden on patients, families, and society. It is estimated that the total annual cost of dementia disease in China will reach $1.89 trillion in 2050 [</w:t>
      </w:r>
      <w:r>
        <w:rPr>
          <w:rFonts w:hint="eastAsia" w:ascii="Times New Roman" w:hAnsi="Times New Roman" w:eastAsia="宋体" w:cs="Times New Roman"/>
          <w:b w:val="0"/>
          <w:bCs/>
          <w:sz w:val="24"/>
          <w:szCs w:val="22"/>
          <w:vertAlign w:val="baseline"/>
          <w:lang w:val="en-US" w:eastAsia="zh-CN"/>
        </w:rPr>
        <w:fldChar w:fldCharType="begin"/>
      </w:r>
      <w:r>
        <w:rPr>
          <w:rFonts w:hint="eastAsia" w:ascii="Times New Roman" w:hAnsi="Times New Roman" w:eastAsia="宋体" w:cs="Times New Roman"/>
          <w:b w:val="0"/>
          <w:bCs/>
          <w:sz w:val="24"/>
          <w:szCs w:val="22"/>
          <w:vertAlign w:val="baseline"/>
          <w:lang w:val="en-US" w:eastAsia="zh-CN"/>
        </w:rPr>
        <w:instrText xml:space="preserve"> REF _Ref15554 \r \h </w:instrText>
      </w:r>
      <w:r>
        <w:rPr>
          <w:rFonts w:hint="eastAsia" w:ascii="Times New Roman" w:hAnsi="Times New Roman" w:eastAsia="宋体" w:cs="Times New Roman"/>
          <w:b w:val="0"/>
          <w:bCs/>
          <w:sz w:val="24"/>
          <w:szCs w:val="22"/>
          <w:vertAlign w:val="baseline"/>
          <w:lang w:val="en-US" w:eastAsia="zh-CN"/>
        </w:rPr>
        <w:fldChar w:fldCharType="separate"/>
      </w:r>
      <w:r>
        <w:rPr>
          <w:rFonts w:hint="eastAsia" w:ascii="Times New Roman" w:hAnsi="Times New Roman" w:eastAsia="宋体" w:cs="Times New Roman"/>
          <w:b w:val="0"/>
          <w:bCs/>
          <w:sz w:val="24"/>
          <w:szCs w:val="22"/>
          <w:vertAlign w:val="baseline"/>
          <w:lang w:val="en-US" w:eastAsia="zh-CN"/>
        </w:rPr>
        <w:t>4</w:t>
      </w:r>
      <w:r>
        <w:rPr>
          <w:rFonts w:hint="eastAsia" w:ascii="Times New Roman" w:hAnsi="Times New Roman" w:eastAsia="宋体" w:cs="Times New Roman"/>
          <w:b w:val="0"/>
          <w:bCs/>
          <w:sz w:val="24"/>
          <w:szCs w:val="22"/>
          <w:vertAlign w:val="baseline"/>
          <w:lang w:val="en-US" w:eastAsia="zh-CN"/>
        </w:rPr>
        <w:fldChar w:fldCharType="end"/>
      </w:r>
      <w:r>
        <w:rPr>
          <w:rFonts w:hint="eastAsia" w:ascii="Times New Roman" w:hAnsi="Times New Roman" w:eastAsia="宋体" w:cs="Times New Roman"/>
          <w:b w:val="0"/>
          <w:bCs/>
          <w:sz w:val="24"/>
          <w:szCs w:val="22"/>
          <w:vertAlign w:val="baseline"/>
          <w:lang w:val="en-US" w:eastAsia="zh-CN"/>
        </w:rPr>
        <w:t>]</w:t>
      </w:r>
      <w:r>
        <w:rPr>
          <w:rFonts w:hint="eastAsia" w:ascii="Times New Roman" w:hAnsi="Times New Roman" w:eastAsia="宋体" w:cs="Times New Roman"/>
          <w:b w:val="0"/>
          <w:bCs/>
          <w:sz w:val="24"/>
          <w:szCs w:val="22"/>
          <w:lang w:val="en-US" w:eastAsia="zh-CN"/>
        </w:rPr>
        <w:t>. However, there is no drug that can stop or reverse the progression of dementia. Cognitive decline can be effectively prevented or delayed by controlling risk factors at an early stage, so it is important to identify, prevent, and treat risk factors associated with cognitive impairment [</w:t>
      </w:r>
      <w:r>
        <w:rPr>
          <w:rFonts w:hint="eastAsia" w:ascii="Times New Roman" w:hAnsi="Times New Roman" w:eastAsia="宋体" w:cs="Times New Roman"/>
          <w:b w:val="0"/>
          <w:bCs/>
          <w:sz w:val="24"/>
          <w:szCs w:val="22"/>
          <w:vertAlign w:val="baseline"/>
          <w:lang w:val="en-US" w:eastAsia="zh-CN"/>
        </w:rPr>
        <w:fldChar w:fldCharType="begin"/>
      </w:r>
      <w:r>
        <w:rPr>
          <w:rFonts w:hint="eastAsia" w:ascii="Times New Roman" w:hAnsi="Times New Roman" w:eastAsia="宋体" w:cs="Times New Roman"/>
          <w:b w:val="0"/>
          <w:bCs/>
          <w:sz w:val="24"/>
          <w:szCs w:val="22"/>
          <w:vertAlign w:val="baseline"/>
          <w:lang w:val="en-US" w:eastAsia="zh-CN"/>
        </w:rPr>
        <w:instrText xml:space="preserve"> REF _Ref15580 \r \h </w:instrText>
      </w:r>
      <w:r>
        <w:rPr>
          <w:rFonts w:hint="eastAsia" w:ascii="Times New Roman" w:hAnsi="Times New Roman" w:eastAsia="宋体" w:cs="Times New Roman"/>
          <w:b w:val="0"/>
          <w:bCs/>
          <w:sz w:val="24"/>
          <w:szCs w:val="22"/>
          <w:vertAlign w:val="baseline"/>
          <w:lang w:val="en-US" w:eastAsia="zh-CN"/>
        </w:rPr>
        <w:fldChar w:fldCharType="separate"/>
      </w:r>
      <w:r>
        <w:rPr>
          <w:rFonts w:hint="eastAsia" w:ascii="Times New Roman" w:hAnsi="Times New Roman" w:eastAsia="宋体" w:cs="Times New Roman"/>
          <w:b w:val="0"/>
          <w:bCs/>
          <w:sz w:val="24"/>
          <w:szCs w:val="22"/>
          <w:vertAlign w:val="baseline"/>
          <w:lang w:val="en-US" w:eastAsia="zh-CN"/>
        </w:rPr>
        <w:t>5</w:t>
      </w:r>
      <w:r>
        <w:rPr>
          <w:rFonts w:hint="eastAsia" w:ascii="Times New Roman" w:hAnsi="Times New Roman" w:eastAsia="宋体" w:cs="Times New Roman"/>
          <w:b w:val="0"/>
          <w:bCs/>
          <w:sz w:val="24"/>
          <w:szCs w:val="22"/>
          <w:vertAlign w:val="baseline"/>
          <w:lang w:val="en-US" w:eastAsia="zh-CN"/>
        </w:rPr>
        <w:fldChar w:fldCharType="end"/>
      </w:r>
      <w:r>
        <w:rPr>
          <w:rFonts w:hint="eastAsia" w:ascii="Times New Roman" w:hAnsi="Times New Roman" w:eastAsia="宋体" w:cs="Times New Roman"/>
          <w:b w:val="0"/>
          <w:bCs/>
          <w:sz w:val="24"/>
          <w:szCs w:val="22"/>
          <w:vertAlign w:val="baseline"/>
          <w:lang w:val="en-US" w:eastAsia="zh-CN"/>
        </w:rPr>
        <w:t>]</w:t>
      </w:r>
      <w:r>
        <w:rPr>
          <w:rFonts w:hint="eastAsia" w:ascii="Times New Roman" w:hAnsi="Times New Roman" w:eastAsia="宋体" w:cs="Times New Roman"/>
          <w:b w:val="0"/>
          <w:bCs/>
          <w:sz w:val="24"/>
          <w:szCs w:val="22"/>
          <w:lang w:val="en-US" w:eastAsia="zh-CN"/>
        </w:rPr>
        <w:t>.</w:t>
      </w:r>
    </w:p>
    <w:p w14:paraId="5BD53832">
      <w:pPr>
        <w:keepNext w:val="0"/>
        <w:keepLines w:val="0"/>
        <w:pageBreakBefore w:val="0"/>
        <w:kinsoku/>
        <w:wordWrap/>
        <w:overflowPunct/>
        <w:topLinePunct w:val="0"/>
        <w:autoSpaceDE/>
        <w:autoSpaceDN/>
        <w:bidi w:val="0"/>
        <w:adjustRightInd/>
        <w:snapToGrid/>
        <w:spacing w:line="480" w:lineRule="auto"/>
        <w:ind w:firstLine="480" w:firstLineChars="200"/>
        <w:jc w:val="both"/>
        <w:textAlignment w:val="auto"/>
        <w:rPr>
          <w:rFonts w:hint="default" w:ascii="Times New Roman" w:hAnsi="Times New Roman" w:eastAsia="宋体" w:cs="Times New Roman"/>
          <w:b w:val="0"/>
          <w:bCs/>
          <w:sz w:val="24"/>
          <w:szCs w:val="22"/>
          <w:lang w:val="en-US" w:eastAsia="zh-CN"/>
        </w:rPr>
      </w:pPr>
      <w:r>
        <w:rPr>
          <w:rFonts w:hint="eastAsia" w:ascii="Times New Roman" w:hAnsi="Times New Roman" w:eastAsia="宋体" w:cs="Times New Roman"/>
          <w:b w:val="0"/>
          <w:bCs/>
          <w:sz w:val="24"/>
          <w:szCs w:val="22"/>
          <w:lang w:val="en-US" w:eastAsia="zh-CN"/>
        </w:rPr>
        <w:t xml:space="preserve">With the rapid development of society, the transformation of family structures, and the decline of physiological functions brought about by aging, the psychological health problems of the older adults have become increasingly prominent </w:t>
      </w:r>
      <w:r>
        <w:rPr>
          <w:rFonts w:hint="eastAsia" w:ascii="Times New Roman" w:hAnsi="Times New Roman" w:eastAsia="宋体" w:cs="Times New Roman"/>
          <w:b w:val="0"/>
          <w:bCs/>
          <w:color w:val="0000FF"/>
          <w:sz w:val="24"/>
          <w:szCs w:val="22"/>
          <w:lang w:val="en-US" w:eastAsia="zh-CN"/>
        </w:rPr>
        <w:t>[</w:t>
      </w:r>
      <w:r>
        <w:rPr>
          <w:rFonts w:hint="eastAsia" w:ascii="Times New Roman" w:hAnsi="Times New Roman" w:eastAsia="宋体" w:cs="Times New Roman"/>
          <w:b w:val="0"/>
          <w:bCs/>
          <w:color w:val="0000FF"/>
          <w:sz w:val="24"/>
          <w:szCs w:val="22"/>
          <w:vertAlign w:val="baseline"/>
          <w:lang w:val="en-US" w:eastAsia="zh-CN"/>
        </w:rPr>
        <w:fldChar w:fldCharType="begin"/>
      </w:r>
      <w:r>
        <w:rPr>
          <w:rFonts w:hint="eastAsia" w:ascii="Times New Roman" w:hAnsi="Times New Roman" w:eastAsia="宋体" w:cs="Times New Roman"/>
          <w:b w:val="0"/>
          <w:bCs/>
          <w:color w:val="0000FF"/>
          <w:sz w:val="24"/>
          <w:szCs w:val="22"/>
          <w:vertAlign w:val="baseline"/>
          <w:lang w:val="en-US" w:eastAsia="zh-CN"/>
        </w:rPr>
        <w:instrText xml:space="preserve"> REF _Ref15606 \r \h </w:instrText>
      </w:r>
      <w:r>
        <w:rPr>
          <w:rFonts w:hint="eastAsia" w:ascii="Times New Roman" w:hAnsi="Times New Roman" w:eastAsia="宋体" w:cs="Times New Roman"/>
          <w:b w:val="0"/>
          <w:bCs/>
          <w:color w:val="0000FF"/>
          <w:sz w:val="24"/>
          <w:szCs w:val="22"/>
          <w:vertAlign w:val="baseline"/>
          <w:lang w:val="en-US" w:eastAsia="zh-CN"/>
        </w:rPr>
        <w:fldChar w:fldCharType="separate"/>
      </w:r>
      <w:r>
        <w:rPr>
          <w:rFonts w:hint="eastAsia" w:ascii="Times New Roman" w:hAnsi="Times New Roman" w:eastAsia="宋体" w:cs="Times New Roman"/>
          <w:b w:val="0"/>
          <w:bCs/>
          <w:color w:val="0000FF"/>
          <w:sz w:val="24"/>
          <w:szCs w:val="22"/>
          <w:vertAlign w:val="baseline"/>
          <w:lang w:val="en-US" w:eastAsia="zh-CN"/>
        </w:rPr>
        <w:t>6</w:t>
      </w:r>
      <w:r>
        <w:rPr>
          <w:rFonts w:hint="eastAsia" w:ascii="Times New Roman" w:hAnsi="Times New Roman" w:eastAsia="宋体" w:cs="Times New Roman"/>
          <w:b w:val="0"/>
          <w:bCs/>
          <w:color w:val="0000FF"/>
          <w:sz w:val="24"/>
          <w:szCs w:val="22"/>
          <w:vertAlign w:val="baseline"/>
          <w:lang w:val="en-US" w:eastAsia="zh-CN"/>
        </w:rPr>
        <w:fldChar w:fldCharType="end"/>
      </w:r>
      <w:r>
        <w:rPr>
          <w:rFonts w:hint="default" w:ascii="Times New Roman" w:hAnsi="Times New Roman" w:eastAsia="宋体" w:cs="Times New Roman"/>
          <w:b w:val="0"/>
          <w:bCs/>
          <w:color w:val="0000FF"/>
          <w:sz w:val="24"/>
          <w:szCs w:val="22"/>
          <w:vertAlign w:val="baseline"/>
          <w:lang w:val="en-US" w:eastAsia="zh-CN"/>
        </w:rPr>
        <w:t>,</w:t>
      </w:r>
      <w:r>
        <w:rPr>
          <w:rFonts w:hint="default" w:ascii="Times New Roman" w:hAnsi="Times New Roman" w:eastAsia="宋体" w:cs="Times New Roman"/>
          <w:b w:val="0"/>
          <w:bCs/>
          <w:color w:val="0000FF"/>
          <w:sz w:val="24"/>
          <w:szCs w:val="22"/>
          <w:vertAlign w:val="baseline"/>
          <w:lang w:val="en-US" w:eastAsia="zh-CN"/>
        </w:rPr>
        <w:fldChar w:fldCharType="begin"/>
      </w:r>
      <w:r>
        <w:rPr>
          <w:rFonts w:hint="default" w:ascii="Times New Roman" w:hAnsi="Times New Roman" w:eastAsia="宋体" w:cs="Times New Roman"/>
          <w:b w:val="0"/>
          <w:bCs/>
          <w:color w:val="0000FF"/>
          <w:sz w:val="24"/>
          <w:szCs w:val="22"/>
          <w:vertAlign w:val="baseline"/>
          <w:lang w:val="en-US" w:eastAsia="zh-CN"/>
        </w:rPr>
        <w:instrText xml:space="preserve"> REF _Ref146595119 \r </w:instrText>
      </w:r>
      <w:r>
        <w:rPr>
          <w:rFonts w:hint="default" w:ascii="Times New Roman" w:hAnsi="Times New Roman" w:eastAsia="宋体" w:cs="Times New Roman"/>
          <w:b w:val="0"/>
          <w:bCs/>
          <w:color w:val="0000FF"/>
          <w:sz w:val="24"/>
          <w:szCs w:val="22"/>
          <w:vertAlign w:val="baseline"/>
          <w:lang w:val="en-US" w:eastAsia="zh-CN"/>
        </w:rPr>
        <w:fldChar w:fldCharType="separate"/>
      </w:r>
      <w:r>
        <w:rPr>
          <w:rFonts w:hint="default" w:ascii="Times New Roman" w:hAnsi="Times New Roman" w:eastAsia="宋体" w:cs="Times New Roman"/>
          <w:b w:val="0"/>
          <w:bCs/>
          <w:color w:val="0000FF"/>
          <w:sz w:val="24"/>
          <w:szCs w:val="22"/>
          <w:vertAlign w:val="baseline"/>
          <w:lang w:val="en-US" w:eastAsia="zh-CN"/>
        </w:rPr>
        <w:t>7</w:t>
      </w:r>
      <w:r>
        <w:rPr>
          <w:rFonts w:hint="default" w:ascii="Times New Roman" w:hAnsi="Times New Roman" w:eastAsia="宋体" w:cs="Times New Roman"/>
          <w:b w:val="0"/>
          <w:bCs/>
          <w:color w:val="0000FF"/>
          <w:sz w:val="24"/>
          <w:szCs w:val="22"/>
          <w:vertAlign w:val="baseline"/>
          <w:lang w:val="en-US" w:eastAsia="zh-CN"/>
        </w:rPr>
        <w:fldChar w:fldCharType="end"/>
      </w:r>
      <w:r>
        <w:rPr>
          <w:rFonts w:hint="eastAsia" w:ascii="Times New Roman" w:hAnsi="Times New Roman" w:eastAsia="宋体" w:cs="Times New Roman"/>
          <w:b w:val="0"/>
          <w:bCs/>
          <w:color w:val="0000FF"/>
          <w:sz w:val="24"/>
          <w:szCs w:val="22"/>
          <w:vertAlign w:val="baseline"/>
          <w:lang w:val="en-US" w:eastAsia="zh-CN"/>
        </w:rPr>
        <w:t>]</w:t>
      </w:r>
      <w:r>
        <w:rPr>
          <w:rFonts w:hint="eastAsia" w:ascii="Times New Roman" w:hAnsi="Times New Roman" w:eastAsia="宋体" w:cs="Times New Roman"/>
          <w:b w:val="0"/>
          <w:bCs/>
          <w:sz w:val="24"/>
          <w:szCs w:val="22"/>
          <w:lang w:val="en-US" w:eastAsia="zh-CN"/>
        </w:rPr>
        <w:t>. Anxiety and depression are the most common psychological health problems among the older adults, and the probability of suffering from depressive symptoms is currently 22.6% and that of suffering from anxiety symptoms is 22.11% in China [</w:t>
      </w:r>
      <w:r>
        <w:rPr>
          <w:rFonts w:hint="eastAsia" w:ascii="Times New Roman" w:hAnsi="Times New Roman" w:eastAsia="宋体" w:cs="Times New Roman"/>
          <w:b w:val="0"/>
          <w:bCs/>
          <w:sz w:val="24"/>
          <w:szCs w:val="22"/>
          <w:lang w:val="en-US" w:eastAsia="zh-CN"/>
        </w:rPr>
        <w:fldChar w:fldCharType="begin"/>
      </w:r>
      <w:r>
        <w:rPr>
          <w:rFonts w:hint="eastAsia" w:ascii="Times New Roman" w:hAnsi="Times New Roman" w:eastAsia="宋体" w:cs="Times New Roman"/>
          <w:b w:val="0"/>
          <w:bCs/>
          <w:sz w:val="24"/>
          <w:szCs w:val="22"/>
          <w:lang w:val="en-US" w:eastAsia="zh-CN"/>
        </w:rPr>
        <w:instrText xml:space="preserve"> REF _Ref15636 \r \h </w:instrText>
      </w:r>
      <w:r>
        <w:rPr>
          <w:rFonts w:hint="eastAsia" w:ascii="Times New Roman" w:hAnsi="Times New Roman" w:eastAsia="宋体" w:cs="Times New Roman"/>
          <w:b w:val="0"/>
          <w:bCs/>
          <w:sz w:val="24"/>
          <w:szCs w:val="22"/>
          <w:lang w:val="en-US" w:eastAsia="zh-CN"/>
        </w:rPr>
        <w:fldChar w:fldCharType="separate"/>
      </w:r>
      <w:r>
        <w:rPr>
          <w:rFonts w:hint="eastAsia" w:ascii="Times New Roman" w:hAnsi="Times New Roman" w:eastAsia="宋体" w:cs="Times New Roman"/>
          <w:b w:val="0"/>
          <w:bCs/>
          <w:sz w:val="24"/>
          <w:szCs w:val="22"/>
          <w:lang w:val="en-US" w:eastAsia="zh-CN"/>
        </w:rPr>
        <w:t>8</w:t>
      </w:r>
      <w:r>
        <w:rPr>
          <w:rFonts w:hint="eastAsia" w:ascii="Times New Roman" w:hAnsi="Times New Roman" w:eastAsia="宋体" w:cs="Times New Roman"/>
          <w:b w:val="0"/>
          <w:bCs/>
          <w:sz w:val="24"/>
          <w:szCs w:val="22"/>
          <w:lang w:val="en-US" w:eastAsia="zh-CN"/>
        </w:rPr>
        <w:fldChar w:fldCharType="end"/>
      </w:r>
      <w:r>
        <w:rPr>
          <w:rFonts w:hint="eastAsia" w:ascii="Times New Roman" w:hAnsi="Times New Roman" w:eastAsia="宋体" w:cs="Times New Roman"/>
          <w:b w:val="0"/>
          <w:bCs/>
          <w:sz w:val="24"/>
          <w:szCs w:val="22"/>
          <w:lang w:val="en-US" w:eastAsia="zh-CN"/>
        </w:rPr>
        <w:t>,</w:t>
      </w:r>
      <w:r>
        <w:rPr>
          <w:rFonts w:hint="eastAsia" w:ascii="Times New Roman" w:hAnsi="Times New Roman" w:eastAsia="宋体" w:cs="Times New Roman"/>
          <w:b w:val="0"/>
          <w:bCs/>
          <w:sz w:val="24"/>
          <w:szCs w:val="22"/>
          <w:vertAlign w:val="baseline"/>
          <w:lang w:val="en-US" w:eastAsia="zh-CN"/>
        </w:rPr>
        <w:fldChar w:fldCharType="begin"/>
      </w:r>
      <w:r>
        <w:rPr>
          <w:rFonts w:hint="eastAsia" w:ascii="Times New Roman" w:hAnsi="Times New Roman" w:eastAsia="宋体" w:cs="Times New Roman"/>
          <w:b w:val="0"/>
          <w:bCs/>
          <w:sz w:val="24"/>
          <w:szCs w:val="22"/>
          <w:vertAlign w:val="baseline"/>
          <w:lang w:val="en-US" w:eastAsia="zh-CN"/>
        </w:rPr>
        <w:instrText xml:space="preserve"> REF _Ref15658 \r \h </w:instrText>
      </w:r>
      <w:r>
        <w:rPr>
          <w:rFonts w:hint="eastAsia" w:ascii="Times New Roman" w:hAnsi="Times New Roman" w:eastAsia="宋体" w:cs="Times New Roman"/>
          <w:b w:val="0"/>
          <w:bCs/>
          <w:sz w:val="24"/>
          <w:szCs w:val="22"/>
          <w:vertAlign w:val="baseline"/>
          <w:lang w:val="en-US" w:eastAsia="zh-CN"/>
        </w:rPr>
        <w:fldChar w:fldCharType="separate"/>
      </w:r>
      <w:r>
        <w:rPr>
          <w:rFonts w:hint="eastAsia" w:ascii="Times New Roman" w:hAnsi="Times New Roman" w:eastAsia="宋体" w:cs="Times New Roman"/>
          <w:b w:val="0"/>
          <w:bCs/>
          <w:sz w:val="24"/>
          <w:szCs w:val="22"/>
          <w:vertAlign w:val="baseline"/>
          <w:lang w:val="en-US" w:eastAsia="zh-CN"/>
        </w:rPr>
        <w:t>9</w:t>
      </w:r>
      <w:r>
        <w:rPr>
          <w:rFonts w:hint="eastAsia" w:ascii="Times New Roman" w:hAnsi="Times New Roman" w:eastAsia="宋体" w:cs="Times New Roman"/>
          <w:b w:val="0"/>
          <w:bCs/>
          <w:sz w:val="24"/>
          <w:szCs w:val="22"/>
          <w:vertAlign w:val="baseline"/>
          <w:lang w:val="en-US" w:eastAsia="zh-CN"/>
        </w:rPr>
        <w:fldChar w:fldCharType="end"/>
      </w:r>
      <w:r>
        <w:rPr>
          <w:rFonts w:hint="eastAsia" w:ascii="Times New Roman" w:hAnsi="Times New Roman" w:eastAsia="宋体" w:cs="Times New Roman"/>
          <w:b w:val="0"/>
          <w:bCs/>
          <w:sz w:val="24"/>
          <w:szCs w:val="22"/>
          <w:vertAlign w:val="baseline"/>
          <w:lang w:val="en-US" w:eastAsia="zh-CN"/>
        </w:rPr>
        <w:t>]</w:t>
      </w:r>
      <w:r>
        <w:rPr>
          <w:rFonts w:hint="eastAsia" w:ascii="Times New Roman" w:hAnsi="Times New Roman" w:eastAsia="宋体" w:cs="Times New Roman"/>
          <w:b w:val="0"/>
          <w:bCs/>
          <w:sz w:val="24"/>
          <w:szCs w:val="22"/>
          <w:lang w:val="en-US" w:eastAsia="zh-CN"/>
        </w:rPr>
        <w:t>. Various physical illnesses caused by psychological problems in older adults threaten their physical and psychological health and the quality of existence. Psychological problems such as depression and anxiety have been found to increase the risk of cognitive impairment in older adults [</w:t>
      </w:r>
      <w:r>
        <w:rPr>
          <w:rFonts w:hint="eastAsia" w:ascii="Times New Roman" w:hAnsi="Times New Roman" w:eastAsia="宋体" w:cs="Times New Roman"/>
          <w:b w:val="0"/>
          <w:bCs/>
          <w:sz w:val="24"/>
          <w:szCs w:val="22"/>
          <w:lang w:val="en-US" w:eastAsia="zh-CN"/>
        </w:rPr>
        <w:fldChar w:fldCharType="begin"/>
      </w:r>
      <w:r>
        <w:rPr>
          <w:rFonts w:hint="eastAsia" w:ascii="Times New Roman" w:hAnsi="Times New Roman" w:eastAsia="宋体" w:cs="Times New Roman"/>
          <w:b w:val="0"/>
          <w:bCs/>
          <w:sz w:val="24"/>
          <w:szCs w:val="22"/>
          <w:lang w:val="en-US" w:eastAsia="zh-CN"/>
        </w:rPr>
        <w:instrText xml:space="preserve"> REF _Ref15685 \r \h </w:instrText>
      </w:r>
      <w:r>
        <w:rPr>
          <w:rFonts w:hint="eastAsia" w:ascii="Times New Roman" w:hAnsi="Times New Roman" w:eastAsia="宋体" w:cs="Times New Roman"/>
          <w:b w:val="0"/>
          <w:bCs/>
          <w:sz w:val="24"/>
          <w:szCs w:val="22"/>
          <w:lang w:val="en-US" w:eastAsia="zh-CN"/>
        </w:rPr>
        <w:fldChar w:fldCharType="separate"/>
      </w:r>
      <w:r>
        <w:rPr>
          <w:rFonts w:hint="eastAsia" w:ascii="Times New Roman" w:hAnsi="Times New Roman" w:eastAsia="宋体" w:cs="Times New Roman"/>
          <w:b w:val="0"/>
          <w:bCs/>
          <w:sz w:val="24"/>
          <w:szCs w:val="22"/>
          <w:lang w:val="en-US" w:eastAsia="zh-CN"/>
        </w:rPr>
        <w:t>10</w:t>
      </w:r>
      <w:r>
        <w:rPr>
          <w:rFonts w:hint="eastAsia" w:ascii="Times New Roman" w:hAnsi="Times New Roman" w:eastAsia="宋体" w:cs="Times New Roman"/>
          <w:b w:val="0"/>
          <w:bCs/>
          <w:sz w:val="24"/>
          <w:szCs w:val="22"/>
          <w:lang w:val="en-US" w:eastAsia="zh-CN"/>
        </w:rPr>
        <w:fldChar w:fldCharType="end"/>
      </w:r>
      <w:r>
        <w:rPr>
          <w:rFonts w:hint="eastAsia" w:ascii="Times New Roman" w:hAnsi="Times New Roman" w:eastAsia="宋体" w:cs="Times New Roman"/>
          <w:b w:val="0"/>
          <w:bCs/>
          <w:sz w:val="24"/>
          <w:szCs w:val="22"/>
          <w:lang w:val="en-US" w:eastAsia="zh-CN"/>
        </w:rPr>
        <w:t>,</w:t>
      </w:r>
      <w:r>
        <w:rPr>
          <w:rFonts w:hint="eastAsia" w:ascii="Times New Roman" w:hAnsi="Times New Roman" w:eastAsia="宋体" w:cs="Times New Roman"/>
          <w:b w:val="0"/>
          <w:bCs/>
          <w:sz w:val="24"/>
          <w:szCs w:val="22"/>
          <w:lang w:val="en-US" w:eastAsia="zh-CN"/>
        </w:rPr>
        <w:fldChar w:fldCharType="begin"/>
      </w:r>
      <w:r>
        <w:rPr>
          <w:rFonts w:hint="eastAsia" w:ascii="Times New Roman" w:hAnsi="Times New Roman" w:eastAsia="宋体" w:cs="Times New Roman"/>
          <w:b w:val="0"/>
          <w:bCs/>
          <w:sz w:val="24"/>
          <w:szCs w:val="22"/>
          <w:lang w:val="en-US" w:eastAsia="zh-CN"/>
        </w:rPr>
        <w:instrText xml:space="preserve"> REF _Ref15704 \r \h </w:instrText>
      </w:r>
      <w:r>
        <w:rPr>
          <w:rFonts w:hint="eastAsia" w:ascii="Times New Roman" w:hAnsi="Times New Roman" w:eastAsia="宋体" w:cs="Times New Roman"/>
          <w:b w:val="0"/>
          <w:bCs/>
          <w:sz w:val="24"/>
          <w:szCs w:val="22"/>
          <w:lang w:val="en-US" w:eastAsia="zh-CN"/>
        </w:rPr>
        <w:fldChar w:fldCharType="separate"/>
      </w:r>
      <w:r>
        <w:rPr>
          <w:rFonts w:hint="eastAsia" w:ascii="Times New Roman" w:hAnsi="Times New Roman" w:eastAsia="宋体" w:cs="Times New Roman"/>
          <w:b w:val="0"/>
          <w:bCs/>
          <w:sz w:val="24"/>
          <w:szCs w:val="22"/>
          <w:lang w:val="en-US" w:eastAsia="zh-CN"/>
        </w:rPr>
        <w:t>11</w:t>
      </w:r>
      <w:r>
        <w:rPr>
          <w:rFonts w:hint="eastAsia" w:ascii="Times New Roman" w:hAnsi="Times New Roman" w:eastAsia="宋体" w:cs="Times New Roman"/>
          <w:b w:val="0"/>
          <w:bCs/>
          <w:sz w:val="24"/>
          <w:szCs w:val="22"/>
          <w:lang w:val="en-US" w:eastAsia="zh-CN"/>
        </w:rPr>
        <w:fldChar w:fldCharType="end"/>
      </w:r>
      <w:r>
        <w:rPr>
          <w:rFonts w:hint="eastAsia" w:ascii="Times New Roman" w:hAnsi="Times New Roman" w:eastAsia="宋体" w:cs="Times New Roman"/>
          <w:b w:val="0"/>
          <w:bCs/>
          <w:sz w:val="24"/>
          <w:szCs w:val="22"/>
          <w:lang w:val="en-US" w:eastAsia="zh-CN"/>
        </w:rPr>
        <w:t>]. But mechanisms</w:t>
      </w:r>
      <w:r>
        <w:rPr>
          <w:rFonts w:hint="default" w:ascii="Times New Roman" w:hAnsi="Times New Roman" w:eastAsia="宋体" w:cs="Times New Roman"/>
          <w:b w:val="0"/>
          <w:bCs/>
          <w:sz w:val="24"/>
          <w:szCs w:val="22"/>
          <w:lang w:val="en-US" w:eastAsia="zh-CN"/>
        </w:rPr>
        <w:t xml:space="preserve"> on the effect of psychological</w:t>
      </w:r>
      <w:r>
        <w:rPr>
          <w:rFonts w:hint="eastAsia" w:ascii="Times New Roman" w:hAnsi="Times New Roman" w:eastAsia="宋体" w:cs="Times New Roman"/>
          <w:b w:val="0"/>
          <w:bCs/>
          <w:sz w:val="24"/>
          <w:szCs w:val="22"/>
          <w:lang w:val="en-US" w:eastAsia="zh-CN"/>
        </w:rPr>
        <w:t xml:space="preserve"> disorder</w:t>
      </w:r>
      <w:r>
        <w:rPr>
          <w:rFonts w:hint="default" w:ascii="Times New Roman" w:hAnsi="Times New Roman" w:eastAsia="宋体" w:cs="Times New Roman"/>
          <w:b w:val="0"/>
          <w:bCs/>
          <w:sz w:val="24"/>
          <w:szCs w:val="22"/>
          <w:lang w:val="en-US" w:eastAsia="zh-CN"/>
        </w:rPr>
        <w:t xml:space="preserve"> on </w:t>
      </w:r>
      <w:r>
        <w:rPr>
          <w:rFonts w:hint="eastAsia" w:ascii="Times New Roman" w:hAnsi="Times New Roman" w:eastAsia="宋体" w:cs="Times New Roman"/>
          <w:b w:val="0"/>
          <w:bCs/>
          <w:sz w:val="24"/>
          <w:szCs w:val="22"/>
          <w:lang w:val="en-US" w:eastAsia="zh-CN"/>
        </w:rPr>
        <w:t>cognitive function</w:t>
      </w:r>
      <w:r>
        <w:rPr>
          <w:rFonts w:hint="default" w:ascii="Times New Roman" w:hAnsi="Times New Roman" w:eastAsia="宋体" w:cs="Times New Roman"/>
          <w:b w:val="0"/>
          <w:bCs/>
          <w:sz w:val="24"/>
          <w:szCs w:val="22"/>
          <w:lang w:val="en-US" w:eastAsia="zh-CN"/>
        </w:rPr>
        <w:t xml:space="preserve"> is inconclusive</w:t>
      </w:r>
      <w:r>
        <w:rPr>
          <w:rFonts w:hint="eastAsia" w:ascii="Times New Roman" w:hAnsi="Times New Roman" w:eastAsia="宋体" w:cs="Times New Roman"/>
          <w:b w:val="0"/>
          <w:bCs/>
          <w:sz w:val="24"/>
          <w:szCs w:val="22"/>
          <w:lang w:val="en-US" w:eastAsia="zh-CN"/>
        </w:rPr>
        <w:t xml:space="preserve"> </w:t>
      </w:r>
      <w:r>
        <w:rPr>
          <w:rFonts w:hint="eastAsia" w:ascii="Times New Roman" w:hAnsi="Times New Roman" w:eastAsia="宋体" w:cs="Times New Roman"/>
          <w:b w:val="0"/>
          <w:bCs/>
          <w:color w:val="0000FF"/>
          <w:sz w:val="24"/>
          <w:szCs w:val="22"/>
          <w:lang w:val="en-US" w:eastAsia="zh-CN"/>
        </w:rPr>
        <w:t>[</w:t>
      </w:r>
      <w:r>
        <w:rPr>
          <w:rFonts w:hint="eastAsia" w:ascii="Times New Roman" w:hAnsi="Times New Roman" w:eastAsia="宋体" w:cs="Times New Roman"/>
          <w:b w:val="0"/>
          <w:bCs/>
          <w:color w:val="0000FF"/>
          <w:sz w:val="24"/>
          <w:szCs w:val="22"/>
          <w:vertAlign w:val="baseline"/>
          <w:lang w:val="en-US" w:eastAsia="zh-CN"/>
        </w:rPr>
        <w:fldChar w:fldCharType="begin"/>
      </w:r>
      <w:r>
        <w:rPr>
          <w:rFonts w:hint="eastAsia" w:ascii="Times New Roman" w:hAnsi="Times New Roman" w:eastAsia="宋体" w:cs="Times New Roman"/>
          <w:b w:val="0"/>
          <w:bCs/>
          <w:color w:val="0000FF"/>
          <w:sz w:val="24"/>
          <w:szCs w:val="22"/>
          <w:vertAlign w:val="baseline"/>
          <w:lang w:val="en-US" w:eastAsia="zh-CN"/>
        </w:rPr>
        <w:instrText xml:space="preserve"> REF _Ref15734 \r \h </w:instrText>
      </w:r>
      <w:r>
        <w:rPr>
          <w:rFonts w:hint="eastAsia" w:ascii="Times New Roman" w:hAnsi="Times New Roman" w:eastAsia="宋体" w:cs="Times New Roman"/>
          <w:b w:val="0"/>
          <w:bCs/>
          <w:color w:val="0000FF"/>
          <w:sz w:val="24"/>
          <w:szCs w:val="22"/>
          <w:vertAlign w:val="baseline"/>
          <w:lang w:val="en-US" w:eastAsia="zh-CN"/>
        </w:rPr>
        <w:fldChar w:fldCharType="separate"/>
      </w:r>
      <w:r>
        <w:rPr>
          <w:rFonts w:hint="eastAsia" w:ascii="Times New Roman" w:hAnsi="Times New Roman" w:eastAsia="宋体" w:cs="Times New Roman"/>
          <w:b w:val="0"/>
          <w:bCs/>
          <w:color w:val="0000FF"/>
          <w:sz w:val="24"/>
          <w:szCs w:val="22"/>
          <w:vertAlign w:val="baseline"/>
          <w:lang w:val="en-US" w:eastAsia="zh-CN"/>
        </w:rPr>
        <w:t>12</w:t>
      </w:r>
      <w:r>
        <w:rPr>
          <w:rFonts w:hint="eastAsia" w:ascii="Times New Roman" w:hAnsi="Times New Roman" w:eastAsia="宋体" w:cs="Times New Roman"/>
          <w:b w:val="0"/>
          <w:bCs/>
          <w:color w:val="0000FF"/>
          <w:sz w:val="24"/>
          <w:szCs w:val="22"/>
          <w:vertAlign w:val="baseline"/>
          <w:lang w:val="en-US" w:eastAsia="zh-CN"/>
        </w:rPr>
        <w:fldChar w:fldCharType="end"/>
      </w:r>
      <w:r>
        <w:rPr>
          <w:rFonts w:hint="default" w:ascii="Times New Roman" w:hAnsi="Times New Roman" w:eastAsia="宋体" w:cs="Times New Roman"/>
          <w:b w:val="0"/>
          <w:bCs/>
          <w:color w:val="0000FF"/>
          <w:sz w:val="24"/>
          <w:szCs w:val="22"/>
          <w:vertAlign w:val="baseline"/>
          <w:lang w:val="en-US" w:eastAsia="zh-CN"/>
        </w:rPr>
        <w:t>,</w:t>
      </w:r>
      <w:r>
        <w:rPr>
          <w:rFonts w:hint="eastAsia" w:ascii="Times New Roman" w:hAnsi="Times New Roman" w:eastAsia="宋体" w:cs="Times New Roman"/>
          <w:b w:val="0"/>
          <w:bCs/>
          <w:color w:val="0000FF"/>
          <w:sz w:val="24"/>
          <w:szCs w:val="22"/>
          <w:vertAlign w:val="baseline"/>
          <w:lang w:val="en-US" w:eastAsia="zh-CN"/>
        </w:rPr>
        <w:fldChar w:fldCharType="begin"/>
      </w:r>
      <w:r>
        <w:rPr>
          <w:rFonts w:hint="eastAsia" w:ascii="Times New Roman" w:hAnsi="Times New Roman" w:eastAsia="宋体" w:cs="Times New Roman"/>
          <w:b w:val="0"/>
          <w:bCs/>
          <w:color w:val="0000FF"/>
          <w:sz w:val="24"/>
          <w:szCs w:val="22"/>
          <w:vertAlign w:val="baseline"/>
          <w:lang w:val="en-US" w:eastAsia="zh-CN"/>
        </w:rPr>
        <w:instrText xml:space="preserve"> REF _Ref111149156 \r </w:instrText>
      </w:r>
      <w:r>
        <w:rPr>
          <w:rFonts w:hint="eastAsia" w:ascii="Times New Roman" w:hAnsi="Times New Roman" w:eastAsia="宋体" w:cs="Times New Roman"/>
          <w:b w:val="0"/>
          <w:bCs/>
          <w:color w:val="0000FF"/>
          <w:sz w:val="24"/>
          <w:szCs w:val="22"/>
          <w:vertAlign w:val="baseline"/>
          <w:lang w:val="en-US" w:eastAsia="zh-CN"/>
        </w:rPr>
        <w:fldChar w:fldCharType="separate"/>
      </w:r>
      <w:r>
        <w:rPr>
          <w:rFonts w:hint="eastAsia" w:ascii="Times New Roman" w:hAnsi="Times New Roman" w:eastAsia="宋体" w:cs="Times New Roman"/>
          <w:b w:val="0"/>
          <w:bCs/>
          <w:color w:val="0000FF"/>
          <w:sz w:val="24"/>
          <w:szCs w:val="22"/>
          <w:vertAlign w:val="baseline"/>
          <w:lang w:val="en-US" w:eastAsia="zh-CN"/>
        </w:rPr>
        <w:t>13</w:t>
      </w:r>
      <w:r>
        <w:rPr>
          <w:rFonts w:hint="eastAsia" w:ascii="Times New Roman" w:hAnsi="Times New Roman" w:eastAsia="宋体" w:cs="Times New Roman"/>
          <w:b w:val="0"/>
          <w:bCs/>
          <w:color w:val="0000FF"/>
          <w:sz w:val="24"/>
          <w:szCs w:val="22"/>
          <w:vertAlign w:val="baseline"/>
          <w:lang w:val="en-US" w:eastAsia="zh-CN"/>
        </w:rPr>
        <w:fldChar w:fldCharType="end"/>
      </w:r>
      <w:r>
        <w:rPr>
          <w:rFonts w:hint="eastAsia" w:ascii="Times New Roman" w:hAnsi="Times New Roman" w:eastAsia="宋体" w:cs="Times New Roman"/>
          <w:b w:val="0"/>
          <w:bCs/>
          <w:color w:val="0000FF"/>
          <w:sz w:val="24"/>
          <w:szCs w:val="22"/>
          <w:vertAlign w:val="baseline"/>
          <w:lang w:val="en-US" w:eastAsia="zh-CN"/>
        </w:rPr>
        <w:t>]</w:t>
      </w:r>
      <w:r>
        <w:rPr>
          <w:rFonts w:hint="default" w:ascii="Times New Roman" w:hAnsi="Times New Roman" w:eastAsia="宋体" w:cs="Times New Roman"/>
          <w:b w:val="0"/>
          <w:bCs/>
          <w:sz w:val="24"/>
          <w:szCs w:val="22"/>
          <w:lang w:val="en-US" w:eastAsia="zh-CN"/>
        </w:rPr>
        <w:t>.</w:t>
      </w:r>
    </w:p>
    <w:p w14:paraId="7B12F1CA">
      <w:pPr>
        <w:keepNext w:val="0"/>
        <w:keepLines w:val="0"/>
        <w:pageBreakBefore w:val="0"/>
        <w:tabs>
          <w:tab w:val="left" w:pos="1890"/>
        </w:tabs>
        <w:kinsoku/>
        <w:wordWrap/>
        <w:overflowPunct/>
        <w:topLinePunct w:val="0"/>
        <w:autoSpaceDE/>
        <w:autoSpaceDN/>
        <w:bidi w:val="0"/>
        <w:adjustRightInd/>
        <w:snapToGrid/>
        <w:spacing w:line="480" w:lineRule="auto"/>
        <w:ind w:firstLine="480" w:firstLineChars="200"/>
        <w:jc w:val="both"/>
        <w:textAlignment w:val="auto"/>
        <w:rPr>
          <w:rFonts w:hint="default" w:ascii="Times New Roman" w:hAnsi="Times New Roman" w:eastAsia="宋体" w:cs="Times New Roman"/>
          <w:b w:val="0"/>
          <w:bCs/>
          <w:sz w:val="24"/>
          <w:szCs w:val="22"/>
          <w:lang w:val="en-US" w:eastAsia="zh-CN"/>
        </w:rPr>
      </w:pPr>
      <w:r>
        <w:rPr>
          <w:rFonts w:hint="eastAsia" w:ascii="Times New Roman" w:hAnsi="Times New Roman" w:eastAsia="宋体" w:cs="Times New Roman"/>
          <w:b w:val="0"/>
          <w:bCs/>
          <w:sz w:val="24"/>
          <w:szCs w:val="22"/>
          <w:lang w:val="en-US" w:eastAsia="zh-CN"/>
        </w:rPr>
        <w:t>RNT includes rumination and worry. Rumination refers to a maladaptive response style, which is characterised by repeated and unconscious passive thinking about the causes, consequences and effects of negative life events, and a persistent preoccupation with negative experiences rather than taking positive practical action [</w:t>
      </w:r>
      <w:r>
        <w:rPr>
          <w:rFonts w:hint="eastAsia" w:ascii="Times New Roman" w:hAnsi="Times New Roman" w:eastAsia="宋体" w:cs="Times New Roman"/>
          <w:b w:val="0"/>
          <w:bCs/>
          <w:sz w:val="24"/>
          <w:szCs w:val="22"/>
          <w:vertAlign w:val="baseline"/>
          <w:lang w:val="en-US" w:eastAsia="zh-CN"/>
        </w:rPr>
        <w:fldChar w:fldCharType="begin"/>
      </w:r>
      <w:r>
        <w:rPr>
          <w:rFonts w:hint="eastAsia" w:ascii="Times New Roman" w:hAnsi="Times New Roman" w:eastAsia="宋体" w:cs="Times New Roman"/>
          <w:b w:val="0"/>
          <w:bCs/>
          <w:sz w:val="24"/>
          <w:szCs w:val="22"/>
          <w:vertAlign w:val="baseline"/>
          <w:lang w:val="en-US" w:eastAsia="zh-CN"/>
        </w:rPr>
        <w:instrText xml:space="preserve"> REF _Ref15769 \r \h </w:instrText>
      </w:r>
      <w:r>
        <w:rPr>
          <w:rFonts w:hint="eastAsia" w:ascii="Times New Roman" w:hAnsi="Times New Roman" w:eastAsia="宋体" w:cs="Times New Roman"/>
          <w:b w:val="0"/>
          <w:bCs/>
          <w:sz w:val="24"/>
          <w:szCs w:val="22"/>
          <w:vertAlign w:val="baseline"/>
          <w:lang w:val="en-US" w:eastAsia="zh-CN"/>
        </w:rPr>
        <w:fldChar w:fldCharType="separate"/>
      </w:r>
      <w:r>
        <w:rPr>
          <w:rFonts w:hint="eastAsia" w:ascii="Times New Roman" w:hAnsi="Times New Roman" w:eastAsia="宋体" w:cs="Times New Roman"/>
          <w:b w:val="0"/>
          <w:bCs/>
          <w:sz w:val="24"/>
          <w:szCs w:val="22"/>
          <w:vertAlign w:val="baseline"/>
          <w:lang w:val="en-US" w:eastAsia="zh-CN"/>
        </w:rPr>
        <w:t>14</w:t>
      </w:r>
      <w:r>
        <w:rPr>
          <w:rFonts w:hint="eastAsia" w:ascii="Times New Roman" w:hAnsi="Times New Roman" w:eastAsia="宋体" w:cs="Times New Roman"/>
          <w:b w:val="0"/>
          <w:bCs/>
          <w:sz w:val="24"/>
          <w:szCs w:val="22"/>
          <w:vertAlign w:val="baseline"/>
          <w:lang w:val="en-US" w:eastAsia="zh-CN"/>
        </w:rPr>
        <w:fldChar w:fldCharType="end"/>
      </w:r>
      <w:r>
        <w:rPr>
          <w:rFonts w:hint="eastAsia" w:ascii="Times New Roman" w:hAnsi="Times New Roman" w:eastAsia="宋体" w:cs="Times New Roman"/>
          <w:b w:val="0"/>
          <w:bCs/>
          <w:sz w:val="24"/>
          <w:szCs w:val="22"/>
          <w:vertAlign w:val="baseline"/>
          <w:lang w:val="en-US" w:eastAsia="zh-CN"/>
        </w:rPr>
        <w:t>]</w:t>
      </w:r>
      <w:r>
        <w:rPr>
          <w:rFonts w:hint="eastAsia" w:ascii="Times New Roman" w:hAnsi="Times New Roman" w:eastAsia="宋体" w:cs="Times New Roman"/>
          <w:b w:val="0"/>
          <w:bCs/>
          <w:sz w:val="24"/>
          <w:szCs w:val="22"/>
          <w:lang w:val="en-US" w:eastAsia="zh-CN"/>
        </w:rPr>
        <w:t>. Worry describes repetitive thoughts about potential threats, uncertain events, and risky events in the future [</w:t>
      </w:r>
      <w:r>
        <w:rPr>
          <w:rFonts w:hint="eastAsia" w:ascii="Times New Roman" w:hAnsi="Times New Roman" w:eastAsia="宋体" w:cs="Times New Roman"/>
          <w:b w:val="0"/>
          <w:bCs/>
          <w:sz w:val="24"/>
          <w:szCs w:val="22"/>
          <w:vertAlign w:val="baseline"/>
          <w:lang w:val="en-US" w:eastAsia="zh-CN"/>
        </w:rPr>
        <w:fldChar w:fldCharType="begin"/>
      </w:r>
      <w:r>
        <w:rPr>
          <w:rFonts w:hint="eastAsia" w:ascii="Times New Roman" w:hAnsi="Times New Roman" w:eastAsia="宋体" w:cs="Times New Roman"/>
          <w:b w:val="0"/>
          <w:bCs/>
          <w:sz w:val="24"/>
          <w:szCs w:val="22"/>
          <w:vertAlign w:val="baseline"/>
          <w:lang w:val="en-US" w:eastAsia="zh-CN"/>
        </w:rPr>
        <w:instrText xml:space="preserve"> REF _Ref15789 \r \h </w:instrText>
      </w:r>
      <w:r>
        <w:rPr>
          <w:rFonts w:hint="eastAsia" w:ascii="Times New Roman" w:hAnsi="Times New Roman" w:eastAsia="宋体" w:cs="Times New Roman"/>
          <w:b w:val="0"/>
          <w:bCs/>
          <w:sz w:val="24"/>
          <w:szCs w:val="22"/>
          <w:vertAlign w:val="baseline"/>
          <w:lang w:val="en-US" w:eastAsia="zh-CN"/>
        </w:rPr>
        <w:fldChar w:fldCharType="separate"/>
      </w:r>
      <w:r>
        <w:rPr>
          <w:rFonts w:hint="eastAsia" w:ascii="Times New Roman" w:hAnsi="Times New Roman" w:eastAsia="宋体" w:cs="Times New Roman"/>
          <w:b w:val="0"/>
          <w:bCs/>
          <w:sz w:val="24"/>
          <w:szCs w:val="22"/>
          <w:vertAlign w:val="baseline"/>
          <w:lang w:val="en-US" w:eastAsia="zh-CN"/>
        </w:rPr>
        <w:t>15</w:t>
      </w:r>
      <w:r>
        <w:rPr>
          <w:rFonts w:hint="eastAsia" w:ascii="Times New Roman" w:hAnsi="Times New Roman" w:eastAsia="宋体" w:cs="Times New Roman"/>
          <w:b w:val="0"/>
          <w:bCs/>
          <w:sz w:val="24"/>
          <w:szCs w:val="22"/>
          <w:vertAlign w:val="baseline"/>
          <w:lang w:val="en-US" w:eastAsia="zh-CN"/>
        </w:rPr>
        <w:fldChar w:fldCharType="end"/>
      </w:r>
      <w:r>
        <w:rPr>
          <w:rFonts w:hint="eastAsia" w:ascii="Times New Roman" w:hAnsi="Times New Roman" w:eastAsia="宋体" w:cs="Times New Roman"/>
          <w:b w:val="0"/>
          <w:bCs/>
          <w:sz w:val="24"/>
          <w:szCs w:val="22"/>
          <w:vertAlign w:val="baseline"/>
          <w:lang w:val="en-US" w:eastAsia="zh-CN"/>
        </w:rPr>
        <w:t>]</w:t>
      </w:r>
      <w:r>
        <w:rPr>
          <w:rFonts w:hint="eastAsia" w:ascii="Times New Roman" w:hAnsi="Times New Roman" w:eastAsia="宋体" w:cs="Times New Roman"/>
          <w:b w:val="0"/>
          <w:bCs/>
          <w:sz w:val="24"/>
          <w:szCs w:val="22"/>
          <w:lang w:val="en-US" w:eastAsia="zh-CN"/>
        </w:rPr>
        <w:t>. The main difference between rumination and worry is in time and content [</w:t>
      </w:r>
      <w:r>
        <w:rPr>
          <w:rFonts w:hint="eastAsia" w:ascii="Times New Roman" w:hAnsi="Times New Roman" w:eastAsia="宋体" w:cs="Times New Roman"/>
          <w:b w:val="0"/>
          <w:bCs/>
          <w:sz w:val="24"/>
          <w:szCs w:val="22"/>
          <w:vertAlign w:val="baseline"/>
          <w:lang w:val="en-US" w:eastAsia="zh-CN"/>
        </w:rPr>
        <w:fldChar w:fldCharType="begin"/>
      </w:r>
      <w:r>
        <w:rPr>
          <w:rFonts w:hint="eastAsia" w:ascii="Times New Roman" w:hAnsi="Times New Roman" w:eastAsia="宋体" w:cs="Times New Roman"/>
          <w:b w:val="0"/>
          <w:bCs/>
          <w:sz w:val="24"/>
          <w:szCs w:val="22"/>
          <w:vertAlign w:val="baseline"/>
          <w:lang w:val="en-US" w:eastAsia="zh-CN"/>
        </w:rPr>
        <w:instrText xml:space="preserve"> REF _Ref15815 \r \h </w:instrText>
      </w:r>
      <w:r>
        <w:rPr>
          <w:rFonts w:hint="eastAsia" w:ascii="Times New Roman" w:hAnsi="Times New Roman" w:eastAsia="宋体" w:cs="Times New Roman"/>
          <w:b w:val="0"/>
          <w:bCs/>
          <w:sz w:val="24"/>
          <w:szCs w:val="22"/>
          <w:vertAlign w:val="baseline"/>
          <w:lang w:val="en-US" w:eastAsia="zh-CN"/>
        </w:rPr>
        <w:fldChar w:fldCharType="separate"/>
      </w:r>
      <w:r>
        <w:rPr>
          <w:rFonts w:hint="eastAsia" w:ascii="Times New Roman" w:hAnsi="Times New Roman" w:eastAsia="宋体" w:cs="Times New Roman"/>
          <w:b w:val="0"/>
          <w:bCs/>
          <w:sz w:val="24"/>
          <w:szCs w:val="22"/>
          <w:vertAlign w:val="baseline"/>
          <w:lang w:val="en-US" w:eastAsia="zh-CN"/>
        </w:rPr>
        <w:t>16</w:t>
      </w:r>
      <w:r>
        <w:rPr>
          <w:rFonts w:hint="eastAsia" w:ascii="Times New Roman" w:hAnsi="Times New Roman" w:eastAsia="宋体" w:cs="Times New Roman"/>
          <w:b w:val="0"/>
          <w:bCs/>
          <w:sz w:val="24"/>
          <w:szCs w:val="22"/>
          <w:vertAlign w:val="baseline"/>
          <w:lang w:val="en-US" w:eastAsia="zh-CN"/>
        </w:rPr>
        <w:fldChar w:fldCharType="end"/>
      </w:r>
      <w:r>
        <w:rPr>
          <w:rFonts w:hint="eastAsia" w:ascii="Times New Roman" w:hAnsi="Times New Roman" w:eastAsia="宋体" w:cs="Times New Roman"/>
          <w:b w:val="0"/>
          <w:bCs/>
          <w:sz w:val="24"/>
          <w:szCs w:val="22"/>
          <w:vertAlign w:val="baseline"/>
          <w:lang w:val="en-US" w:eastAsia="zh-CN"/>
        </w:rPr>
        <w:t>]</w:t>
      </w:r>
      <w:r>
        <w:rPr>
          <w:rFonts w:hint="eastAsia" w:ascii="Times New Roman" w:hAnsi="Times New Roman" w:eastAsia="宋体" w:cs="Times New Roman"/>
          <w:b w:val="0"/>
          <w:bCs/>
          <w:sz w:val="24"/>
          <w:szCs w:val="22"/>
          <w:lang w:val="en-US" w:eastAsia="zh-CN"/>
        </w:rPr>
        <w:t xml:space="preserve">. It has been found that heightened levels of rumination and/or worry are present in the most Axis I disorder, including 13 categories of psychological disorders such as depression, anxiety disorders, sleep disorders, and post-traumatic stress disorder </w:t>
      </w:r>
      <w:r>
        <w:rPr>
          <w:rFonts w:hint="eastAsia" w:ascii="Times New Roman" w:hAnsi="Times New Roman" w:eastAsia="宋体" w:cs="Times New Roman"/>
          <w:b w:val="0"/>
          <w:bCs/>
          <w:color w:val="0000FF"/>
          <w:sz w:val="24"/>
          <w:szCs w:val="22"/>
          <w:lang w:val="en-US" w:eastAsia="zh-CN"/>
        </w:rPr>
        <w:t>[</w:t>
      </w:r>
      <w:r>
        <w:rPr>
          <w:rFonts w:hint="eastAsia" w:ascii="Times New Roman" w:hAnsi="Times New Roman" w:eastAsia="宋体" w:cs="Times New Roman"/>
          <w:b w:val="0"/>
          <w:bCs/>
          <w:color w:val="0000FF"/>
          <w:sz w:val="24"/>
          <w:szCs w:val="22"/>
          <w:vertAlign w:val="baseline"/>
          <w:lang w:val="en-US" w:eastAsia="zh-CN"/>
        </w:rPr>
        <w:fldChar w:fldCharType="begin"/>
      </w:r>
      <w:r>
        <w:rPr>
          <w:rFonts w:hint="eastAsia" w:ascii="Times New Roman" w:hAnsi="Times New Roman" w:eastAsia="宋体" w:cs="Times New Roman"/>
          <w:b w:val="0"/>
          <w:bCs/>
          <w:color w:val="0000FF"/>
          <w:sz w:val="24"/>
          <w:szCs w:val="22"/>
          <w:vertAlign w:val="baseline"/>
          <w:lang w:val="en-US" w:eastAsia="zh-CN"/>
        </w:rPr>
        <w:instrText xml:space="preserve"> REF _Ref15838 \r \h </w:instrText>
      </w:r>
      <w:r>
        <w:rPr>
          <w:rFonts w:hint="eastAsia" w:ascii="Times New Roman" w:hAnsi="Times New Roman" w:eastAsia="宋体" w:cs="Times New Roman"/>
          <w:b w:val="0"/>
          <w:bCs/>
          <w:color w:val="0000FF"/>
          <w:sz w:val="24"/>
          <w:szCs w:val="22"/>
          <w:vertAlign w:val="baseline"/>
          <w:lang w:val="en-US" w:eastAsia="zh-CN"/>
        </w:rPr>
        <w:fldChar w:fldCharType="separate"/>
      </w:r>
      <w:r>
        <w:rPr>
          <w:rFonts w:hint="eastAsia" w:ascii="Times New Roman" w:hAnsi="Times New Roman" w:eastAsia="宋体" w:cs="Times New Roman"/>
          <w:b w:val="0"/>
          <w:bCs/>
          <w:color w:val="0000FF"/>
          <w:sz w:val="24"/>
          <w:szCs w:val="22"/>
          <w:vertAlign w:val="baseline"/>
          <w:lang w:val="en-US" w:eastAsia="zh-CN"/>
        </w:rPr>
        <w:t>17</w:t>
      </w:r>
      <w:r>
        <w:rPr>
          <w:rFonts w:hint="eastAsia" w:ascii="Times New Roman" w:hAnsi="Times New Roman" w:eastAsia="宋体" w:cs="Times New Roman"/>
          <w:b w:val="0"/>
          <w:bCs/>
          <w:color w:val="0000FF"/>
          <w:sz w:val="24"/>
          <w:szCs w:val="22"/>
          <w:vertAlign w:val="baseline"/>
          <w:lang w:val="en-US" w:eastAsia="zh-CN"/>
        </w:rPr>
        <w:fldChar w:fldCharType="end"/>
      </w:r>
      <w:r>
        <w:rPr>
          <w:rFonts w:hint="eastAsia" w:ascii="Times New Roman" w:hAnsi="Times New Roman" w:eastAsia="宋体" w:cs="Times New Roman"/>
          <w:b w:val="0"/>
          <w:bCs/>
          <w:color w:val="0000FF"/>
          <w:sz w:val="24"/>
          <w:szCs w:val="22"/>
          <w:vertAlign w:val="baseline"/>
          <w:lang w:val="en-US" w:eastAsia="zh-CN"/>
        </w:rPr>
        <w:t>-</w:t>
      </w:r>
      <w:r>
        <w:rPr>
          <w:rFonts w:hint="eastAsia" w:ascii="Times New Roman" w:hAnsi="Times New Roman" w:eastAsia="宋体" w:cs="Times New Roman"/>
          <w:b w:val="0"/>
          <w:bCs/>
          <w:color w:val="0000FF"/>
          <w:sz w:val="24"/>
          <w:szCs w:val="22"/>
          <w:vertAlign w:val="baseline"/>
          <w:lang w:val="en-US" w:eastAsia="zh-CN"/>
        </w:rPr>
        <w:fldChar w:fldCharType="begin"/>
      </w:r>
      <w:r>
        <w:rPr>
          <w:rFonts w:hint="eastAsia" w:ascii="Times New Roman" w:hAnsi="Times New Roman" w:eastAsia="宋体" w:cs="Times New Roman"/>
          <w:b w:val="0"/>
          <w:bCs/>
          <w:color w:val="0000FF"/>
          <w:sz w:val="24"/>
          <w:szCs w:val="22"/>
          <w:vertAlign w:val="baseline"/>
          <w:lang w:val="en-US" w:eastAsia="zh-CN"/>
        </w:rPr>
        <w:instrText xml:space="preserve"> REF _Ref114224837 \r </w:instrText>
      </w:r>
      <w:r>
        <w:rPr>
          <w:rFonts w:hint="eastAsia" w:ascii="Times New Roman" w:hAnsi="Times New Roman" w:eastAsia="宋体" w:cs="Times New Roman"/>
          <w:b w:val="0"/>
          <w:bCs/>
          <w:color w:val="0000FF"/>
          <w:sz w:val="24"/>
          <w:szCs w:val="22"/>
          <w:vertAlign w:val="baseline"/>
          <w:lang w:val="en-US" w:eastAsia="zh-CN"/>
        </w:rPr>
        <w:fldChar w:fldCharType="separate"/>
      </w:r>
      <w:r>
        <w:rPr>
          <w:rFonts w:hint="eastAsia" w:ascii="Times New Roman" w:hAnsi="Times New Roman" w:eastAsia="宋体" w:cs="Times New Roman"/>
          <w:b w:val="0"/>
          <w:bCs/>
          <w:color w:val="0000FF"/>
          <w:sz w:val="24"/>
          <w:szCs w:val="22"/>
          <w:vertAlign w:val="baseline"/>
          <w:lang w:val="en-US" w:eastAsia="zh-CN"/>
        </w:rPr>
        <w:t>19</w:t>
      </w:r>
      <w:r>
        <w:rPr>
          <w:rFonts w:hint="eastAsia" w:ascii="Times New Roman" w:hAnsi="Times New Roman" w:eastAsia="宋体" w:cs="Times New Roman"/>
          <w:b w:val="0"/>
          <w:bCs/>
          <w:color w:val="0000FF"/>
          <w:sz w:val="24"/>
          <w:szCs w:val="22"/>
          <w:vertAlign w:val="baseline"/>
          <w:lang w:val="en-US" w:eastAsia="zh-CN"/>
        </w:rPr>
        <w:fldChar w:fldCharType="end"/>
      </w:r>
      <w:r>
        <w:rPr>
          <w:rFonts w:hint="eastAsia" w:ascii="Times New Roman" w:hAnsi="Times New Roman" w:eastAsia="宋体" w:cs="Times New Roman"/>
          <w:b w:val="0"/>
          <w:bCs/>
          <w:color w:val="0000FF"/>
          <w:sz w:val="24"/>
          <w:szCs w:val="22"/>
          <w:vertAlign w:val="baseline"/>
          <w:lang w:val="en-US" w:eastAsia="zh-CN"/>
        </w:rPr>
        <w:t>]</w:t>
      </w:r>
      <w:r>
        <w:rPr>
          <w:rFonts w:hint="eastAsia" w:ascii="Times New Roman" w:hAnsi="Times New Roman" w:eastAsia="宋体" w:cs="Times New Roman"/>
          <w:b w:val="0"/>
          <w:bCs/>
          <w:sz w:val="24"/>
          <w:szCs w:val="22"/>
          <w:lang w:val="en-US" w:eastAsia="zh-CN"/>
        </w:rPr>
        <w:t>. Based on the widespread presence of rumination and worry across disorders, is has been suggested that RNT is a transdiagnostic process that shows the same characteristics across disorders, whereby only the content is disorder-specific</w:t>
      </w:r>
      <w:r>
        <w:rPr>
          <w:rFonts w:hint="eastAsia"/>
          <w:lang w:val="en-US" w:eastAsia="zh-CN"/>
        </w:rPr>
        <w:t xml:space="preserve"> [</w:t>
      </w:r>
      <w:r>
        <w:rPr>
          <w:rFonts w:hint="eastAsia" w:ascii="Times New Roman" w:hAnsi="Times New Roman" w:eastAsia="宋体" w:cs="Times New Roman"/>
          <w:b w:val="0"/>
          <w:bCs/>
          <w:sz w:val="24"/>
          <w:szCs w:val="22"/>
          <w:vertAlign w:val="baseline"/>
          <w:lang w:val="en-US" w:eastAsia="zh-CN"/>
        </w:rPr>
        <w:fldChar w:fldCharType="begin"/>
      </w:r>
      <w:r>
        <w:rPr>
          <w:rFonts w:hint="eastAsia" w:ascii="Times New Roman" w:hAnsi="Times New Roman" w:eastAsia="宋体" w:cs="Times New Roman"/>
          <w:b w:val="0"/>
          <w:bCs/>
          <w:sz w:val="24"/>
          <w:szCs w:val="22"/>
          <w:vertAlign w:val="baseline"/>
          <w:lang w:val="en-US" w:eastAsia="zh-CN"/>
        </w:rPr>
        <w:instrText xml:space="preserve"> REF _Ref15881 \r \h </w:instrText>
      </w:r>
      <w:r>
        <w:rPr>
          <w:rFonts w:hint="eastAsia" w:ascii="Times New Roman" w:hAnsi="Times New Roman" w:eastAsia="宋体" w:cs="Times New Roman"/>
          <w:b w:val="0"/>
          <w:bCs/>
          <w:sz w:val="24"/>
          <w:szCs w:val="22"/>
          <w:vertAlign w:val="baseline"/>
          <w:lang w:val="en-US" w:eastAsia="zh-CN"/>
        </w:rPr>
        <w:fldChar w:fldCharType="separate"/>
      </w:r>
      <w:r>
        <w:rPr>
          <w:rFonts w:hint="eastAsia" w:ascii="Times New Roman" w:hAnsi="Times New Roman" w:eastAsia="宋体" w:cs="Times New Roman"/>
          <w:b w:val="0"/>
          <w:bCs/>
          <w:sz w:val="24"/>
          <w:szCs w:val="22"/>
          <w:vertAlign w:val="baseline"/>
          <w:lang w:val="en-US" w:eastAsia="zh-CN"/>
        </w:rPr>
        <w:t>20</w:t>
      </w:r>
      <w:r>
        <w:rPr>
          <w:rFonts w:hint="eastAsia" w:ascii="Times New Roman" w:hAnsi="Times New Roman" w:eastAsia="宋体" w:cs="Times New Roman"/>
          <w:b w:val="0"/>
          <w:bCs/>
          <w:sz w:val="24"/>
          <w:szCs w:val="22"/>
          <w:vertAlign w:val="baseline"/>
          <w:lang w:val="en-US" w:eastAsia="zh-CN"/>
        </w:rPr>
        <w:fldChar w:fldCharType="end"/>
      </w:r>
      <w:r>
        <w:rPr>
          <w:rFonts w:hint="eastAsia" w:ascii="Times New Roman" w:hAnsi="Times New Roman" w:eastAsia="宋体" w:cs="Times New Roman"/>
          <w:b w:val="0"/>
          <w:bCs/>
          <w:sz w:val="24"/>
          <w:szCs w:val="22"/>
          <w:vertAlign w:val="baseline"/>
          <w:lang w:val="en-US" w:eastAsia="zh-CN"/>
        </w:rPr>
        <w:t>]</w:t>
      </w:r>
      <w:r>
        <w:rPr>
          <w:rFonts w:hint="eastAsia" w:ascii="Times New Roman" w:hAnsi="Times New Roman" w:eastAsia="宋体" w:cs="Times New Roman"/>
          <w:b w:val="0"/>
          <w:bCs/>
          <w:sz w:val="24"/>
          <w:szCs w:val="22"/>
          <w:lang w:val="en-US" w:eastAsia="zh-CN"/>
        </w:rPr>
        <w:t>. RNT is the repetitive thinking about one or more negative issues that are difficult to control [</w:t>
      </w:r>
      <w:r>
        <w:rPr>
          <w:rFonts w:hint="eastAsia" w:ascii="Times New Roman" w:hAnsi="Times New Roman" w:eastAsia="宋体" w:cs="Times New Roman"/>
          <w:b w:val="0"/>
          <w:bCs/>
          <w:sz w:val="24"/>
          <w:szCs w:val="22"/>
          <w:vertAlign w:val="baseline"/>
          <w:lang w:val="en-US" w:eastAsia="zh-CN"/>
        </w:rPr>
        <w:fldChar w:fldCharType="begin"/>
      </w:r>
      <w:r>
        <w:rPr>
          <w:rFonts w:hint="eastAsia" w:ascii="Times New Roman" w:hAnsi="Times New Roman" w:eastAsia="宋体" w:cs="Times New Roman"/>
          <w:b w:val="0"/>
          <w:bCs/>
          <w:sz w:val="24"/>
          <w:szCs w:val="22"/>
          <w:vertAlign w:val="baseline"/>
          <w:lang w:val="en-US" w:eastAsia="zh-CN"/>
        </w:rPr>
        <w:instrText xml:space="preserve"> REF _Ref15903 \r \h </w:instrText>
      </w:r>
      <w:r>
        <w:rPr>
          <w:rFonts w:hint="eastAsia" w:ascii="Times New Roman" w:hAnsi="Times New Roman" w:eastAsia="宋体" w:cs="Times New Roman"/>
          <w:b w:val="0"/>
          <w:bCs/>
          <w:sz w:val="24"/>
          <w:szCs w:val="22"/>
          <w:vertAlign w:val="baseline"/>
          <w:lang w:val="en-US" w:eastAsia="zh-CN"/>
        </w:rPr>
        <w:fldChar w:fldCharType="separate"/>
      </w:r>
      <w:r>
        <w:rPr>
          <w:rFonts w:hint="eastAsia" w:ascii="Times New Roman" w:hAnsi="Times New Roman" w:eastAsia="宋体" w:cs="Times New Roman"/>
          <w:b w:val="0"/>
          <w:bCs/>
          <w:sz w:val="24"/>
          <w:szCs w:val="22"/>
          <w:vertAlign w:val="baseline"/>
          <w:lang w:val="en-US" w:eastAsia="zh-CN"/>
        </w:rPr>
        <w:t>21</w:t>
      </w:r>
      <w:r>
        <w:rPr>
          <w:rFonts w:hint="eastAsia" w:ascii="Times New Roman" w:hAnsi="Times New Roman" w:eastAsia="宋体" w:cs="Times New Roman"/>
          <w:b w:val="0"/>
          <w:bCs/>
          <w:sz w:val="24"/>
          <w:szCs w:val="22"/>
          <w:vertAlign w:val="baseline"/>
          <w:lang w:val="en-US" w:eastAsia="zh-CN"/>
        </w:rPr>
        <w:fldChar w:fldCharType="end"/>
      </w:r>
      <w:r>
        <w:rPr>
          <w:rFonts w:hint="eastAsia" w:ascii="Times New Roman" w:hAnsi="Times New Roman" w:eastAsia="宋体" w:cs="Times New Roman"/>
          <w:b w:val="0"/>
          <w:bCs/>
          <w:sz w:val="24"/>
          <w:szCs w:val="22"/>
          <w:vertAlign w:val="baseline"/>
          <w:lang w:val="en-US" w:eastAsia="zh-CN"/>
        </w:rPr>
        <w:t>]</w:t>
      </w:r>
      <w:r>
        <w:rPr>
          <w:rFonts w:hint="eastAsia" w:ascii="Times New Roman" w:hAnsi="Times New Roman" w:eastAsia="宋体" w:cs="Times New Roman"/>
          <w:b w:val="0"/>
          <w:bCs/>
          <w:sz w:val="24"/>
          <w:szCs w:val="22"/>
          <w:lang w:val="en-US" w:eastAsia="zh-CN"/>
        </w:rPr>
        <w:t>. Research has shown that RNT is a core symptom of depression, anxiety, and many other common psychological illnesses. The higher levels of RNT lead to increased susceptibility to a wide range of mood disorders [</w:t>
      </w:r>
      <w:r>
        <w:rPr>
          <w:rFonts w:hint="eastAsia" w:ascii="Times New Roman" w:hAnsi="Times New Roman" w:eastAsia="宋体" w:cs="Times New Roman"/>
          <w:b w:val="0"/>
          <w:bCs/>
          <w:sz w:val="24"/>
          <w:szCs w:val="22"/>
          <w:vertAlign w:val="baseline"/>
          <w:lang w:val="en-US" w:eastAsia="zh-CN"/>
        </w:rPr>
        <w:fldChar w:fldCharType="begin"/>
      </w:r>
      <w:r>
        <w:rPr>
          <w:rFonts w:hint="eastAsia" w:ascii="Times New Roman" w:hAnsi="Times New Roman" w:eastAsia="宋体" w:cs="Times New Roman"/>
          <w:b w:val="0"/>
          <w:bCs/>
          <w:sz w:val="24"/>
          <w:szCs w:val="22"/>
          <w:vertAlign w:val="baseline"/>
          <w:lang w:val="en-US" w:eastAsia="zh-CN"/>
        </w:rPr>
        <w:instrText xml:space="preserve"> REF _Ref15933 \r \h </w:instrText>
      </w:r>
      <w:r>
        <w:rPr>
          <w:rFonts w:hint="eastAsia" w:ascii="Times New Roman" w:hAnsi="Times New Roman" w:eastAsia="宋体" w:cs="Times New Roman"/>
          <w:b w:val="0"/>
          <w:bCs/>
          <w:sz w:val="24"/>
          <w:szCs w:val="22"/>
          <w:vertAlign w:val="baseline"/>
          <w:lang w:val="en-US" w:eastAsia="zh-CN"/>
        </w:rPr>
        <w:fldChar w:fldCharType="separate"/>
      </w:r>
      <w:r>
        <w:rPr>
          <w:rFonts w:hint="eastAsia" w:ascii="Times New Roman" w:hAnsi="Times New Roman" w:eastAsia="宋体" w:cs="Times New Roman"/>
          <w:b w:val="0"/>
          <w:bCs/>
          <w:sz w:val="24"/>
          <w:szCs w:val="22"/>
          <w:vertAlign w:val="baseline"/>
          <w:lang w:val="en-US" w:eastAsia="zh-CN"/>
        </w:rPr>
        <w:t>22</w:t>
      </w:r>
      <w:r>
        <w:rPr>
          <w:rFonts w:hint="eastAsia" w:ascii="Times New Roman" w:hAnsi="Times New Roman" w:eastAsia="宋体" w:cs="Times New Roman"/>
          <w:b w:val="0"/>
          <w:bCs/>
          <w:sz w:val="24"/>
          <w:szCs w:val="22"/>
          <w:vertAlign w:val="baseline"/>
          <w:lang w:val="en-US" w:eastAsia="zh-CN"/>
        </w:rPr>
        <w:fldChar w:fldCharType="end"/>
      </w:r>
      <w:r>
        <w:rPr>
          <w:rFonts w:hint="eastAsia" w:ascii="Times New Roman" w:hAnsi="Times New Roman" w:eastAsia="宋体" w:cs="Times New Roman"/>
          <w:b w:val="0"/>
          <w:bCs/>
          <w:sz w:val="24"/>
          <w:szCs w:val="22"/>
          <w:vertAlign w:val="baseline"/>
          <w:lang w:val="en-US" w:eastAsia="zh-CN"/>
        </w:rPr>
        <w:t>]</w:t>
      </w:r>
      <w:r>
        <w:rPr>
          <w:rFonts w:hint="eastAsia" w:ascii="Times New Roman" w:hAnsi="Times New Roman" w:eastAsia="宋体" w:cs="Times New Roman"/>
          <w:b w:val="0"/>
          <w:bCs/>
          <w:sz w:val="24"/>
          <w:szCs w:val="22"/>
          <w:lang w:val="en-US" w:eastAsia="zh-CN"/>
        </w:rPr>
        <w:t>. RNT as a common process in Axis I disorder may be a common pathway for psychological disorder leading to an increased risk of dementia. Therefore, we propose that RNT may be a modifiable process for many of the psychological risk factors that contribute to cognitive decline and it increase the risk of cognitive decline.</w:t>
      </w:r>
    </w:p>
    <w:p w14:paraId="6EA00715">
      <w:pPr>
        <w:keepNext w:val="0"/>
        <w:keepLines w:val="0"/>
        <w:pageBreakBefore w:val="0"/>
        <w:kinsoku/>
        <w:wordWrap/>
        <w:overflowPunct/>
        <w:topLinePunct w:val="0"/>
        <w:autoSpaceDE/>
        <w:autoSpaceDN/>
        <w:bidi w:val="0"/>
        <w:adjustRightInd/>
        <w:snapToGrid/>
        <w:spacing w:line="480" w:lineRule="auto"/>
        <w:ind w:firstLine="480" w:firstLineChars="200"/>
        <w:jc w:val="both"/>
        <w:textAlignment w:val="auto"/>
        <w:rPr>
          <w:rFonts w:hint="eastAsia" w:ascii="Times New Roman" w:hAnsi="Times New Roman" w:eastAsia="宋体" w:cs="Times New Roman"/>
          <w:b w:val="0"/>
          <w:bCs/>
          <w:sz w:val="24"/>
          <w:szCs w:val="22"/>
          <w:lang w:val="en-US" w:eastAsia="zh-CN"/>
        </w:rPr>
      </w:pPr>
      <w:r>
        <w:rPr>
          <w:rFonts w:hint="eastAsia" w:ascii="Times New Roman" w:hAnsi="Times New Roman" w:eastAsia="宋体" w:cs="Times New Roman"/>
          <w:b w:val="0"/>
          <w:bCs/>
          <w:sz w:val="24"/>
          <w:szCs w:val="22"/>
          <w:lang w:val="en-US" w:eastAsia="zh-CN"/>
        </w:rPr>
        <w:t>RNT has been found to correlate with dementia biomarkers, global cognition, and subjective cognitive decline in older adults [</w:t>
      </w:r>
      <w:r>
        <w:rPr>
          <w:rFonts w:hint="eastAsia" w:ascii="Times New Roman" w:hAnsi="Times New Roman" w:eastAsia="宋体" w:cs="Times New Roman"/>
          <w:b w:val="0"/>
          <w:bCs/>
          <w:sz w:val="24"/>
          <w:szCs w:val="22"/>
          <w:lang w:val="en-US" w:eastAsia="zh-CN"/>
        </w:rPr>
        <w:fldChar w:fldCharType="begin"/>
      </w:r>
      <w:r>
        <w:rPr>
          <w:rFonts w:hint="eastAsia" w:ascii="Times New Roman" w:hAnsi="Times New Roman" w:eastAsia="宋体" w:cs="Times New Roman"/>
          <w:b w:val="0"/>
          <w:bCs/>
          <w:sz w:val="24"/>
          <w:szCs w:val="22"/>
          <w:lang w:val="en-US" w:eastAsia="zh-CN"/>
        </w:rPr>
        <w:instrText xml:space="preserve"> REF _Ref15965 \r \h </w:instrText>
      </w:r>
      <w:r>
        <w:rPr>
          <w:rFonts w:hint="eastAsia" w:ascii="Times New Roman" w:hAnsi="Times New Roman" w:eastAsia="宋体" w:cs="Times New Roman"/>
          <w:b w:val="0"/>
          <w:bCs/>
          <w:sz w:val="24"/>
          <w:szCs w:val="22"/>
          <w:lang w:val="en-US" w:eastAsia="zh-CN"/>
        </w:rPr>
        <w:fldChar w:fldCharType="separate"/>
      </w:r>
      <w:r>
        <w:rPr>
          <w:rFonts w:hint="eastAsia" w:ascii="Times New Roman" w:hAnsi="Times New Roman" w:eastAsia="宋体" w:cs="Times New Roman"/>
          <w:b w:val="0"/>
          <w:bCs/>
          <w:sz w:val="24"/>
          <w:szCs w:val="22"/>
          <w:lang w:val="en-US" w:eastAsia="zh-CN"/>
        </w:rPr>
        <w:t>23</w:t>
      </w:r>
      <w:r>
        <w:rPr>
          <w:rFonts w:hint="eastAsia" w:ascii="Times New Roman" w:hAnsi="Times New Roman" w:eastAsia="宋体" w:cs="Times New Roman"/>
          <w:b w:val="0"/>
          <w:bCs/>
          <w:sz w:val="24"/>
          <w:szCs w:val="22"/>
          <w:lang w:val="en-US" w:eastAsia="zh-CN"/>
        </w:rPr>
        <w:fldChar w:fldCharType="end"/>
      </w:r>
      <w:r>
        <w:rPr>
          <w:rFonts w:hint="eastAsia" w:ascii="Times New Roman" w:hAnsi="Times New Roman" w:eastAsia="宋体" w:cs="Times New Roman"/>
          <w:b w:val="0"/>
          <w:bCs/>
          <w:sz w:val="24"/>
          <w:szCs w:val="22"/>
          <w:lang w:val="en-US" w:eastAsia="zh-CN"/>
        </w:rPr>
        <w:t>,</w:t>
      </w:r>
      <w:r>
        <w:rPr>
          <w:rFonts w:hint="eastAsia" w:ascii="Times New Roman" w:hAnsi="Times New Roman" w:eastAsia="宋体" w:cs="Times New Roman"/>
          <w:b w:val="0"/>
          <w:bCs/>
          <w:sz w:val="24"/>
          <w:szCs w:val="22"/>
          <w:lang w:val="en-US" w:eastAsia="zh-CN"/>
        </w:rPr>
        <w:fldChar w:fldCharType="begin"/>
      </w:r>
      <w:r>
        <w:rPr>
          <w:rFonts w:hint="eastAsia" w:ascii="Times New Roman" w:hAnsi="Times New Roman" w:eastAsia="宋体" w:cs="Times New Roman"/>
          <w:b w:val="0"/>
          <w:bCs/>
          <w:sz w:val="24"/>
          <w:szCs w:val="22"/>
          <w:lang w:val="en-US" w:eastAsia="zh-CN"/>
        </w:rPr>
        <w:instrText xml:space="preserve"> REF _Ref16014 \r \h </w:instrText>
      </w:r>
      <w:r>
        <w:rPr>
          <w:rFonts w:hint="eastAsia" w:ascii="Times New Roman" w:hAnsi="Times New Roman" w:eastAsia="宋体" w:cs="Times New Roman"/>
          <w:b w:val="0"/>
          <w:bCs/>
          <w:sz w:val="24"/>
          <w:szCs w:val="22"/>
          <w:lang w:val="en-US" w:eastAsia="zh-CN"/>
        </w:rPr>
        <w:fldChar w:fldCharType="separate"/>
      </w:r>
      <w:r>
        <w:rPr>
          <w:rFonts w:hint="eastAsia" w:ascii="Times New Roman" w:hAnsi="Times New Roman" w:eastAsia="宋体" w:cs="Times New Roman"/>
          <w:b w:val="0"/>
          <w:bCs/>
          <w:sz w:val="24"/>
          <w:szCs w:val="22"/>
          <w:lang w:val="en-US" w:eastAsia="zh-CN"/>
        </w:rPr>
        <w:t>24</w:t>
      </w:r>
      <w:r>
        <w:rPr>
          <w:rFonts w:hint="eastAsia" w:ascii="Times New Roman" w:hAnsi="Times New Roman" w:eastAsia="宋体" w:cs="Times New Roman"/>
          <w:b w:val="0"/>
          <w:bCs/>
          <w:sz w:val="24"/>
          <w:szCs w:val="22"/>
          <w:lang w:val="en-US" w:eastAsia="zh-CN"/>
        </w:rPr>
        <w:fldChar w:fldCharType="end"/>
      </w:r>
      <w:r>
        <w:rPr>
          <w:rFonts w:hint="eastAsia" w:ascii="Times New Roman" w:hAnsi="Times New Roman" w:eastAsia="宋体" w:cs="Times New Roman"/>
          <w:b w:val="0"/>
          <w:bCs/>
          <w:sz w:val="24"/>
          <w:szCs w:val="22"/>
          <w:lang w:val="en-US" w:eastAsia="zh-CN"/>
        </w:rPr>
        <w:t>]. Although these studies provide evidence of a relationship between RNT and poorer objective and subjective cognition. Since differences in the study populations and assessment methods of different studies may have an impact on the results, we aimed to explore the association between RNT and cognitive function in community-dwelling older adults in China to provide evidence for the prevention of cognitive decline.</w:t>
      </w:r>
    </w:p>
    <w:p w14:paraId="22E691B7">
      <w:pPr>
        <w:keepNext w:val="0"/>
        <w:keepLines w:val="0"/>
        <w:pageBreakBefore w:val="0"/>
        <w:kinsoku/>
        <w:wordWrap/>
        <w:overflowPunct/>
        <w:topLinePunct w:val="0"/>
        <w:autoSpaceDE/>
        <w:autoSpaceDN/>
        <w:bidi w:val="0"/>
        <w:adjustRightInd/>
        <w:snapToGrid/>
        <w:spacing w:line="480" w:lineRule="auto"/>
        <w:ind w:firstLine="480" w:firstLineChars="200"/>
        <w:jc w:val="both"/>
        <w:textAlignment w:val="auto"/>
        <w:rPr>
          <w:rFonts w:hint="eastAsia" w:ascii="Times New Roman" w:hAnsi="Times New Roman" w:eastAsia="宋体" w:cs="Times New Roman"/>
          <w:b w:val="0"/>
          <w:bCs/>
          <w:sz w:val="24"/>
          <w:szCs w:val="22"/>
          <w:lang w:val="en-US" w:eastAsia="zh-CN"/>
        </w:rPr>
      </w:pPr>
    </w:p>
    <w:p w14:paraId="7B224A02">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0" w:firstLineChars="0"/>
        <w:jc w:val="both"/>
        <w:textAlignment w:val="auto"/>
        <w:rPr>
          <w:rFonts w:hint="eastAsia" w:ascii="Times New Roman" w:hAnsi="Times New Roman" w:eastAsia="宋体" w:cs="Times New Roman"/>
          <w:b/>
          <w:bCs/>
          <w:sz w:val="28"/>
          <w:szCs w:val="36"/>
          <w:lang w:val="en-US" w:eastAsia="zh-CN"/>
        </w:rPr>
      </w:pPr>
      <w:r>
        <w:rPr>
          <w:rFonts w:hint="eastAsia" w:ascii="Times New Roman" w:hAnsi="Times New Roman" w:eastAsia="宋体" w:cs="Times New Roman"/>
          <w:b/>
          <w:bCs/>
          <w:sz w:val="28"/>
          <w:szCs w:val="36"/>
          <w:lang w:val="en-US" w:eastAsia="zh-CN"/>
        </w:rPr>
        <w:t>Methods</w:t>
      </w:r>
    </w:p>
    <w:p w14:paraId="660A49AF">
      <w:pPr>
        <w:keepNext w:val="0"/>
        <w:keepLines w:val="0"/>
        <w:pageBreakBefore w:val="0"/>
        <w:widowControl w:val="0"/>
        <w:numPr>
          <w:ilvl w:val="1"/>
          <w:numId w:val="1"/>
        </w:numPr>
        <w:kinsoku/>
        <w:wordWrap/>
        <w:overflowPunct/>
        <w:topLinePunct w:val="0"/>
        <w:autoSpaceDE/>
        <w:autoSpaceDN/>
        <w:bidi w:val="0"/>
        <w:adjustRightInd/>
        <w:snapToGrid/>
        <w:spacing w:line="480" w:lineRule="auto"/>
        <w:ind w:leftChars="0"/>
        <w:jc w:val="both"/>
        <w:textAlignment w:val="auto"/>
        <w:rPr>
          <w:rFonts w:hint="eastAsia" w:ascii="Times New Roman" w:hAnsi="Times New Roman" w:eastAsia="宋体" w:cs="Times New Roman"/>
          <w:b/>
          <w:bCs/>
          <w:sz w:val="24"/>
          <w:szCs w:val="32"/>
          <w:lang w:val="en-US" w:eastAsia="zh-CN"/>
        </w:rPr>
      </w:pPr>
      <w:r>
        <w:rPr>
          <w:rFonts w:hint="eastAsia" w:ascii="Times New Roman" w:hAnsi="Times New Roman" w:eastAsia="宋体" w:cs="Times New Roman"/>
          <w:b/>
          <w:bCs/>
          <w:sz w:val="24"/>
          <w:szCs w:val="32"/>
          <w:lang w:val="en-US" w:eastAsia="zh-CN"/>
        </w:rPr>
        <w:t>Population</w:t>
      </w:r>
    </w:p>
    <w:p w14:paraId="6D315D4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jc w:val="both"/>
        <w:textAlignment w:val="auto"/>
        <w:rPr>
          <w:rFonts w:hint="default" w:ascii="Times New Roman" w:hAnsi="Times New Roman" w:eastAsia="宋体" w:cs="Times New Roman"/>
          <w:b w:val="0"/>
          <w:bCs w:val="0"/>
          <w:sz w:val="24"/>
          <w:szCs w:val="32"/>
          <w:lang w:val="en-US" w:eastAsia="zh-CN"/>
        </w:rPr>
      </w:pPr>
      <w:r>
        <w:rPr>
          <w:rFonts w:hint="default" w:ascii="Times New Roman" w:hAnsi="Times New Roman" w:cs="Times New Roman"/>
          <w:sz w:val="24"/>
          <w:szCs w:val="32"/>
          <w:lang w:val="en-US" w:eastAsia="zh-CN"/>
        </w:rPr>
        <w:t xml:space="preserve">In this study, </w:t>
      </w:r>
      <w:r>
        <w:rPr>
          <w:rFonts w:hint="eastAsia" w:ascii="Times New Roman" w:hAnsi="Times New Roman" w:cs="Times New Roman"/>
          <w:sz w:val="24"/>
          <w:szCs w:val="32"/>
          <w:lang w:val="en-US" w:eastAsia="zh-CN"/>
        </w:rPr>
        <w:t>a cross-sectional study</w:t>
      </w:r>
      <w:r>
        <w:rPr>
          <w:rFonts w:hint="default" w:ascii="Times New Roman" w:hAnsi="Times New Roman" w:cs="Times New Roman"/>
          <w:sz w:val="24"/>
          <w:szCs w:val="32"/>
          <w:lang w:val="en-US" w:eastAsia="zh-CN"/>
        </w:rPr>
        <w:t xml:space="preserve"> method was used to select </w:t>
      </w:r>
      <w:r>
        <w:rPr>
          <w:rFonts w:hint="eastAsia" w:ascii="Times New Roman" w:hAnsi="Times New Roman" w:cs="Times New Roman"/>
          <w:sz w:val="24"/>
          <w:szCs w:val="32"/>
          <w:lang w:val="en-US" w:eastAsia="zh-CN"/>
        </w:rPr>
        <w:t xml:space="preserve">participants </w:t>
      </w:r>
      <w:r>
        <w:rPr>
          <w:rFonts w:hint="default" w:ascii="Times New Roman" w:hAnsi="Times New Roman" w:cs="Times New Roman"/>
          <w:sz w:val="24"/>
          <w:szCs w:val="32"/>
          <w:lang w:val="en-US" w:eastAsia="zh-CN"/>
        </w:rPr>
        <w:t>f</w:t>
      </w:r>
      <w:r>
        <w:rPr>
          <w:rFonts w:hint="eastAsia" w:ascii="Times New Roman" w:hAnsi="Times New Roman" w:cs="Times New Roman"/>
          <w:sz w:val="24"/>
          <w:szCs w:val="32"/>
          <w:lang w:val="en-US" w:eastAsia="zh-CN"/>
        </w:rPr>
        <w:t>rom</w:t>
      </w:r>
      <w:r>
        <w:rPr>
          <w:rFonts w:hint="default" w:ascii="Times New Roman" w:hAnsi="Times New Roman" w:cs="Times New Roman"/>
          <w:sz w:val="24"/>
          <w:szCs w:val="32"/>
          <w:lang w:val="en-US" w:eastAsia="zh-CN"/>
        </w:rPr>
        <w:t xml:space="preserve"> community in Wuhan. The sample size was calculated using the formula of</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lang w:val="en-US" w:eastAsia="zh-CN"/>
        </w:rPr>
        <w:t>[Z</w:t>
      </w:r>
      <w:r>
        <w:rPr>
          <w:rFonts w:hint="default" w:ascii="Times New Roman" w:hAnsi="Times New Roman" w:cs="Times New Roman"/>
          <w:sz w:val="24"/>
          <w:szCs w:val="32"/>
          <w:vertAlign w:val="superscript"/>
          <w:lang w:val="en-US" w:eastAsia="zh-CN"/>
        </w:rPr>
        <w:t>2</w:t>
      </w:r>
      <w:r>
        <w:rPr>
          <w:rFonts w:hint="default" w:ascii="Times New Roman" w:hAnsi="Times New Roman" w:cs="Times New Roman"/>
          <w:sz w:val="24"/>
          <w:szCs w:val="32"/>
          <w:vertAlign w:val="baseline"/>
          <w:lang w:val="en-US" w:eastAsia="zh-CN"/>
        </w:rPr>
        <w:t>P(</w:t>
      </w:r>
      <w:r>
        <w:rPr>
          <w:rFonts w:hint="default" w:ascii="Times New Roman" w:hAnsi="Times New Roman" w:cs="Times New Roman"/>
          <w:sz w:val="24"/>
          <w:szCs w:val="32"/>
          <w:lang w:val="en-US" w:eastAsia="zh-CN"/>
        </w:rPr>
        <w:t>1-P)]/d</w:t>
      </w:r>
      <w:r>
        <w:rPr>
          <w:rFonts w:hint="default" w:ascii="Times New Roman" w:hAnsi="Times New Roman" w:cs="Times New Roman"/>
          <w:sz w:val="24"/>
          <w:szCs w:val="32"/>
          <w:vertAlign w:val="superscript"/>
          <w:lang w:val="en-US" w:eastAsia="zh-CN"/>
        </w:rPr>
        <w:t>2</w:t>
      </w:r>
      <w:r>
        <w:rPr>
          <w:rFonts w:hint="eastAsia" w:ascii="Times New Roman" w:hAnsi="Times New Roman" w:cs="Times New Roman"/>
          <w:sz w:val="24"/>
          <w:szCs w:val="32"/>
          <w:vertAlign w:val="baseline"/>
          <w:lang w:val="en-US" w:eastAsia="zh-CN"/>
        </w:rPr>
        <w:t>, at level of significance at 0.05 and CI of 95%</w:t>
      </w:r>
      <w:r>
        <w:rPr>
          <w:rFonts w:hint="eastAsia"/>
          <w:lang w:val="en-US" w:eastAsia="zh-CN"/>
        </w:rPr>
        <w:t xml:space="preserve"> </w:t>
      </w:r>
      <w:r>
        <w:rPr>
          <w:rFonts w:hint="eastAsia" w:ascii="Times New Roman" w:hAnsi="Times New Roman" w:eastAsia="宋体" w:cs="Times New Roman"/>
          <w:b w:val="0"/>
          <w:bCs/>
          <w:sz w:val="24"/>
          <w:szCs w:val="22"/>
          <w:lang w:val="en-US" w:eastAsia="zh-CN"/>
        </w:rPr>
        <w:t>[</w:t>
      </w:r>
      <w:r>
        <w:rPr>
          <w:rFonts w:hint="eastAsia" w:ascii="Times New Roman" w:hAnsi="Times New Roman" w:cs="Times New Roman"/>
          <w:sz w:val="24"/>
          <w:szCs w:val="32"/>
          <w:vertAlign w:val="baseline"/>
          <w:lang w:val="en-US" w:eastAsia="zh-CN"/>
        </w:rPr>
        <w:fldChar w:fldCharType="begin"/>
      </w:r>
      <w:r>
        <w:rPr>
          <w:rFonts w:hint="eastAsia" w:ascii="Times New Roman" w:hAnsi="Times New Roman" w:cs="Times New Roman"/>
          <w:sz w:val="24"/>
          <w:szCs w:val="32"/>
          <w:vertAlign w:val="baseline"/>
          <w:lang w:val="en-US" w:eastAsia="zh-CN"/>
        </w:rPr>
        <w:instrText xml:space="preserve"> REF _Ref16044 \r \h </w:instrText>
      </w:r>
      <w:r>
        <w:rPr>
          <w:rFonts w:hint="eastAsia" w:ascii="Times New Roman" w:hAnsi="Times New Roman" w:cs="Times New Roman"/>
          <w:sz w:val="24"/>
          <w:szCs w:val="32"/>
          <w:vertAlign w:val="baseline"/>
          <w:lang w:val="en-US" w:eastAsia="zh-CN"/>
        </w:rPr>
        <w:fldChar w:fldCharType="separate"/>
      </w:r>
      <w:r>
        <w:rPr>
          <w:rFonts w:hint="eastAsia" w:ascii="Times New Roman" w:hAnsi="Times New Roman" w:cs="Times New Roman"/>
          <w:sz w:val="24"/>
          <w:szCs w:val="32"/>
          <w:vertAlign w:val="baseline"/>
          <w:lang w:val="en-US" w:eastAsia="zh-CN"/>
        </w:rPr>
        <w:t>25</w:t>
      </w:r>
      <w:r>
        <w:rPr>
          <w:rFonts w:hint="eastAsia" w:ascii="Times New Roman" w:hAnsi="Times New Roman" w:cs="Times New Roman"/>
          <w:sz w:val="24"/>
          <w:szCs w:val="32"/>
          <w:vertAlign w:val="baseline"/>
          <w:lang w:val="en-US" w:eastAsia="zh-CN"/>
        </w:rPr>
        <w:fldChar w:fldCharType="end"/>
      </w:r>
      <w:r>
        <w:rPr>
          <w:rFonts w:hint="eastAsia" w:ascii="Times New Roman" w:hAnsi="Times New Roman" w:cs="Times New Roman"/>
          <w:sz w:val="24"/>
          <w:szCs w:val="32"/>
          <w:vertAlign w:val="baseline"/>
          <w:lang w:val="en-US" w:eastAsia="zh-CN"/>
        </w:rPr>
        <w:t>]. The prevalence of cognitive disorder in the Wuhan was taken at a level of 0.878 with a relative precision of 0.05</w:t>
      </w:r>
      <w:r>
        <w:rPr>
          <w:rFonts w:hint="eastAsia"/>
          <w:lang w:val="en-US" w:eastAsia="zh-CN"/>
        </w:rPr>
        <w:t xml:space="preserve"> </w:t>
      </w:r>
      <w:r>
        <w:rPr>
          <w:rFonts w:hint="eastAsia" w:ascii="Times New Roman" w:hAnsi="Times New Roman" w:eastAsia="宋体" w:cs="Times New Roman"/>
          <w:b w:val="0"/>
          <w:bCs/>
          <w:sz w:val="24"/>
          <w:szCs w:val="22"/>
          <w:lang w:val="en-US" w:eastAsia="zh-CN"/>
        </w:rPr>
        <w:t>[</w:t>
      </w:r>
      <w:r>
        <w:rPr>
          <w:rFonts w:hint="eastAsia" w:ascii="Times New Roman" w:hAnsi="Times New Roman" w:cs="Times New Roman"/>
          <w:sz w:val="24"/>
          <w:szCs w:val="32"/>
          <w:vertAlign w:val="baseline"/>
          <w:lang w:val="en-US" w:eastAsia="zh-CN"/>
        </w:rPr>
        <w:fldChar w:fldCharType="begin"/>
      </w:r>
      <w:r>
        <w:rPr>
          <w:rFonts w:hint="eastAsia" w:ascii="Times New Roman" w:hAnsi="Times New Roman" w:cs="Times New Roman"/>
          <w:sz w:val="24"/>
          <w:szCs w:val="32"/>
          <w:vertAlign w:val="baseline"/>
          <w:lang w:val="en-US" w:eastAsia="zh-CN"/>
        </w:rPr>
        <w:instrText xml:space="preserve"> REF _Ref16080 \r \h </w:instrText>
      </w:r>
      <w:r>
        <w:rPr>
          <w:rFonts w:hint="eastAsia" w:ascii="Times New Roman" w:hAnsi="Times New Roman" w:cs="Times New Roman"/>
          <w:sz w:val="24"/>
          <w:szCs w:val="32"/>
          <w:vertAlign w:val="baseline"/>
          <w:lang w:val="en-US" w:eastAsia="zh-CN"/>
        </w:rPr>
        <w:fldChar w:fldCharType="separate"/>
      </w:r>
      <w:r>
        <w:rPr>
          <w:rFonts w:hint="eastAsia" w:ascii="Times New Roman" w:hAnsi="Times New Roman" w:cs="Times New Roman"/>
          <w:sz w:val="24"/>
          <w:szCs w:val="32"/>
          <w:vertAlign w:val="baseline"/>
          <w:lang w:val="en-US" w:eastAsia="zh-CN"/>
        </w:rPr>
        <w:t>26</w:t>
      </w:r>
      <w:r>
        <w:rPr>
          <w:rFonts w:hint="eastAsia" w:ascii="Times New Roman" w:hAnsi="Times New Roman" w:cs="Times New Roman"/>
          <w:sz w:val="24"/>
          <w:szCs w:val="32"/>
          <w:vertAlign w:val="baseline"/>
          <w:lang w:val="en-US" w:eastAsia="zh-CN"/>
        </w:rPr>
        <w:fldChar w:fldCharType="end"/>
      </w:r>
      <w:r>
        <w:rPr>
          <w:rFonts w:hint="eastAsia" w:ascii="Times New Roman" w:hAnsi="Times New Roman" w:cs="Times New Roman"/>
          <w:sz w:val="24"/>
          <w:szCs w:val="32"/>
          <w:vertAlign w:val="baseline"/>
          <w:lang w:val="en-US" w:eastAsia="zh-CN"/>
        </w:rPr>
        <w:t xml:space="preserve">]. A sample size of 190 participant was estimated to assess its correlation with RNT with a potential a dropout rate of 15%. The questionnaire survey was conducted from May 2023 to November 2023 among 424 participants in the community of Wuhan. </w:t>
      </w:r>
      <w:r>
        <w:rPr>
          <w:rFonts w:hint="default" w:ascii="Times New Roman" w:hAnsi="Times New Roman" w:cs="Times New Roman"/>
          <w:sz w:val="24"/>
          <w:szCs w:val="32"/>
          <w:lang w:val="en-US" w:eastAsia="zh-CN"/>
        </w:rPr>
        <w:t>The inclusion criteria for participants included:</w:t>
      </w:r>
      <w:r>
        <w:rPr>
          <w:rFonts w:hint="eastAsia" w:ascii="Times New Roman" w:hAnsi="Times New Roman" w:cs="Times New Roman"/>
          <w:sz w:val="24"/>
          <w:szCs w:val="32"/>
          <w:lang w:val="en-US" w:eastAsia="zh-CN"/>
        </w:rPr>
        <w:t xml:space="preserve"> (1) age over 60 years; (2) a local residence time ≥6 months; (3) ability to communicate normal and complete the questionnaire; and (4) signed informed consent. Considering the impact of selected diseases on the cognitive function, the exclusion criteria included: (1) </w:t>
      </w:r>
      <w:r>
        <w:rPr>
          <w:rFonts w:hint="eastAsia" w:ascii="Times New Roman" w:hAnsi="Times New Roman" w:cs="Times New Roman"/>
          <w:color w:val="0000FF"/>
          <w:sz w:val="24"/>
          <w:szCs w:val="32"/>
          <w:lang w:val="en-US" w:eastAsia="zh-CN"/>
        </w:rPr>
        <w:t>presence dementia such as Alzheimer's disease, vascular dementia, and other neurological diseases that can cause brain dysfunction, which diagnosed by a medical institution;</w:t>
      </w:r>
      <w:r>
        <w:rPr>
          <w:rFonts w:hint="eastAsia" w:ascii="Times New Roman" w:hAnsi="Times New Roman" w:cs="Times New Roman"/>
          <w:sz w:val="24"/>
          <w:szCs w:val="32"/>
          <w:lang w:val="en-US" w:eastAsia="zh-CN"/>
        </w:rPr>
        <w:t xml:space="preserve"> (2) presence of severe heart, liver, and kidney diseases and malignant tumours; (3) alcohol, drug abuse or dependence within the previous 2 years; (4) </w:t>
      </w:r>
      <w:r>
        <w:rPr>
          <w:rFonts w:hint="eastAsia" w:ascii="Times New Roman" w:hAnsi="Times New Roman" w:cs="Times New Roman"/>
          <w:color w:val="0000FF"/>
          <w:sz w:val="24"/>
          <w:szCs w:val="32"/>
          <w:lang w:val="en-US" w:eastAsia="zh-CN"/>
        </w:rPr>
        <w:t>have psychological disease diagnosed by a medical institution.</w:t>
      </w:r>
      <w:r>
        <w:rPr>
          <w:rFonts w:hint="eastAsia" w:ascii="Times New Roman" w:hAnsi="Times New Roman" w:cs="Times New Roman"/>
          <w:sz w:val="24"/>
          <w:szCs w:val="32"/>
          <w:lang w:val="en-US" w:eastAsia="zh-CN"/>
        </w:rPr>
        <w:t xml:space="preserve"> </w:t>
      </w:r>
      <w:r>
        <w:rPr>
          <w:rFonts w:hint="eastAsia" w:ascii="Times New Roman" w:hAnsi="Times New Roman" w:eastAsia="宋体" w:cs="Times New Roman"/>
          <w:b w:val="0"/>
          <w:bCs w:val="0"/>
          <w:sz w:val="24"/>
          <w:szCs w:val="32"/>
          <w:lang w:val="en-US" w:eastAsia="zh-CN"/>
        </w:rPr>
        <w:t>Prior to both the interviews and examinations, all participants provided informed consent. The study was approved by the Ethics Committee of Hubei University of Chinese Medicine (Approved No. of ethic committee: 2019-IEC-003).</w:t>
      </w:r>
    </w:p>
    <w:p w14:paraId="751E854F">
      <w:pPr>
        <w:keepNext w:val="0"/>
        <w:keepLines w:val="0"/>
        <w:pageBreakBefore w:val="0"/>
        <w:widowControl w:val="0"/>
        <w:numPr>
          <w:ilvl w:val="1"/>
          <w:numId w:val="1"/>
        </w:numPr>
        <w:kinsoku/>
        <w:wordWrap/>
        <w:overflowPunct/>
        <w:topLinePunct w:val="0"/>
        <w:autoSpaceDE/>
        <w:autoSpaceDN/>
        <w:bidi w:val="0"/>
        <w:adjustRightInd/>
        <w:snapToGrid/>
        <w:spacing w:line="480" w:lineRule="auto"/>
        <w:ind w:leftChars="0"/>
        <w:jc w:val="both"/>
        <w:textAlignment w:val="auto"/>
        <w:rPr>
          <w:rFonts w:hint="default" w:ascii="Times New Roman" w:hAnsi="Times New Roman" w:eastAsia="宋体" w:cs="Times New Roman"/>
          <w:b/>
          <w:bCs/>
          <w:sz w:val="24"/>
          <w:szCs w:val="32"/>
          <w:lang w:val="en-US" w:eastAsia="zh-CN"/>
        </w:rPr>
      </w:pPr>
      <w:r>
        <w:rPr>
          <w:rFonts w:hint="eastAsia" w:ascii="Times New Roman" w:hAnsi="Times New Roman" w:eastAsia="宋体" w:cs="Times New Roman"/>
          <w:b/>
          <w:bCs/>
          <w:sz w:val="24"/>
          <w:szCs w:val="32"/>
          <w:lang w:val="en-US" w:eastAsia="zh-CN"/>
        </w:rPr>
        <w:t>Repetitive negative thinking</w:t>
      </w:r>
      <w:r>
        <w:rPr>
          <w:rFonts w:hint="default" w:ascii="Times New Roman" w:hAnsi="Times New Roman" w:eastAsia="宋体" w:cs="Times New Roman"/>
          <w:b/>
          <w:bCs/>
          <w:sz w:val="24"/>
          <w:szCs w:val="32"/>
          <w:lang w:val="en-US" w:eastAsia="zh-CN"/>
        </w:rPr>
        <w:t xml:space="preserve"> assessment</w:t>
      </w:r>
    </w:p>
    <w:p w14:paraId="5DCA8C0C">
      <w:pPr>
        <w:keepNext w:val="0"/>
        <w:keepLines w:val="0"/>
        <w:pageBreakBefore w:val="0"/>
        <w:kinsoku/>
        <w:wordWrap/>
        <w:overflowPunct/>
        <w:topLinePunct w:val="0"/>
        <w:autoSpaceDE/>
        <w:autoSpaceDN/>
        <w:bidi w:val="0"/>
        <w:adjustRightInd/>
        <w:snapToGrid/>
        <w:spacing w:line="480" w:lineRule="auto"/>
        <w:jc w:val="both"/>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RNT</w:t>
      </w:r>
      <w:r>
        <w:rPr>
          <w:rFonts w:hint="default" w:ascii="Times New Roman" w:hAnsi="Times New Roman" w:eastAsia="宋体" w:cs="Times New Roman"/>
          <w:sz w:val="24"/>
          <w:szCs w:val="24"/>
          <w:lang w:val="en-US" w:eastAsia="zh-CN"/>
        </w:rPr>
        <w:t xml:space="preserve"> was assessed using the</w:t>
      </w:r>
      <w:r>
        <w:rPr>
          <w:rFonts w:hint="eastAsia" w:ascii="Times New Roman" w:hAnsi="Times New Roman" w:eastAsia="宋体" w:cs="Times New Roman"/>
          <w:sz w:val="24"/>
          <w:szCs w:val="24"/>
          <w:lang w:val="en-US" w:eastAsia="zh-CN"/>
        </w:rPr>
        <w:t xml:space="preserve"> perseverative thinking questionnaire</w:t>
      </w:r>
      <w:r>
        <w:rPr>
          <w:rFonts w:hint="default"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lang w:val="en-US" w:eastAsia="zh-CN"/>
        </w:rPr>
        <w:t>PTQ</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 xml:space="preserve">. The scale consists of 15 items covering three domains: core characteristics of RNT, unproductiveness, and psychological capacity captured. Each item is rated on a 5-point Likert scale from 0 "never" to 4 "almost always", with a total score ranging from 0 to 60. The higher score of PTQ represents higher levels of RNT. </w:t>
      </w:r>
      <w:r>
        <w:rPr>
          <w:rFonts w:hint="eastAsia" w:ascii="Times New Roman" w:hAnsi="Times New Roman" w:eastAsia="宋体" w:cs="Times New Roman"/>
          <w:bCs/>
          <w:sz w:val="24"/>
          <w:szCs w:val="24"/>
          <w:lang w:val="en-US" w:eastAsia="zh-CN"/>
        </w:rPr>
        <w:t xml:space="preserve">The Cronbach's </w:t>
      </w:r>
      <w:r>
        <w:rPr>
          <w:rFonts w:hint="default" w:ascii="Times New Roman" w:hAnsi="Times New Roman" w:eastAsia="宋体" w:cs="Times New Roman"/>
          <w:bCs/>
          <w:sz w:val="24"/>
          <w:szCs w:val="24"/>
          <w:lang w:val="en-US" w:eastAsia="zh-CN"/>
        </w:rPr>
        <w:t>α</w:t>
      </w:r>
      <w:r>
        <w:rPr>
          <w:rFonts w:hint="eastAsia" w:ascii="Times New Roman" w:hAnsi="Times New Roman" w:eastAsia="宋体" w:cs="Times New Roman"/>
          <w:bCs/>
          <w:sz w:val="24"/>
          <w:szCs w:val="24"/>
          <w:lang w:val="en-US" w:eastAsia="zh-CN"/>
        </w:rPr>
        <w:t xml:space="preserve"> of PTQ is 0.95 </w:t>
      </w:r>
      <w:r>
        <w:rPr>
          <w:rFonts w:hint="eastAsia" w:ascii="Times New Roman" w:hAnsi="Times New Roman" w:eastAsia="宋体" w:cs="Times New Roman"/>
          <w:b w:val="0"/>
          <w:bCs/>
          <w:sz w:val="24"/>
          <w:szCs w:val="22"/>
          <w:lang w:val="en-US" w:eastAsia="zh-CN"/>
        </w:rPr>
        <w:t>[</w:t>
      </w:r>
      <w:r>
        <w:rPr>
          <w:rFonts w:hint="eastAsia" w:ascii="Times New Roman" w:hAnsi="Times New Roman" w:eastAsia="宋体" w:cs="Times New Roman"/>
          <w:bCs/>
          <w:sz w:val="24"/>
          <w:szCs w:val="24"/>
          <w:highlight w:val="none"/>
          <w:vertAlign w:val="baseline"/>
          <w:lang w:val="en-US" w:eastAsia="zh-CN"/>
        </w:rPr>
        <w:fldChar w:fldCharType="begin"/>
      </w:r>
      <w:r>
        <w:rPr>
          <w:rFonts w:hint="eastAsia" w:ascii="Times New Roman" w:hAnsi="Times New Roman" w:eastAsia="宋体" w:cs="Times New Roman"/>
          <w:bCs/>
          <w:sz w:val="24"/>
          <w:szCs w:val="24"/>
          <w:highlight w:val="none"/>
          <w:vertAlign w:val="baseline"/>
          <w:lang w:val="en-US" w:eastAsia="zh-CN"/>
        </w:rPr>
        <w:instrText xml:space="preserve"> REF _Ref15881 \r \h </w:instrText>
      </w:r>
      <w:r>
        <w:rPr>
          <w:rFonts w:hint="eastAsia" w:ascii="Times New Roman" w:hAnsi="Times New Roman" w:eastAsia="宋体" w:cs="Times New Roman"/>
          <w:bCs/>
          <w:sz w:val="24"/>
          <w:szCs w:val="24"/>
          <w:highlight w:val="none"/>
          <w:vertAlign w:val="baseline"/>
          <w:lang w:val="en-US" w:eastAsia="zh-CN"/>
        </w:rPr>
        <w:fldChar w:fldCharType="separate"/>
      </w:r>
      <w:r>
        <w:rPr>
          <w:rFonts w:hint="eastAsia" w:ascii="Times New Roman" w:hAnsi="Times New Roman" w:eastAsia="宋体" w:cs="Times New Roman"/>
          <w:bCs/>
          <w:sz w:val="24"/>
          <w:szCs w:val="24"/>
          <w:highlight w:val="none"/>
          <w:vertAlign w:val="baseline"/>
          <w:lang w:val="en-US" w:eastAsia="zh-CN"/>
        </w:rPr>
        <w:t>20</w:t>
      </w:r>
      <w:r>
        <w:rPr>
          <w:rFonts w:hint="eastAsia" w:ascii="Times New Roman" w:hAnsi="Times New Roman" w:eastAsia="宋体" w:cs="Times New Roman"/>
          <w:bCs/>
          <w:sz w:val="24"/>
          <w:szCs w:val="24"/>
          <w:highlight w:val="none"/>
          <w:vertAlign w:val="baseline"/>
          <w:lang w:val="en-US" w:eastAsia="zh-CN"/>
        </w:rPr>
        <w:fldChar w:fldCharType="end"/>
      </w:r>
      <w:r>
        <w:rPr>
          <w:rFonts w:hint="eastAsia" w:ascii="Times New Roman" w:hAnsi="Times New Roman" w:eastAsia="宋体" w:cs="Times New Roman"/>
          <w:bCs/>
          <w:sz w:val="24"/>
          <w:szCs w:val="24"/>
          <w:highlight w:val="none"/>
          <w:vertAlign w:val="baseline"/>
          <w:lang w:val="en-US" w:eastAsia="zh-CN"/>
        </w:rPr>
        <w:t>]</w:t>
      </w:r>
      <w:r>
        <w:rPr>
          <w:rFonts w:hint="eastAsia" w:ascii="Times New Roman" w:hAnsi="Times New Roman" w:eastAsia="宋体" w:cs="Times New Roman"/>
          <w:bCs/>
          <w:sz w:val="24"/>
          <w:szCs w:val="24"/>
          <w:highlight w:val="none"/>
          <w:lang w:val="en-US" w:eastAsia="zh-CN"/>
        </w:rPr>
        <w:t xml:space="preserve">. </w:t>
      </w:r>
      <w:r>
        <w:rPr>
          <w:rFonts w:hint="eastAsia" w:ascii="Times New Roman" w:hAnsi="Times New Roman" w:eastAsia="宋体" w:cs="Times New Roman"/>
          <w:bCs/>
          <w:color w:val="0000FF"/>
          <w:sz w:val="24"/>
          <w:szCs w:val="24"/>
          <w:highlight w:val="none"/>
          <w:lang w:val="en-US" w:eastAsia="zh-CN"/>
        </w:rPr>
        <w:t>The questionnaire is currently available in Chinese, German, English, Polish and French</w:t>
      </w:r>
      <w:r>
        <w:rPr>
          <w:rFonts w:hint="default" w:ascii="Times New Roman" w:hAnsi="Times New Roman" w:eastAsia="宋体" w:cs="Times New Roman"/>
          <w:bCs/>
          <w:color w:val="0000FF"/>
          <w:sz w:val="24"/>
          <w:szCs w:val="24"/>
          <w:highlight w:val="none"/>
          <w:lang w:val="en-US" w:eastAsia="zh-CN"/>
        </w:rPr>
        <w:t xml:space="preserve">. </w:t>
      </w:r>
      <w:r>
        <w:rPr>
          <w:rFonts w:hint="eastAsia" w:ascii="Times New Roman" w:hAnsi="Times New Roman" w:eastAsia="宋体" w:cs="Times New Roman"/>
          <w:bCs/>
          <w:color w:val="0000FF"/>
          <w:sz w:val="24"/>
          <w:szCs w:val="24"/>
          <w:highlight w:val="none"/>
          <w:lang w:val="en-US" w:eastAsia="zh-CN"/>
        </w:rPr>
        <w:t>Good reliability and validity when applied to the older adults, young people, children and women</w:t>
      </w:r>
      <w:r>
        <w:rPr>
          <w:rFonts w:hint="default" w:ascii="Times New Roman" w:hAnsi="Times New Roman" w:eastAsia="宋体" w:cs="Times New Roman"/>
          <w:bCs/>
          <w:color w:val="0000FF"/>
          <w:sz w:val="24"/>
          <w:szCs w:val="24"/>
          <w:highlight w:val="none"/>
          <w:lang w:val="en-US" w:eastAsia="zh-CN"/>
        </w:rPr>
        <w:t xml:space="preserve"> [</w:t>
      </w:r>
      <w:r>
        <w:rPr>
          <w:rFonts w:hint="default" w:ascii="Times New Roman" w:hAnsi="Times New Roman" w:eastAsia="宋体" w:cs="Times New Roman"/>
          <w:bCs/>
          <w:color w:val="0000FF"/>
          <w:sz w:val="24"/>
          <w:szCs w:val="24"/>
          <w:highlight w:val="none"/>
          <w:lang w:val="en-US" w:eastAsia="zh-CN"/>
        </w:rPr>
        <w:fldChar w:fldCharType="begin"/>
      </w:r>
      <w:r>
        <w:rPr>
          <w:rFonts w:hint="default" w:ascii="Times New Roman" w:hAnsi="Times New Roman" w:eastAsia="宋体" w:cs="Times New Roman"/>
          <w:bCs/>
          <w:color w:val="0000FF"/>
          <w:sz w:val="24"/>
          <w:szCs w:val="24"/>
          <w:highlight w:val="none"/>
          <w:lang w:val="en-US" w:eastAsia="zh-CN"/>
        </w:rPr>
        <w:instrText xml:space="preserve"> REF _Ref117182869 \r </w:instrText>
      </w:r>
      <w:r>
        <w:rPr>
          <w:rFonts w:hint="default" w:ascii="Times New Roman" w:hAnsi="Times New Roman" w:eastAsia="宋体" w:cs="Times New Roman"/>
          <w:bCs/>
          <w:color w:val="0000FF"/>
          <w:sz w:val="24"/>
          <w:szCs w:val="24"/>
          <w:highlight w:val="none"/>
          <w:lang w:val="en-US" w:eastAsia="zh-CN"/>
        </w:rPr>
        <w:fldChar w:fldCharType="separate"/>
      </w:r>
      <w:r>
        <w:rPr>
          <w:rFonts w:hint="default" w:ascii="Times New Roman" w:hAnsi="Times New Roman" w:eastAsia="宋体" w:cs="Times New Roman"/>
          <w:bCs/>
          <w:color w:val="0000FF"/>
          <w:sz w:val="24"/>
          <w:szCs w:val="24"/>
          <w:highlight w:val="none"/>
          <w:lang w:val="en-US" w:eastAsia="zh-CN"/>
        </w:rPr>
        <w:t>27</w:t>
      </w:r>
      <w:r>
        <w:rPr>
          <w:rFonts w:hint="default" w:ascii="Times New Roman" w:hAnsi="Times New Roman" w:eastAsia="宋体" w:cs="Times New Roman"/>
          <w:bCs/>
          <w:color w:val="0000FF"/>
          <w:sz w:val="24"/>
          <w:szCs w:val="24"/>
          <w:highlight w:val="none"/>
          <w:lang w:val="en-US" w:eastAsia="zh-CN"/>
        </w:rPr>
        <w:fldChar w:fldCharType="end"/>
      </w:r>
      <w:r>
        <w:rPr>
          <w:rFonts w:hint="default" w:ascii="Times New Roman" w:hAnsi="Times New Roman" w:eastAsia="宋体" w:cs="Times New Roman"/>
          <w:bCs/>
          <w:color w:val="0000FF"/>
          <w:sz w:val="24"/>
          <w:szCs w:val="24"/>
          <w:highlight w:val="none"/>
          <w:lang w:val="en-US" w:eastAsia="zh-CN"/>
        </w:rPr>
        <w:t>,</w:t>
      </w:r>
      <w:r>
        <w:rPr>
          <w:rFonts w:hint="default" w:ascii="Times New Roman" w:hAnsi="Times New Roman" w:eastAsia="宋体" w:cs="Times New Roman"/>
          <w:bCs/>
          <w:color w:val="0000FF"/>
          <w:sz w:val="24"/>
          <w:szCs w:val="24"/>
          <w:highlight w:val="none"/>
          <w:lang w:val="en-US" w:eastAsia="zh-CN"/>
        </w:rPr>
        <w:fldChar w:fldCharType="begin"/>
      </w:r>
      <w:r>
        <w:rPr>
          <w:rFonts w:hint="default" w:ascii="Times New Roman" w:hAnsi="Times New Roman" w:eastAsia="宋体" w:cs="Times New Roman"/>
          <w:bCs/>
          <w:color w:val="0000FF"/>
          <w:sz w:val="24"/>
          <w:szCs w:val="24"/>
          <w:highlight w:val="none"/>
          <w:lang w:val="en-US" w:eastAsia="zh-CN"/>
        </w:rPr>
        <w:instrText xml:space="preserve"> REF _Ref117216483 \r </w:instrText>
      </w:r>
      <w:r>
        <w:rPr>
          <w:rFonts w:hint="default" w:ascii="Times New Roman" w:hAnsi="Times New Roman" w:eastAsia="宋体" w:cs="Times New Roman"/>
          <w:bCs/>
          <w:color w:val="0000FF"/>
          <w:sz w:val="24"/>
          <w:szCs w:val="24"/>
          <w:highlight w:val="none"/>
          <w:lang w:val="en-US" w:eastAsia="zh-CN"/>
        </w:rPr>
        <w:fldChar w:fldCharType="separate"/>
      </w:r>
      <w:r>
        <w:rPr>
          <w:rFonts w:hint="default" w:ascii="Times New Roman" w:hAnsi="Times New Roman" w:eastAsia="宋体" w:cs="Times New Roman"/>
          <w:bCs/>
          <w:color w:val="0000FF"/>
          <w:sz w:val="24"/>
          <w:szCs w:val="24"/>
          <w:highlight w:val="none"/>
          <w:lang w:val="en-US" w:eastAsia="zh-CN"/>
        </w:rPr>
        <w:t>28</w:t>
      </w:r>
      <w:r>
        <w:rPr>
          <w:rFonts w:hint="default" w:ascii="Times New Roman" w:hAnsi="Times New Roman" w:eastAsia="宋体" w:cs="Times New Roman"/>
          <w:bCs/>
          <w:color w:val="0000FF"/>
          <w:sz w:val="24"/>
          <w:szCs w:val="24"/>
          <w:highlight w:val="none"/>
          <w:lang w:val="en-US" w:eastAsia="zh-CN"/>
        </w:rPr>
        <w:fldChar w:fldCharType="end"/>
      </w:r>
      <w:r>
        <w:rPr>
          <w:rFonts w:hint="default" w:ascii="Times New Roman" w:hAnsi="Times New Roman" w:eastAsia="宋体" w:cs="Times New Roman"/>
          <w:bCs/>
          <w:color w:val="0000FF"/>
          <w:sz w:val="24"/>
          <w:szCs w:val="24"/>
          <w:highlight w:val="none"/>
          <w:lang w:val="en-US" w:eastAsia="zh-CN"/>
        </w:rPr>
        <w:t>]</w:t>
      </w:r>
      <w:r>
        <w:rPr>
          <w:rFonts w:hint="eastAsia" w:ascii="Times New Roman" w:hAnsi="Times New Roman" w:eastAsia="宋体" w:cs="Times New Roman"/>
          <w:bCs/>
          <w:color w:val="0000FF"/>
          <w:sz w:val="24"/>
          <w:szCs w:val="24"/>
          <w:highlight w:val="none"/>
          <w:lang w:val="en-US" w:eastAsia="zh-CN"/>
        </w:rPr>
        <w:t>.</w:t>
      </w:r>
    </w:p>
    <w:p w14:paraId="2D16F9D0">
      <w:pPr>
        <w:keepNext w:val="0"/>
        <w:keepLines w:val="0"/>
        <w:pageBreakBefore w:val="0"/>
        <w:widowControl w:val="0"/>
        <w:numPr>
          <w:ilvl w:val="1"/>
          <w:numId w:val="1"/>
        </w:numPr>
        <w:kinsoku/>
        <w:wordWrap/>
        <w:overflowPunct/>
        <w:topLinePunct w:val="0"/>
        <w:autoSpaceDE/>
        <w:autoSpaceDN/>
        <w:bidi w:val="0"/>
        <w:adjustRightInd/>
        <w:snapToGrid/>
        <w:spacing w:line="480" w:lineRule="auto"/>
        <w:ind w:leftChars="0"/>
        <w:jc w:val="both"/>
        <w:textAlignment w:val="auto"/>
        <w:rPr>
          <w:rFonts w:hint="default" w:ascii="Times New Roman" w:hAnsi="Times New Roman" w:eastAsia="宋体" w:cs="Times New Roman"/>
          <w:b/>
          <w:bCs/>
          <w:sz w:val="24"/>
          <w:szCs w:val="32"/>
          <w:lang w:val="en-US" w:eastAsia="zh-CN"/>
        </w:rPr>
      </w:pPr>
      <w:r>
        <w:rPr>
          <w:rFonts w:hint="default" w:ascii="Times New Roman" w:hAnsi="Times New Roman" w:eastAsia="宋体" w:cs="Times New Roman"/>
          <w:b/>
          <w:bCs/>
          <w:sz w:val="24"/>
          <w:szCs w:val="32"/>
          <w:lang w:val="en-US" w:eastAsia="zh-CN"/>
        </w:rPr>
        <w:t xml:space="preserve">Cognitive </w:t>
      </w:r>
      <w:r>
        <w:rPr>
          <w:rFonts w:hint="eastAsia" w:ascii="Times New Roman" w:hAnsi="Times New Roman" w:eastAsia="宋体" w:cs="Times New Roman"/>
          <w:b/>
          <w:bCs/>
          <w:sz w:val="24"/>
          <w:szCs w:val="32"/>
          <w:lang w:val="en-US" w:eastAsia="zh-CN"/>
        </w:rPr>
        <w:t>function</w:t>
      </w:r>
      <w:r>
        <w:rPr>
          <w:rFonts w:hint="default" w:ascii="Times New Roman" w:hAnsi="Times New Roman" w:eastAsia="宋体" w:cs="Times New Roman"/>
          <w:b/>
          <w:bCs/>
          <w:sz w:val="24"/>
          <w:szCs w:val="32"/>
          <w:lang w:val="en-US" w:eastAsia="zh-CN"/>
        </w:rPr>
        <w:t xml:space="preserve"> assessment</w:t>
      </w:r>
    </w:p>
    <w:p w14:paraId="41DBA5B6">
      <w:pPr>
        <w:keepNext w:val="0"/>
        <w:keepLines w:val="0"/>
        <w:pageBreakBefore w:val="0"/>
        <w:kinsoku/>
        <w:wordWrap/>
        <w:overflowPunct/>
        <w:topLinePunct w:val="0"/>
        <w:autoSpaceDE/>
        <w:autoSpaceDN/>
        <w:bidi w:val="0"/>
        <w:adjustRightInd/>
        <w:snapToGrid/>
        <w:spacing w:line="480" w:lineRule="auto"/>
        <w:jc w:val="both"/>
        <w:textAlignment w:val="auto"/>
        <w:rPr>
          <w:rFonts w:hint="default" w:ascii="Times New Roman" w:hAnsi="Times New Roman" w:eastAsia="宋体" w:cs="Times New Roman"/>
          <w:bCs/>
          <w:sz w:val="24"/>
          <w:szCs w:val="24"/>
          <w:lang w:val="en-US" w:eastAsia="zh-CN"/>
        </w:rPr>
      </w:pPr>
      <w:bookmarkStart w:id="0" w:name="OLE_LINK9"/>
      <w:r>
        <w:rPr>
          <w:rFonts w:hint="eastAsia" w:ascii="Times New Roman" w:hAnsi="Times New Roman" w:eastAsia="宋体" w:cs="Times New Roman"/>
          <w:bCs/>
          <w:sz w:val="24"/>
          <w:szCs w:val="24"/>
          <w:lang w:val="en-US" w:eastAsia="zh-CN"/>
        </w:rPr>
        <w:t xml:space="preserve">Montreal Cognitive Assessment (MoCA) Test is a widely used screening assessment tool for cognitive function of older adults. Studies have shown that the MoCA test has high sensitivity (80%-100%) and specificity (50%-76%) in identifying MCI, and it is more accurate than the Mini-Mental State Examination Scale in distinguishing between normal and MCI (Grade A recommendation) </w:t>
      </w:r>
      <w:r>
        <w:rPr>
          <w:rFonts w:hint="eastAsia" w:ascii="Times New Roman" w:hAnsi="Times New Roman" w:eastAsia="宋体" w:cs="Times New Roman"/>
          <w:b w:val="0"/>
          <w:bCs/>
          <w:sz w:val="24"/>
          <w:szCs w:val="22"/>
          <w:lang w:val="en-US" w:eastAsia="zh-CN"/>
        </w:rPr>
        <w:t>[</w:t>
      </w:r>
      <w:r>
        <w:rPr>
          <w:rFonts w:hint="eastAsia" w:ascii="Times New Roman" w:hAnsi="Times New Roman" w:eastAsia="宋体" w:cs="Times New Roman"/>
          <w:bCs/>
          <w:sz w:val="24"/>
          <w:szCs w:val="24"/>
          <w:vertAlign w:val="baseline"/>
          <w:lang w:val="en-US" w:eastAsia="zh-CN"/>
        </w:rPr>
        <w:fldChar w:fldCharType="begin"/>
      </w:r>
      <w:r>
        <w:rPr>
          <w:rFonts w:hint="eastAsia" w:ascii="Times New Roman" w:hAnsi="Times New Roman" w:eastAsia="宋体" w:cs="Times New Roman"/>
          <w:bCs/>
          <w:sz w:val="24"/>
          <w:szCs w:val="24"/>
          <w:vertAlign w:val="baseline"/>
          <w:lang w:val="en-US" w:eastAsia="zh-CN"/>
        </w:rPr>
        <w:instrText xml:space="preserve"> REF _Ref16155 \r \h </w:instrText>
      </w:r>
      <w:r>
        <w:rPr>
          <w:rFonts w:hint="eastAsia" w:ascii="Times New Roman" w:hAnsi="Times New Roman" w:eastAsia="宋体" w:cs="Times New Roman"/>
          <w:bCs/>
          <w:sz w:val="24"/>
          <w:szCs w:val="24"/>
          <w:vertAlign w:val="baseline"/>
          <w:lang w:val="en-US" w:eastAsia="zh-CN"/>
        </w:rPr>
        <w:fldChar w:fldCharType="separate"/>
      </w:r>
      <w:r>
        <w:rPr>
          <w:rFonts w:hint="eastAsia" w:ascii="Times New Roman" w:hAnsi="Times New Roman" w:eastAsia="宋体" w:cs="Times New Roman"/>
          <w:bCs/>
          <w:sz w:val="24"/>
          <w:szCs w:val="24"/>
          <w:vertAlign w:val="baseline"/>
          <w:lang w:val="en-US" w:eastAsia="zh-CN"/>
        </w:rPr>
        <w:t>29</w:t>
      </w:r>
      <w:r>
        <w:rPr>
          <w:rFonts w:hint="eastAsia" w:ascii="Times New Roman" w:hAnsi="Times New Roman" w:eastAsia="宋体" w:cs="Times New Roman"/>
          <w:bCs/>
          <w:sz w:val="24"/>
          <w:szCs w:val="24"/>
          <w:vertAlign w:val="baseline"/>
          <w:lang w:val="en-US" w:eastAsia="zh-CN"/>
        </w:rPr>
        <w:fldChar w:fldCharType="end"/>
      </w:r>
      <w:r>
        <w:rPr>
          <w:rFonts w:hint="eastAsia" w:ascii="Times New Roman" w:hAnsi="Times New Roman" w:eastAsia="宋体" w:cs="Times New Roman"/>
          <w:bCs/>
          <w:sz w:val="24"/>
          <w:szCs w:val="24"/>
          <w:vertAlign w:val="baseline"/>
          <w:lang w:val="en-US" w:eastAsia="zh-CN"/>
        </w:rPr>
        <w:t>]</w:t>
      </w:r>
      <w:r>
        <w:rPr>
          <w:rFonts w:hint="eastAsia" w:ascii="Times New Roman" w:hAnsi="Times New Roman" w:eastAsia="宋体" w:cs="Times New Roman"/>
          <w:bCs/>
          <w:sz w:val="24"/>
          <w:szCs w:val="24"/>
          <w:lang w:val="en-US" w:eastAsia="zh-CN"/>
        </w:rPr>
        <w:t xml:space="preserve">. The MoCA test measures a wider range of cognitive domains, including visuospatial abilities, executive functions, attention, memory, concentration, language, verbal abstraction, and orientation. There are a total of 11 test entries with a total score of 30, </w:t>
      </w:r>
      <w:r>
        <w:rPr>
          <w:rFonts w:hint="default" w:ascii="Times New Roman" w:hAnsi="Times New Roman" w:eastAsia="宋体" w:cs="Times New Roman"/>
          <w:bCs/>
          <w:sz w:val="24"/>
          <w:szCs w:val="24"/>
          <w:lang w:val="en-US" w:eastAsia="zh-CN"/>
        </w:rPr>
        <w:t>with higher scores indicating better cognitive function</w:t>
      </w:r>
      <w:r>
        <w:rPr>
          <w:rFonts w:hint="eastAsia" w:ascii="Times New Roman" w:hAnsi="Times New Roman" w:eastAsia="宋体" w:cs="Times New Roman"/>
          <w:bCs/>
          <w:sz w:val="24"/>
          <w:szCs w:val="24"/>
          <w:lang w:val="en-US" w:eastAsia="zh-CN"/>
        </w:rPr>
        <w:t xml:space="preserve">. </w:t>
      </w:r>
      <w:r>
        <w:rPr>
          <w:rFonts w:hint="default" w:ascii="Times New Roman" w:hAnsi="Times New Roman" w:eastAsia="宋体" w:cs="Times New Roman"/>
          <w:bCs/>
          <w:color w:val="0000FF"/>
          <w:sz w:val="24"/>
          <w:szCs w:val="24"/>
          <w:lang w:val="en-US" w:eastAsia="zh-CN"/>
        </w:rPr>
        <w:t>O</w:t>
      </w:r>
      <w:r>
        <w:rPr>
          <w:rFonts w:hint="eastAsia" w:ascii="Times New Roman" w:hAnsi="Times New Roman" w:eastAsia="宋体" w:cs="Times New Roman"/>
          <w:bCs/>
          <w:color w:val="0000FF"/>
          <w:sz w:val="24"/>
          <w:szCs w:val="24"/>
          <w:lang w:val="en-US" w:eastAsia="zh-CN"/>
        </w:rPr>
        <w:t>ne additional point was given to patients having &lt;12 years of education for the MoCA scale</w:t>
      </w:r>
      <w:r>
        <w:rPr>
          <w:rFonts w:hint="default" w:ascii="Times New Roman" w:hAnsi="Times New Roman" w:eastAsia="宋体" w:cs="Times New Roman"/>
          <w:bCs/>
          <w:color w:val="0000FF"/>
          <w:sz w:val="24"/>
          <w:szCs w:val="24"/>
          <w:lang w:val="en-US" w:eastAsia="zh-CN"/>
        </w:rPr>
        <w:t>.</w:t>
      </w:r>
      <w:r>
        <w:rPr>
          <w:rFonts w:hint="default" w:ascii="Times New Roman" w:hAnsi="Times New Roman" w:eastAsia="宋体" w:cs="Times New Roman"/>
          <w:bCs/>
          <w:sz w:val="24"/>
          <w:szCs w:val="24"/>
          <w:lang w:val="en-US" w:eastAsia="zh-CN"/>
        </w:rPr>
        <w:t xml:space="preserve"> </w:t>
      </w:r>
      <w:r>
        <w:rPr>
          <w:rFonts w:hint="eastAsia" w:ascii="Times New Roman" w:hAnsi="Times New Roman" w:eastAsia="宋体" w:cs="Times New Roman"/>
          <w:bCs/>
          <w:sz w:val="24"/>
          <w:szCs w:val="24"/>
          <w:lang w:val="en-US" w:eastAsia="zh-CN"/>
        </w:rPr>
        <w:t xml:space="preserve">Cognitive function was assessed with MoCA (Beijing version). The Cronbach's </w:t>
      </w:r>
      <w:r>
        <w:rPr>
          <w:rFonts w:hint="default" w:ascii="Times New Roman" w:hAnsi="Times New Roman" w:eastAsia="宋体" w:cs="Times New Roman"/>
          <w:bCs/>
          <w:sz w:val="24"/>
          <w:szCs w:val="24"/>
          <w:lang w:val="en-US" w:eastAsia="zh-CN"/>
        </w:rPr>
        <w:t>α</w:t>
      </w:r>
      <w:r>
        <w:rPr>
          <w:rFonts w:hint="eastAsia" w:ascii="Times New Roman" w:hAnsi="Times New Roman" w:eastAsia="宋体" w:cs="Times New Roman"/>
          <w:bCs/>
          <w:sz w:val="24"/>
          <w:szCs w:val="24"/>
          <w:lang w:val="en-US" w:eastAsia="zh-CN"/>
        </w:rPr>
        <w:t xml:space="preserve"> of MoCA is 0.818, which has a good measurement characteristic [</w:t>
      </w:r>
      <w:r>
        <w:rPr>
          <w:rFonts w:hint="eastAsia" w:ascii="Times New Roman" w:hAnsi="Times New Roman" w:eastAsia="宋体" w:cs="Times New Roman"/>
          <w:bCs/>
          <w:sz w:val="24"/>
          <w:szCs w:val="24"/>
          <w:vertAlign w:val="baseline"/>
          <w:lang w:val="en-US" w:eastAsia="zh-CN"/>
        </w:rPr>
        <w:fldChar w:fldCharType="begin"/>
      </w:r>
      <w:r>
        <w:rPr>
          <w:rFonts w:hint="eastAsia" w:ascii="Times New Roman" w:hAnsi="Times New Roman" w:eastAsia="宋体" w:cs="Times New Roman"/>
          <w:bCs/>
          <w:sz w:val="24"/>
          <w:szCs w:val="24"/>
          <w:vertAlign w:val="baseline"/>
          <w:lang w:val="en-US" w:eastAsia="zh-CN"/>
        </w:rPr>
        <w:instrText xml:space="preserve"> REF _Ref16181 \r \h </w:instrText>
      </w:r>
      <w:r>
        <w:rPr>
          <w:rFonts w:hint="eastAsia" w:ascii="Times New Roman" w:hAnsi="Times New Roman" w:eastAsia="宋体" w:cs="Times New Roman"/>
          <w:bCs/>
          <w:sz w:val="24"/>
          <w:szCs w:val="24"/>
          <w:vertAlign w:val="baseline"/>
          <w:lang w:val="en-US" w:eastAsia="zh-CN"/>
        </w:rPr>
        <w:fldChar w:fldCharType="separate"/>
      </w:r>
      <w:r>
        <w:rPr>
          <w:rFonts w:hint="eastAsia" w:ascii="Times New Roman" w:hAnsi="Times New Roman" w:eastAsia="宋体" w:cs="Times New Roman"/>
          <w:bCs/>
          <w:sz w:val="24"/>
          <w:szCs w:val="24"/>
          <w:vertAlign w:val="baseline"/>
          <w:lang w:val="en-US" w:eastAsia="zh-CN"/>
        </w:rPr>
        <w:t>30</w:t>
      </w:r>
      <w:r>
        <w:rPr>
          <w:rFonts w:hint="eastAsia" w:ascii="Times New Roman" w:hAnsi="Times New Roman" w:eastAsia="宋体" w:cs="Times New Roman"/>
          <w:bCs/>
          <w:sz w:val="24"/>
          <w:szCs w:val="24"/>
          <w:vertAlign w:val="baseline"/>
          <w:lang w:val="en-US" w:eastAsia="zh-CN"/>
        </w:rPr>
        <w:fldChar w:fldCharType="end"/>
      </w:r>
      <w:r>
        <w:rPr>
          <w:rFonts w:hint="eastAsia" w:ascii="Times New Roman" w:hAnsi="Times New Roman" w:eastAsia="宋体" w:cs="Times New Roman"/>
          <w:bCs/>
          <w:sz w:val="24"/>
          <w:szCs w:val="24"/>
          <w:vertAlign w:val="baseline"/>
          <w:lang w:val="en-US" w:eastAsia="zh-CN"/>
        </w:rPr>
        <w:t>]</w:t>
      </w:r>
      <w:r>
        <w:rPr>
          <w:rFonts w:hint="eastAsia" w:ascii="Times New Roman" w:hAnsi="Times New Roman" w:eastAsia="宋体" w:cs="Times New Roman"/>
          <w:bCs/>
          <w:sz w:val="24"/>
          <w:szCs w:val="24"/>
          <w:lang w:val="en-US" w:eastAsia="zh-CN"/>
        </w:rPr>
        <w:t>.</w:t>
      </w:r>
    </w:p>
    <w:bookmarkEnd w:id="0"/>
    <w:p w14:paraId="3E29C27D">
      <w:pPr>
        <w:keepNext w:val="0"/>
        <w:keepLines w:val="0"/>
        <w:pageBreakBefore w:val="0"/>
        <w:widowControl w:val="0"/>
        <w:numPr>
          <w:ilvl w:val="1"/>
          <w:numId w:val="1"/>
        </w:numPr>
        <w:kinsoku/>
        <w:wordWrap/>
        <w:overflowPunct/>
        <w:topLinePunct w:val="0"/>
        <w:autoSpaceDE/>
        <w:autoSpaceDN/>
        <w:bidi w:val="0"/>
        <w:adjustRightInd/>
        <w:snapToGrid/>
        <w:spacing w:line="480" w:lineRule="auto"/>
        <w:ind w:leftChars="0"/>
        <w:jc w:val="both"/>
        <w:textAlignment w:val="auto"/>
        <w:rPr>
          <w:rFonts w:hint="eastAsia" w:ascii="Times New Roman" w:hAnsi="Times New Roman" w:eastAsia="宋体" w:cs="Times New Roman"/>
          <w:b/>
          <w:bCs/>
          <w:sz w:val="24"/>
          <w:szCs w:val="32"/>
          <w:lang w:val="en-US" w:eastAsia="zh-CN"/>
        </w:rPr>
      </w:pPr>
      <w:r>
        <w:rPr>
          <w:rFonts w:hint="eastAsia" w:ascii="Times New Roman" w:hAnsi="Times New Roman" w:eastAsia="宋体" w:cs="Times New Roman"/>
          <w:b/>
          <w:bCs/>
          <w:sz w:val="24"/>
          <w:szCs w:val="32"/>
          <w:lang w:val="en-US" w:eastAsia="zh-CN"/>
        </w:rPr>
        <w:t>Covariates</w:t>
      </w:r>
    </w:p>
    <w:p w14:paraId="65CA8F2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jc w:val="both"/>
        <w:textAlignment w:val="auto"/>
        <w:rPr>
          <w:rFonts w:hint="default" w:ascii="Times New Roman" w:hAnsi="Times New Roman" w:eastAsia="宋体" w:cs="Times New Roman"/>
          <w:b w:val="0"/>
          <w:bCs w:val="0"/>
          <w:sz w:val="24"/>
          <w:szCs w:val="32"/>
          <w:highlight w:val="none"/>
          <w:lang w:val="en-US" w:eastAsia="zh-CN"/>
        </w:rPr>
      </w:pPr>
      <w:r>
        <w:rPr>
          <w:rFonts w:hint="default" w:ascii="Times New Roman" w:hAnsi="Times New Roman" w:eastAsia="宋体" w:cs="Times New Roman"/>
          <w:b w:val="0"/>
          <w:bCs w:val="0"/>
          <w:sz w:val="24"/>
          <w:szCs w:val="32"/>
          <w:highlight w:val="none"/>
          <w:lang w:val="en-US" w:eastAsia="zh-CN"/>
        </w:rPr>
        <w:t>In our study, covariates w</w:t>
      </w:r>
      <w:r>
        <w:rPr>
          <w:rFonts w:hint="eastAsia" w:ascii="Times New Roman" w:hAnsi="Times New Roman" w:eastAsia="宋体" w:cs="Times New Roman"/>
          <w:b w:val="0"/>
          <w:bCs w:val="0"/>
          <w:sz w:val="24"/>
          <w:szCs w:val="32"/>
          <w:highlight w:val="none"/>
          <w:lang w:val="en-US" w:eastAsia="zh-CN"/>
        </w:rPr>
        <w:t>ere</w:t>
      </w:r>
      <w:r>
        <w:rPr>
          <w:rFonts w:hint="default" w:ascii="Times New Roman" w:hAnsi="Times New Roman" w:eastAsia="宋体" w:cs="Times New Roman"/>
          <w:b w:val="0"/>
          <w:bCs w:val="0"/>
          <w:sz w:val="24"/>
          <w:szCs w:val="32"/>
          <w:highlight w:val="none"/>
          <w:lang w:val="en-US" w:eastAsia="zh-CN"/>
        </w:rPr>
        <w:t xml:space="preserve"> employed to mitigate potential confounding influences on the relationship between </w:t>
      </w:r>
      <w:r>
        <w:rPr>
          <w:rFonts w:hint="eastAsia" w:ascii="Times New Roman" w:hAnsi="Times New Roman" w:eastAsia="宋体" w:cs="Times New Roman"/>
          <w:b w:val="0"/>
          <w:bCs w:val="0"/>
          <w:sz w:val="24"/>
          <w:szCs w:val="32"/>
          <w:highlight w:val="none"/>
          <w:lang w:val="en-US" w:eastAsia="zh-CN"/>
        </w:rPr>
        <w:t>RNT</w:t>
      </w:r>
      <w:r>
        <w:rPr>
          <w:rFonts w:hint="default" w:ascii="Times New Roman" w:hAnsi="Times New Roman" w:eastAsia="宋体" w:cs="Times New Roman"/>
          <w:b w:val="0"/>
          <w:bCs w:val="0"/>
          <w:sz w:val="24"/>
          <w:szCs w:val="32"/>
          <w:highlight w:val="none"/>
          <w:lang w:val="en-US" w:eastAsia="zh-CN"/>
        </w:rPr>
        <w:t xml:space="preserve"> and </w:t>
      </w:r>
      <w:r>
        <w:rPr>
          <w:rFonts w:hint="eastAsia" w:ascii="Times New Roman" w:hAnsi="Times New Roman" w:eastAsia="宋体" w:cs="Times New Roman"/>
          <w:b w:val="0"/>
          <w:bCs w:val="0"/>
          <w:sz w:val="24"/>
          <w:szCs w:val="32"/>
          <w:highlight w:val="none"/>
          <w:lang w:val="en-US" w:eastAsia="zh-CN"/>
        </w:rPr>
        <w:t>cognitive function</w:t>
      </w:r>
      <w:r>
        <w:rPr>
          <w:rFonts w:hint="default" w:ascii="Times New Roman" w:hAnsi="Times New Roman" w:eastAsia="宋体" w:cs="Times New Roman"/>
          <w:b w:val="0"/>
          <w:bCs w:val="0"/>
          <w:sz w:val="24"/>
          <w:szCs w:val="32"/>
          <w:highlight w:val="none"/>
          <w:lang w:val="en-US" w:eastAsia="zh-CN"/>
        </w:rPr>
        <w:t xml:space="preserve">, grounded on insights from prior research literature. These covariates included gender, age, occupation, marital status, living arrangement, education level, monthly income, and number of </w:t>
      </w:r>
      <w:r>
        <w:rPr>
          <w:rFonts w:hint="eastAsia" w:ascii="Times New Roman" w:hAnsi="Times New Roman" w:eastAsia="宋体" w:cs="Times New Roman"/>
          <w:b w:val="0"/>
          <w:bCs w:val="0"/>
          <w:sz w:val="24"/>
          <w:szCs w:val="32"/>
          <w:highlight w:val="none"/>
          <w:lang w:val="en-US" w:eastAsia="zh-CN"/>
        </w:rPr>
        <w:t>chronic disease, family history of Alzheimer's disease, and number of hobbies</w:t>
      </w:r>
      <w:r>
        <w:rPr>
          <w:rFonts w:hint="default" w:ascii="Times New Roman" w:hAnsi="Times New Roman" w:eastAsia="宋体" w:cs="Times New Roman"/>
          <w:b w:val="0"/>
          <w:bCs w:val="0"/>
          <w:sz w:val="24"/>
          <w:szCs w:val="32"/>
          <w:highlight w:val="none"/>
          <w:lang w:val="en-US" w:eastAsia="zh-CN"/>
        </w:rPr>
        <w:t>.</w:t>
      </w:r>
    </w:p>
    <w:p w14:paraId="3EB6002D">
      <w:pPr>
        <w:keepNext w:val="0"/>
        <w:keepLines w:val="0"/>
        <w:pageBreakBefore w:val="0"/>
        <w:widowControl w:val="0"/>
        <w:numPr>
          <w:ilvl w:val="1"/>
          <w:numId w:val="1"/>
        </w:numPr>
        <w:kinsoku/>
        <w:wordWrap/>
        <w:overflowPunct/>
        <w:topLinePunct w:val="0"/>
        <w:autoSpaceDE/>
        <w:autoSpaceDN/>
        <w:bidi w:val="0"/>
        <w:adjustRightInd/>
        <w:snapToGrid/>
        <w:spacing w:line="480" w:lineRule="auto"/>
        <w:ind w:leftChars="0"/>
        <w:jc w:val="both"/>
        <w:textAlignment w:val="auto"/>
        <w:rPr>
          <w:rFonts w:hint="eastAsia" w:ascii="Times New Roman" w:hAnsi="Times New Roman" w:eastAsia="宋体" w:cs="Times New Roman"/>
          <w:b/>
          <w:bCs/>
          <w:sz w:val="24"/>
          <w:szCs w:val="32"/>
          <w:lang w:val="en-US" w:eastAsia="zh-CN"/>
        </w:rPr>
      </w:pPr>
      <w:r>
        <w:rPr>
          <w:rFonts w:hint="eastAsia" w:ascii="Times New Roman" w:hAnsi="Times New Roman" w:eastAsia="宋体" w:cs="Times New Roman"/>
          <w:b/>
          <w:bCs/>
          <w:sz w:val="24"/>
          <w:szCs w:val="32"/>
          <w:lang w:val="en-US" w:eastAsia="zh-CN"/>
        </w:rPr>
        <w:t>Statistical analysis</w:t>
      </w:r>
    </w:p>
    <w:p w14:paraId="45EDFDBC">
      <w:pPr>
        <w:keepNext w:val="0"/>
        <w:keepLines w:val="0"/>
        <w:pageBreakBefore w:val="0"/>
        <w:kinsoku/>
        <w:wordWrap/>
        <w:overflowPunct/>
        <w:topLinePunct w:val="0"/>
        <w:autoSpaceDE/>
        <w:autoSpaceDN/>
        <w:bidi w:val="0"/>
        <w:adjustRightInd/>
        <w:snapToGrid/>
        <w:spacing w:line="480" w:lineRule="auto"/>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Quantitative data are presented as mean ± standard deviation (SD), while qualitative data are expressed as numbers (percentages).</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color w:val="0000FF"/>
          <w:sz w:val="24"/>
          <w:szCs w:val="24"/>
          <w:lang w:val="en-US" w:eastAsia="zh-CN"/>
        </w:rPr>
        <w:t>Data were tested for independence</w:t>
      </w:r>
      <w:r>
        <w:rPr>
          <w:rFonts w:hint="default" w:ascii="Times New Roman" w:hAnsi="Times New Roman" w:eastAsia="宋体" w:cs="Times New Roman"/>
          <w:color w:val="0000FF"/>
          <w:sz w:val="24"/>
          <w:szCs w:val="24"/>
          <w:lang w:val="en-US" w:eastAsia="zh-CN"/>
        </w:rPr>
        <w:t xml:space="preserve">, </w:t>
      </w:r>
      <w:r>
        <w:rPr>
          <w:rFonts w:hint="eastAsia" w:ascii="Times New Roman" w:hAnsi="Times New Roman" w:eastAsia="宋体" w:cs="Times New Roman"/>
          <w:color w:val="0000FF"/>
          <w:sz w:val="24"/>
          <w:szCs w:val="24"/>
          <w:lang w:val="en-US" w:eastAsia="zh-CN"/>
        </w:rPr>
        <w:t>normality</w:t>
      </w:r>
      <w:r>
        <w:rPr>
          <w:rFonts w:hint="default" w:ascii="Times New Roman" w:hAnsi="Times New Roman" w:eastAsia="宋体" w:cs="Times New Roman"/>
          <w:color w:val="0000FF"/>
          <w:sz w:val="24"/>
          <w:szCs w:val="24"/>
          <w:lang w:val="en-US" w:eastAsia="zh-CN"/>
        </w:rPr>
        <w:t>,</w:t>
      </w:r>
      <w:r>
        <w:rPr>
          <w:rFonts w:hint="eastAsia" w:ascii="Times New Roman" w:hAnsi="Times New Roman" w:eastAsia="宋体" w:cs="Times New Roman"/>
          <w:color w:val="0000FF"/>
          <w:sz w:val="24"/>
          <w:szCs w:val="24"/>
          <w:lang w:val="en-US" w:eastAsia="zh-CN"/>
        </w:rPr>
        <w:t xml:space="preserve"> and homogeneity of the variances before statistical analyses. </w:t>
      </w:r>
      <w:r>
        <w:rPr>
          <w:rFonts w:hint="default" w:ascii="Times New Roman" w:hAnsi="Times New Roman" w:eastAsia="宋体" w:cs="Times New Roman"/>
          <w:color w:val="0000FF"/>
          <w:sz w:val="24"/>
          <w:szCs w:val="24"/>
          <w:lang w:val="en-US" w:eastAsia="zh-CN"/>
        </w:rPr>
        <w:t>I</w:t>
      </w:r>
      <w:r>
        <w:rPr>
          <w:rFonts w:hint="eastAsia" w:ascii="Times New Roman" w:hAnsi="Times New Roman" w:eastAsia="宋体" w:cs="Times New Roman"/>
          <w:color w:val="0000FF"/>
          <w:sz w:val="24"/>
          <w:szCs w:val="24"/>
          <w:lang w:val="en-US" w:eastAsia="zh-CN"/>
        </w:rPr>
        <w:t>ndependent samples t-test was used to compare the measurement data between the two groups</w:t>
      </w:r>
      <w:r>
        <w:rPr>
          <w:rFonts w:hint="default" w:ascii="Times New Roman" w:hAnsi="Times New Roman" w:eastAsia="宋体" w:cs="Times New Roman"/>
          <w:color w:val="0000FF"/>
          <w:sz w:val="24"/>
          <w:szCs w:val="24"/>
          <w:lang w:val="en-US" w:eastAsia="zh-CN"/>
        </w:rPr>
        <w:t>. Multi‐group comparison was determined by the one‐way ANOVA or Welch’s test as appropriate.</w:t>
      </w:r>
      <w:r>
        <w:rPr>
          <w:rFonts w:hint="eastAsia" w:ascii="Times New Roman" w:hAnsi="Times New Roman" w:eastAsia="宋体" w:cs="Times New Roman"/>
          <w:sz w:val="24"/>
          <w:szCs w:val="24"/>
          <w:lang w:val="en-US" w:eastAsia="zh-CN"/>
        </w:rPr>
        <w:t xml:space="preserve"> If </w:t>
      </w:r>
      <w:r>
        <w:rPr>
          <w:rFonts w:hint="eastAsia" w:ascii="Times New Roman" w:hAnsi="Times New Roman" w:eastAsia="宋体" w:cs="Times New Roman"/>
          <w:i/>
          <w:iCs/>
          <w:sz w:val="24"/>
          <w:szCs w:val="24"/>
          <w:lang w:val="en-US" w:eastAsia="zh-CN"/>
        </w:rPr>
        <w:t>p</w:t>
      </w:r>
      <w:r>
        <w:rPr>
          <w:rFonts w:hint="eastAsia" w:ascii="Times New Roman" w:hAnsi="Times New Roman" w:eastAsia="宋体" w:cs="Times New Roman"/>
          <w:sz w:val="24"/>
          <w:szCs w:val="24"/>
          <w:lang w:val="en-US" w:eastAsia="zh-CN"/>
        </w:rPr>
        <w:t xml:space="preserve"> &lt; 0.05, the data of the two groups were considered to have statistical differences. Associations between normally distributed variables were analyzed using Pearson correlation.</w:t>
      </w:r>
      <w:r>
        <w:rPr>
          <w:rFonts w:hint="default"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lang w:val="en-US" w:eastAsia="zh-CN"/>
        </w:rPr>
        <w:t xml:space="preserve">To examine the association between RNT and cognitive function, a linear regression model was conducted. </w:t>
      </w:r>
      <w:r>
        <w:rPr>
          <w:rFonts w:hint="default" w:ascii="Times New Roman" w:hAnsi="Times New Roman" w:eastAsia="宋体" w:cs="Times New Roman"/>
          <w:color w:val="0000FF"/>
          <w:sz w:val="24"/>
          <w:szCs w:val="24"/>
          <w:lang w:val="en-US" w:eastAsia="zh-CN"/>
        </w:rPr>
        <w:t xml:space="preserve">In order to </w:t>
      </w:r>
      <w:r>
        <w:rPr>
          <w:rFonts w:hint="eastAsia" w:ascii="Times New Roman" w:hAnsi="Times New Roman" w:eastAsia="宋体" w:cs="Times New Roman"/>
          <w:color w:val="0000FF"/>
          <w:sz w:val="24"/>
          <w:szCs w:val="24"/>
          <w:lang w:val="en-US" w:eastAsia="zh-CN"/>
        </w:rPr>
        <w:t>enrich the findings and provide clearer clinical implications</w:t>
      </w:r>
      <w:r>
        <w:rPr>
          <w:rFonts w:hint="default" w:ascii="Times New Roman" w:hAnsi="Times New Roman" w:eastAsia="宋体" w:cs="Times New Roman"/>
          <w:color w:val="0000FF"/>
          <w:sz w:val="24"/>
          <w:szCs w:val="24"/>
          <w:lang w:val="en-US" w:eastAsia="zh-CN"/>
        </w:rPr>
        <w:t>, t</w:t>
      </w:r>
      <w:r>
        <w:rPr>
          <w:rFonts w:hint="eastAsia" w:ascii="Times New Roman" w:hAnsi="Times New Roman" w:eastAsia="宋体" w:cs="Times New Roman"/>
          <w:color w:val="0000FF"/>
          <w:sz w:val="24"/>
          <w:szCs w:val="24"/>
          <w:lang w:val="en-US" w:eastAsia="zh-CN"/>
        </w:rPr>
        <w:t>otal RNT score was categorized based on quartiles (Q1: &lt; 25th percentile, Q2: 25 to 50th percentile, Q3: 50 to 75th percentile, Q4: ≥ 75th percentile) with Q1 as the reference category.</w:t>
      </w:r>
      <w:r>
        <w:rPr>
          <w:rFonts w:hint="eastAsia" w:ascii="Times New Roman" w:hAnsi="Times New Roman" w:eastAsia="宋体" w:cs="Times New Roman"/>
          <w:sz w:val="24"/>
          <w:szCs w:val="24"/>
          <w:lang w:val="en-US" w:eastAsia="zh-CN"/>
        </w:rPr>
        <w:t xml:space="preserve"> Furthermore, subgroup analyses were conducted based on factors such as age and educational level to investigate whether these factors influenced the relationship between RNT and cognitive function. A </w:t>
      </w:r>
      <w:r>
        <w:rPr>
          <w:rFonts w:hint="eastAsia" w:ascii="Times New Roman" w:hAnsi="Times New Roman" w:eastAsia="宋体" w:cs="Times New Roman"/>
          <w:i/>
          <w:iCs/>
          <w:sz w:val="24"/>
          <w:szCs w:val="24"/>
          <w:lang w:val="en-US" w:eastAsia="zh-CN"/>
        </w:rPr>
        <w:t>P</w:t>
      </w:r>
      <w:r>
        <w:rPr>
          <w:rFonts w:hint="eastAsia" w:ascii="Times New Roman" w:hAnsi="Times New Roman" w:eastAsia="宋体" w:cs="Times New Roman"/>
          <w:sz w:val="24"/>
          <w:szCs w:val="24"/>
          <w:lang w:val="en-US" w:eastAsia="zh-CN"/>
        </w:rPr>
        <w:t xml:space="preserve">-value &lt;0.05 was considered statistically significant. SPSS 25.0 was used for statistical analysis in this study. </w:t>
      </w:r>
      <w:r>
        <w:rPr>
          <w:rFonts w:hint="default" w:ascii="Times New Roman" w:hAnsi="Times New Roman" w:eastAsia="宋体" w:cs="Times New Roman"/>
          <w:color w:val="0000FF"/>
          <w:sz w:val="24"/>
          <w:szCs w:val="24"/>
          <w:lang w:val="en-US" w:eastAsia="zh-CN"/>
        </w:rPr>
        <w:t xml:space="preserve">This </w:t>
      </w:r>
      <w:r>
        <w:rPr>
          <w:rFonts w:hint="eastAsia" w:ascii="Times New Roman" w:hAnsi="Times New Roman" w:eastAsia="宋体" w:cs="Times New Roman"/>
          <w:color w:val="0000FF"/>
          <w:sz w:val="24"/>
          <w:szCs w:val="24"/>
          <w:lang w:val="en-US" w:eastAsia="zh-CN"/>
        </w:rPr>
        <w:t xml:space="preserve">was </w:t>
      </w:r>
      <w:r>
        <w:rPr>
          <w:rFonts w:hint="default" w:ascii="Times New Roman" w:hAnsi="Times New Roman" w:eastAsia="宋体" w:cs="Times New Roman"/>
          <w:color w:val="0000FF"/>
          <w:sz w:val="24"/>
          <w:szCs w:val="24"/>
          <w:lang w:val="en-US" w:eastAsia="zh-CN"/>
        </w:rPr>
        <w:t>a</w:t>
      </w:r>
      <w:r>
        <w:rPr>
          <w:rFonts w:hint="eastAsia" w:ascii="Times New Roman" w:hAnsi="Times New Roman" w:eastAsia="宋体" w:cs="Times New Roman"/>
          <w:color w:val="0000FF"/>
          <w:sz w:val="24"/>
          <w:szCs w:val="24"/>
          <w:lang w:val="en-US" w:eastAsia="zh-CN"/>
        </w:rPr>
        <w:t>n</w:t>
      </w:r>
      <w:r>
        <w:rPr>
          <w:rFonts w:hint="default" w:ascii="Times New Roman" w:hAnsi="Times New Roman" w:eastAsia="宋体" w:cs="Times New Roman"/>
          <w:color w:val="0000FF"/>
          <w:sz w:val="24"/>
          <w:szCs w:val="24"/>
          <w:lang w:val="en-US" w:eastAsia="zh-CN"/>
        </w:rPr>
        <w:t xml:space="preserve"> exploratory analysis; thus, adjustment for multiple comparisons was not made.</w:t>
      </w:r>
    </w:p>
    <w:p w14:paraId="5C8D384E">
      <w:pPr>
        <w:keepNext w:val="0"/>
        <w:keepLines w:val="0"/>
        <w:pageBreakBefore w:val="0"/>
        <w:kinsoku/>
        <w:wordWrap/>
        <w:overflowPunct/>
        <w:topLinePunct w:val="0"/>
        <w:autoSpaceDE/>
        <w:autoSpaceDN/>
        <w:bidi w:val="0"/>
        <w:adjustRightInd/>
        <w:snapToGrid/>
        <w:spacing w:line="480" w:lineRule="auto"/>
        <w:jc w:val="both"/>
        <w:textAlignment w:val="auto"/>
        <w:rPr>
          <w:rFonts w:hint="default" w:ascii="Times New Roman" w:hAnsi="Times New Roman" w:eastAsia="宋体" w:cs="Times New Roman"/>
          <w:sz w:val="24"/>
          <w:szCs w:val="24"/>
          <w:lang w:val="en-US" w:eastAsia="zh-CN"/>
        </w:rPr>
      </w:pPr>
    </w:p>
    <w:p w14:paraId="2001EB9E">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0" w:firstLineChars="0"/>
        <w:jc w:val="both"/>
        <w:textAlignment w:val="auto"/>
        <w:rPr>
          <w:rFonts w:hint="eastAsia" w:ascii="Times New Roman" w:hAnsi="Times New Roman" w:eastAsia="宋体" w:cs="Times New Roman"/>
          <w:b/>
          <w:bCs/>
          <w:sz w:val="28"/>
          <w:szCs w:val="36"/>
          <w:lang w:val="en-US" w:eastAsia="zh-CN"/>
        </w:rPr>
      </w:pPr>
      <w:r>
        <w:rPr>
          <w:rFonts w:hint="eastAsia" w:ascii="Times New Roman" w:hAnsi="Times New Roman" w:eastAsia="宋体" w:cs="Times New Roman"/>
          <w:b/>
          <w:bCs/>
          <w:sz w:val="28"/>
          <w:szCs w:val="36"/>
          <w:lang w:val="en-US" w:eastAsia="zh-CN"/>
        </w:rPr>
        <w:t>Results</w:t>
      </w:r>
    </w:p>
    <w:p w14:paraId="5189E15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jc w:val="both"/>
        <w:textAlignment w:val="auto"/>
        <w:rPr>
          <w:rFonts w:hint="default" w:ascii="Times New Roman" w:hAnsi="Times New Roman" w:eastAsia="宋体" w:cs="Times New Roman"/>
          <w:b/>
          <w:bCs/>
          <w:sz w:val="24"/>
          <w:szCs w:val="32"/>
          <w:lang w:val="en-US" w:eastAsia="zh-CN"/>
        </w:rPr>
      </w:pPr>
      <w:r>
        <w:rPr>
          <w:rFonts w:hint="eastAsia" w:ascii="Times New Roman" w:hAnsi="Times New Roman" w:eastAsia="宋体" w:cs="Times New Roman"/>
          <w:b/>
          <w:bCs/>
          <w:sz w:val="24"/>
          <w:szCs w:val="32"/>
          <w:lang w:val="en-US" w:eastAsia="zh-CN"/>
        </w:rPr>
        <w:t>3.1 Participants characteristics</w:t>
      </w:r>
    </w:p>
    <w:p w14:paraId="73D6B18F">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eastAsia="宋体" w:cs="Times New Roman"/>
          <w:color w:val="0000FF"/>
          <w:sz w:val="24"/>
          <w:szCs w:val="32"/>
          <w:lang w:val="en-US" w:eastAsia="zh-CN"/>
        </w:rPr>
      </w:pPr>
      <w:r>
        <w:rPr>
          <w:rFonts w:hint="eastAsia" w:ascii="Times New Roman" w:hAnsi="Times New Roman" w:eastAsia="宋体" w:cs="Times New Roman"/>
          <w:sz w:val="24"/>
          <w:szCs w:val="32"/>
          <w:lang w:val="en-US" w:eastAsia="zh-CN"/>
        </w:rPr>
        <w:t xml:space="preserve">Table 1 presents participant characteristics. This analysis included 424 participants from Wuhan in Hubei Province. </w:t>
      </w:r>
      <w:r>
        <w:rPr>
          <w:rFonts w:hint="eastAsia" w:ascii="Times New Roman" w:hAnsi="Times New Roman" w:eastAsia="宋体" w:cs="Times New Roman"/>
          <w:color w:val="0000FF"/>
          <w:sz w:val="24"/>
          <w:szCs w:val="32"/>
          <w:lang w:val="en-US" w:eastAsia="zh-CN"/>
        </w:rPr>
        <w:t>Of these participants, 161 (37.97%) were male and 263 (62.03%) were female, and the weighted mean age was 68.93±0.26 years</w:t>
      </w:r>
      <w:r>
        <w:rPr>
          <w:rFonts w:hint="eastAsia" w:ascii="Times New Roman" w:hAnsi="Times New Roman" w:eastAsia="宋体" w:cs="Times New Roman"/>
          <w:sz w:val="24"/>
          <w:szCs w:val="32"/>
          <w:lang w:val="en-US" w:eastAsia="zh-CN"/>
        </w:rPr>
        <w:t xml:space="preserve">. </w:t>
      </w:r>
      <w:r>
        <w:rPr>
          <w:rFonts w:hint="eastAsia" w:ascii="Times New Roman" w:hAnsi="Times New Roman" w:eastAsia="宋体" w:cs="Times New Roman"/>
          <w:color w:val="0000FF"/>
          <w:sz w:val="24"/>
          <w:szCs w:val="32"/>
          <w:lang w:val="en-US" w:eastAsia="zh-CN"/>
        </w:rPr>
        <w:t xml:space="preserve">Different age, occupation, marital status, living arrangement, education level, monthly income, and </w:t>
      </w:r>
      <w:r>
        <w:rPr>
          <w:rFonts w:hint="default" w:ascii="Times New Roman" w:hAnsi="Times New Roman" w:eastAsia="宋体" w:cs="Times New Roman"/>
          <w:color w:val="0000FF"/>
          <w:sz w:val="24"/>
          <w:szCs w:val="32"/>
          <w:lang w:val="en-US" w:eastAsia="zh-CN"/>
        </w:rPr>
        <w:t>n</w:t>
      </w:r>
      <w:r>
        <w:rPr>
          <w:rFonts w:hint="eastAsia" w:ascii="Times New Roman" w:hAnsi="Times New Roman" w:eastAsia="宋体" w:cs="Times New Roman"/>
          <w:color w:val="0000FF"/>
          <w:sz w:val="24"/>
          <w:szCs w:val="32"/>
          <w:lang w:val="en-US" w:eastAsia="zh-CN"/>
        </w:rPr>
        <w:t>umber of hobbies were significantly different across the cognitive function.</w:t>
      </w:r>
    </w:p>
    <w:p w14:paraId="5F3D986D">
      <w:pPr>
        <w:keepNext w:val="0"/>
        <w:keepLines w:val="0"/>
        <w:pageBreakBefore w:val="0"/>
        <w:widowControl/>
        <w:kinsoku/>
        <w:wordWrap/>
        <w:overflowPunct/>
        <w:topLinePunct w:val="0"/>
        <w:autoSpaceDE/>
        <w:autoSpaceDN/>
        <w:bidi w:val="0"/>
        <w:adjustRightInd/>
        <w:snapToGrid/>
        <w:spacing w:after="120" w:line="480" w:lineRule="auto"/>
        <w:jc w:val="both"/>
        <w:textAlignment w:val="auto"/>
        <w:rPr>
          <w:rFonts w:hint="default" w:ascii="Times New Roman" w:hAnsi="Times New Roman" w:eastAsia="宋体" w:cs="Times New Roman"/>
          <w:color w:val="auto"/>
          <w:kern w:val="0"/>
          <w:sz w:val="24"/>
          <w:szCs w:val="24"/>
          <w:lang w:val="en-US" w:eastAsia="zh-CN"/>
        </w:rPr>
      </w:pPr>
      <w:r>
        <w:rPr>
          <w:rFonts w:hint="eastAsia" w:ascii="Times New Roman" w:hAnsi="Times New Roman" w:eastAsia="Calibri" w:cs="Times New Roman"/>
          <w:b/>
          <w:bCs/>
          <w:color w:val="auto"/>
          <w:kern w:val="0"/>
          <w:sz w:val="24"/>
          <w:szCs w:val="24"/>
          <w:lang w:eastAsia="en-US"/>
        </w:rPr>
        <w:t>Table 1</w:t>
      </w:r>
      <w:r>
        <w:rPr>
          <w:rFonts w:hint="eastAsia" w:ascii="Times New Roman" w:hAnsi="Times New Roman" w:eastAsia="Calibri" w:cs="Times New Roman"/>
          <w:b w:val="0"/>
          <w:bCs w:val="0"/>
          <w:color w:val="auto"/>
          <w:kern w:val="0"/>
          <w:sz w:val="24"/>
          <w:szCs w:val="24"/>
          <w:lang w:eastAsia="en-US"/>
        </w:rPr>
        <w:t xml:space="preserve"> </w:t>
      </w:r>
      <w:r>
        <w:rPr>
          <w:rFonts w:hint="eastAsia" w:ascii="Times New Roman" w:hAnsi="Times New Roman" w:eastAsia="宋体" w:cs="Times New Roman"/>
          <w:color w:val="auto"/>
          <w:kern w:val="0"/>
          <w:sz w:val="24"/>
          <w:szCs w:val="24"/>
          <w:lang w:val="en-US" w:eastAsia="zh-CN"/>
        </w:rPr>
        <w:t>Comparison of participant characteristics</w:t>
      </w:r>
    </w:p>
    <w:tbl>
      <w:tblPr>
        <w:tblStyle w:val="4"/>
        <w:tblW w:w="8287" w:type="dxa"/>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798"/>
        <w:gridCol w:w="2778"/>
        <w:gridCol w:w="1711"/>
      </w:tblGrid>
      <w:tr w14:paraId="4538B750">
        <w:trPr>
          <w:trHeight w:val="630" w:hRule="atLeast"/>
          <w:jc w:val="center"/>
        </w:trPr>
        <w:tc>
          <w:tcPr>
            <w:tcW w:w="3798" w:type="dxa"/>
            <w:tcBorders>
              <w:bottom w:val="single" w:color="auto" w:sz="4" w:space="0"/>
              <w:tl2br w:val="nil"/>
              <w:tr2bl w:val="nil"/>
            </w:tcBorders>
            <w:noWrap w:val="0"/>
            <w:vAlign w:val="center"/>
          </w:tcPr>
          <w:p w14:paraId="74D87D7A">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default" w:ascii="Times New Roman" w:hAnsi="Times New Roman" w:eastAsia="宋体" w:cs="Times New Roman"/>
                <w:b/>
                <w:bCs/>
                <w:color w:val="auto"/>
                <w:kern w:val="2"/>
                <w:sz w:val="24"/>
                <w:szCs w:val="24"/>
                <w:vertAlign w:val="baseline"/>
                <w:lang w:val="en-US" w:eastAsia="zh-CN"/>
              </w:rPr>
            </w:pPr>
            <w:r>
              <w:rPr>
                <w:rFonts w:hint="eastAsia" w:ascii="Times New Roman" w:hAnsi="Times New Roman" w:eastAsia="宋体" w:cs="Times New Roman"/>
                <w:b/>
                <w:bCs/>
                <w:color w:val="auto"/>
                <w:kern w:val="2"/>
                <w:sz w:val="24"/>
                <w:szCs w:val="24"/>
                <w:vertAlign w:val="baseline"/>
                <w:lang w:val="en-US" w:eastAsia="zh-CN"/>
              </w:rPr>
              <w:t>Variables</w:t>
            </w:r>
          </w:p>
        </w:tc>
        <w:tc>
          <w:tcPr>
            <w:tcW w:w="2778" w:type="dxa"/>
            <w:tcBorders>
              <w:bottom w:val="single" w:color="auto" w:sz="4" w:space="0"/>
              <w:tl2br w:val="nil"/>
              <w:tr2bl w:val="nil"/>
            </w:tcBorders>
            <w:noWrap w:val="0"/>
            <w:vAlign w:val="center"/>
          </w:tcPr>
          <w:p w14:paraId="0CBF5193">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default" w:ascii="Times New Roman" w:hAnsi="Times New Roman" w:eastAsia="宋体" w:cs="Times New Roman"/>
                <w:b/>
                <w:bCs/>
                <w:color w:val="auto"/>
                <w:kern w:val="2"/>
                <w:sz w:val="24"/>
                <w:szCs w:val="24"/>
                <w:vertAlign w:val="baseline"/>
                <w:lang w:val="en-US" w:eastAsia="zh-CN"/>
              </w:rPr>
            </w:pPr>
            <w:r>
              <w:rPr>
                <w:rFonts w:hint="eastAsia" w:ascii="Times New Roman" w:hAnsi="Times New Roman" w:eastAsia="宋体" w:cs="Times New Roman"/>
                <w:b/>
                <w:bCs/>
                <w:color w:val="auto"/>
                <w:kern w:val="2"/>
                <w:sz w:val="24"/>
                <w:szCs w:val="24"/>
                <w:vertAlign w:val="baseline"/>
                <w:lang w:val="en-US" w:eastAsia="zh-CN"/>
              </w:rPr>
              <w:t>Overall, n=424 (100.0%)</w:t>
            </w:r>
          </w:p>
        </w:tc>
        <w:tc>
          <w:tcPr>
            <w:tcW w:w="1711" w:type="dxa"/>
            <w:tcBorders>
              <w:bottom w:val="single" w:color="auto" w:sz="4" w:space="0"/>
              <w:tl2br w:val="nil"/>
              <w:tr2bl w:val="nil"/>
            </w:tcBorders>
            <w:noWrap w:val="0"/>
            <w:vAlign w:val="center"/>
          </w:tcPr>
          <w:p w14:paraId="7DB72E1B">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default" w:ascii="Times New Roman" w:hAnsi="Times New Roman" w:eastAsia="宋体" w:cs="Times New Roman"/>
                <w:b/>
                <w:bCs/>
                <w:color w:val="auto"/>
                <w:kern w:val="2"/>
                <w:sz w:val="24"/>
                <w:szCs w:val="24"/>
                <w:vertAlign w:val="baseline"/>
                <w:lang w:val="en-US" w:eastAsia="zh-CN"/>
              </w:rPr>
            </w:pPr>
            <w:r>
              <w:rPr>
                <w:rFonts w:hint="eastAsia" w:ascii="Times New Roman" w:hAnsi="Times New Roman" w:eastAsia="宋体" w:cs="Times New Roman"/>
                <w:b/>
                <w:bCs/>
                <w:i/>
                <w:iCs/>
                <w:color w:val="auto"/>
                <w:kern w:val="2"/>
                <w:sz w:val="24"/>
                <w:szCs w:val="24"/>
                <w:vertAlign w:val="baseline"/>
                <w:lang w:val="en-US" w:eastAsia="zh-CN"/>
              </w:rPr>
              <w:t>P</w:t>
            </w:r>
            <w:r>
              <w:rPr>
                <w:rFonts w:hint="eastAsia" w:ascii="Times New Roman" w:hAnsi="Times New Roman" w:eastAsia="宋体" w:cs="Times New Roman"/>
                <w:b/>
                <w:bCs/>
                <w:i w:val="0"/>
                <w:iCs w:val="0"/>
                <w:color w:val="auto"/>
                <w:kern w:val="2"/>
                <w:sz w:val="24"/>
                <w:szCs w:val="24"/>
                <w:vertAlign w:val="baseline"/>
                <w:lang w:val="en-US" w:eastAsia="zh-CN"/>
              </w:rPr>
              <w:t xml:space="preserve"> Value</w:t>
            </w:r>
          </w:p>
        </w:tc>
      </w:tr>
      <w:tr w14:paraId="027FB4B9">
        <w:trPr>
          <w:jc w:val="center"/>
        </w:trPr>
        <w:tc>
          <w:tcPr>
            <w:tcW w:w="3798" w:type="dxa"/>
            <w:tcBorders>
              <w:top w:val="single" w:color="auto" w:sz="4" w:space="0"/>
            </w:tcBorders>
            <w:noWrap w:val="0"/>
            <w:vAlign w:val="top"/>
          </w:tcPr>
          <w:p w14:paraId="33A5ACE0">
            <w:pPr>
              <w:keepNext w:val="0"/>
              <w:keepLines w:val="0"/>
              <w:pageBreakBefore w:val="0"/>
              <w:widowControl w:val="0"/>
              <w:kinsoku/>
              <w:wordWrap/>
              <w:overflowPunct/>
              <w:topLinePunct w:val="0"/>
              <w:autoSpaceDE/>
              <w:autoSpaceDN/>
              <w:bidi w:val="0"/>
              <w:adjustRightInd/>
              <w:snapToGrid/>
              <w:spacing w:before="0" w:after="0" w:line="480" w:lineRule="auto"/>
              <w:jc w:val="both"/>
              <w:textAlignment w:val="auto"/>
              <w:rPr>
                <w:rFonts w:hint="default" w:ascii="Times New Roman" w:hAnsi="Times New Roman" w:eastAsia="宋体" w:cs="Times New Roman"/>
                <w:b w:val="0"/>
                <w:bCs w:val="0"/>
                <w:color w:val="auto"/>
                <w:kern w:val="2"/>
                <w:sz w:val="24"/>
                <w:szCs w:val="24"/>
                <w:vertAlign w:val="baseline"/>
                <w:lang w:val="en-US" w:eastAsia="zh-CN"/>
              </w:rPr>
            </w:pPr>
            <w:r>
              <w:rPr>
                <w:rFonts w:hint="eastAsia" w:ascii="Times New Roman" w:hAnsi="Times New Roman" w:eastAsia="宋体" w:cs="Times New Roman"/>
                <w:b w:val="0"/>
                <w:bCs w:val="0"/>
                <w:color w:val="auto"/>
                <w:kern w:val="2"/>
                <w:sz w:val="24"/>
                <w:szCs w:val="24"/>
                <w:vertAlign w:val="baseline"/>
                <w:lang w:val="en-US" w:eastAsia="zh-CN"/>
              </w:rPr>
              <w:t>Age (year)</w:t>
            </w:r>
          </w:p>
        </w:tc>
        <w:tc>
          <w:tcPr>
            <w:tcW w:w="2778" w:type="dxa"/>
            <w:tcBorders>
              <w:top w:val="single" w:color="auto" w:sz="4" w:space="0"/>
            </w:tcBorders>
            <w:noWrap w:val="0"/>
            <w:vAlign w:val="top"/>
          </w:tcPr>
          <w:p w14:paraId="365F4AB7">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default" w:ascii="Times New Roman" w:hAnsi="Times New Roman" w:eastAsia="宋体" w:cs="Times New Roman"/>
                <w:b w:val="0"/>
                <w:bCs w:val="0"/>
                <w:color w:val="auto"/>
                <w:kern w:val="2"/>
                <w:sz w:val="24"/>
                <w:szCs w:val="24"/>
                <w:vertAlign w:val="baseline"/>
                <w:lang w:val="en-US" w:eastAsia="zh-CN"/>
              </w:rPr>
            </w:pPr>
          </w:p>
        </w:tc>
        <w:tc>
          <w:tcPr>
            <w:tcW w:w="1711" w:type="dxa"/>
            <w:tcBorders>
              <w:top w:val="single" w:color="auto" w:sz="4" w:space="0"/>
            </w:tcBorders>
            <w:noWrap w:val="0"/>
            <w:vAlign w:val="top"/>
          </w:tcPr>
          <w:p w14:paraId="59F38BD4">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default" w:ascii="Times New Roman" w:hAnsi="Times New Roman" w:eastAsia="宋体" w:cs="Times New Roman"/>
                <w:b w:val="0"/>
                <w:bCs w:val="0"/>
                <w:color w:val="auto"/>
                <w:kern w:val="2"/>
                <w:sz w:val="24"/>
                <w:szCs w:val="24"/>
                <w:vertAlign w:val="baseline"/>
                <w:lang w:val="en-US" w:eastAsia="zh-CN"/>
              </w:rPr>
            </w:pPr>
            <w:r>
              <w:rPr>
                <w:rFonts w:hint="eastAsia" w:ascii="Times New Roman" w:hAnsi="Times New Roman" w:eastAsia="宋体" w:cs="Times New Roman"/>
                <w:b w:val="0"/>
                <w:bCs w:val="0"/>
                <w:color w:val="0000FF"/>
                <w:kern w:val="2"/>
                <w:sz w:val="24"/>
                <w:szCs w:val="24"/>
                <w:vertAlign w:val="baseline"/>
                <w:lang w:val="en-US" w:eastAsia="zh-CN"/>
              </w:rPr>
              <w:t>＜0.001</w:t>
            </w:r>
          </w:p>
        </w:tc>
      </w:tr>
      <w:tr w14:paraId="6EF72D54">
        <w:trPr>
          <w:jc w:val="center"/>
        </w:trPr>
        <w:tc>
          <w:tcPr>
            <w:tcW w:w="3798" w:type="dxa"/>
            <w:tcBorders>
              <w:tl2br w:val="nil"/>
              <w:tr2bl w:val="nil"/>
            </w:tcBorders>
            <w:noWrap w:val="0"/>
            <w:vAlign w:val="top"/>
          </w:tcPr>
          <w:p w14:paraId="7980065C">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default" w:ascii="Times New Roman" w:hAnsi="Times New Roman" w:eastAsia="宋体" w:cs="Times New Roman"/>
                <w:b w:val="0"/>
                <w:bCs w:val="0"/>
                <w:color w:val="auto"/>
                <w:kern w:val="2"/>
                <w:sz w:val="24"/>
                <w:szCs w:val="24"/>
                <w:vertAlign w:val="baseline"/>
                <w:lang w:val="en-US" w:eastAsia="zh-CN"/>
              </w:rPr>
            </w:pPr>
            <w:r>
              <w:rPr>
                <w:rFonts w:hint="eastAsia" w:ascii="Times New Roman" w:hAnsi="Times New Roman" w:eastAsia="宋体" w:cs="Times New Roman"/>
                <w:b w:val="0"/>
                <w:bCs w:val="0"/>
                <w:color w:val="auto"/>
                <w:kern w:val="2"/>
                <w:sz w:val="24"/>
                <w:szCs w:val="24"/>
                <w:vertAlign w:val="baseline"/>
                <w:lang w:val="en-US" w:eastAsia="zh-CN"/>
              </w:rPr>
              <w:t>60~69</w:t>
            </w:r>
          </w:p>
        </w:tc>
        <w:tc>
          <w:tcPr>
            <w:tcW w:w="2778" w:type="dxa"/>
            <w:tcBorders>
              <w:tl2br w:val="nil"/>
              <w:tr2bl w:val="nil"/>
            </w:tcBorders>
            <w:noWrap w:val="0"/>
            <w:vAlign w:val="top"/>
          </w:tcPr>
          <w:p w14:paraId="5171D75B">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default" w:ascii="Times New Roman" w:hAnsi="Times New Roman" w:eastAsia="宋体" w:cs="Times New Roman"/>
                <w:b w:val="0"/>
                <w:bCs w:val="0"/>
                <w:color w:val="0000FF"/>
                <w:kern w:val="2"/>
                <w:sz w:val="24"/>
                <w:szCs w:val="24"/>
                <w:vertAlign w:val="baseline"/>
                <w:lang w:val="en-US" w:eastAsia="zh-CN"/>
              </w:rPr>
            </w:pPr>
            <w:r>
              <w:rPr>
                <w:rFonts w:hint="eastAsia" w:ascii="Times New Roman" w:hAnsi="Times New Roman" w:eastAsia="宋体" w:cs="Times New Roman"/>
                <w:b w:val="0"/>
                <w:bCs w:val="0"/>
                <w:color w:val="0000FF"/>
                <w:kern w:val="2"/>
                <w:sz w:val="24"/>
                <w:szCs w:val="24"/>
                <w:vertAlign w:val="baseline"/>
                <w:lang w:val="en-US" w:eastAsia="zh-CN"/>
              </w:rPr>
              <w:t>167(39.39)</w:t>
            </w:r>
          </w:p>
        </w:tc>
        <w:tc>
          <w:tcPr>
            <w:tcW w:w="1711" w:type="dxa"/>
            <w:tcBorders>
              <w:tl2br w:val="nil"/>
              <w:tr2bl w:val="nil"/>
            </w:tcBorders>
            <w:noWrap w:val="0"/>
            <w:vAlign w:val="top"/>
          </w:tcPr>
          <w:p w14:paraId="14744ADC">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eastAsia" w:ascii="Times New Roman" w:hAnsi="Times New Roman" w:eastAsia="宋体" w:cs="Times New Roman"/>
                <w:b w:val="0"/>
                <w:bCs w:val="0"/>
                <w:color w:val="auto"/>
                <w:kern w:val="2"/>
                <w:sz w:val="24"/>
                <w:szCs w:val="24"/>
                <w:vertAlign w:val="baseline"/>
                <w:lang w:val="en-US" w:eastAsia="zh-CN"/>
              </w:rPr>
            </w:pPr>
          </w:p>
        </w:tc>
      </w:tr>
      <w:tr w14:paraId="270A9954">
        <w:trPr>
          <w:jc w:val="center"/>
        </w:trPr>
        <w:tc>
          <w:tcPr>
            <w:tcW w:w="3798" w:type="dxa"/>
            <w:tcBorders>
              <w:tl2br w:val="nil"/>
              <w:tr2bl w:val="nil"/>
            </w:tcBorders>
            <w:noWrap w:val="0"/>
            <w:vAlign w:val="top"/>
          </w:tcPr>
          <w:p w14:paraId="18876C4F">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default" w:ascii="Times New Roman" w:hAnsi="Times New Roman" w:eastAsia="宋体" w:cs="Times New Roman"/>
                <w:b w:val="0"/>
                <w:bCs w:val="0"/>
                <w:color w:val="auto"/>
                <w:kern w:val="2"/>
                <w:sz w:val="24"/>
                <w:szCs w:val="24"/>
                <w:vertAlign w:val="baseline"/>
                <w:lang w:val="en-US" w:eastAsia="zh-CN"/>
              </w:rPr>
            </w:pPr>
            <w:r>
              <w:rPr>
                <w:rFonts w:hint="eastAsia" w:ascii="Times New Roman" w:hAnsi="Times New Roman" w:eastAsia="宋体" w:cs="Times New Roman"/>
                <w:b w:val="0"/>
                <w:bCs w:val="0"/>
                <w:color w:val="auto"/>
                <w:kern w:val="2"/>
                <w:sz w:val="24"/>
                <w:szCs w:val="24"/>
                <w:vertAlign w:val="baseline"/>
                <w:lang w:val="en-US" w:eastAsia="zh-CN"/>
              </w:rPr>
              <w:t>70~79</w:t>
            </w:r>
          </w:p>
        </w:tc>
        <w:tc>
          <w:tcPr>
            <w:tcW w:w="2778" w:type="dxa"/>
            <w:tcBorders>
              <w:tl2br w:val="nil"/>
              <w:tr2bl w:val="nil"/>
            </w:tcBorders>
            <w:noWrap w:val="0"/>
            <w:vAlign w:val="top"/>
          </w:tcPr>
          <w:p w14:paraId="3F8F27FE">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default" w:ascii="Times New Roman" w:hAnsi="Times New Roman" w:eastAsia="宋体" w:cs="Times New Roman"/>
                <w:b w:val="0"/>
                <w:bCs w:val="0"/>
                <w:color w:val="0000FF"/>
                <w:kern w:val="2"/>
                <w:sz w:val="24"/>
                <w:szCs w:val="24"/>
                <w:vertAlign w:val="baseline"/>
                <w:lang w:val="en-US" w:eastAsia="zh-CN"/>
              </w:rPr>
            </w:pPr>
            <w:r>
              <w:rPr>
                <w:rFonts w:hint="eastAsia" w:ascii="Times New Roman" w:hAnsi="Times New Roman" w:eastAsia="宋体" w:cs="Times New Roman"/>
                <w:b w:val="0"/>
                <w:bCs w:val="0"/>
                <w:color w:val="0000FF"/>
                <w:kern w:val="2"/>
                <w:sz w:val="24"/>
                <w:szCs w:val="24"/>
                <w:vertAlign w:val="baseline"/>
                <w:lang w:val="en-US" w:eastAsia="zh-CN"/>
              </w:rPr>
              <w:t>177(41.75)</w:t>
            </w:r>
          </w:p>
        </w:tc>
        <w:tc>
          <w:tcPr>
            <w:tcW w:w="1711" w:type="dxa"/>
            <w:tcBorders>
              <w:tl2br w:val="nil"/>
              <w:tr2bl w:val="nil"/>
            </w:tcBorders>
            <w:noWrap w:val="0"/>
            <w:vAlign w:val="top"/>
          </w:tcPr>
          <w:p w14:paraId="12D97ACA">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eastAsia" w:ascii="Times New Roman" w:hAnsi="Times New Roman" w:eastAsia="宋体" w:cs="Times New Roman"/>
                <w:b w:val="0"/>
                <w:bCs w:val="0"/>
                <w:color w:val="auto"/>
                <w:kern w:val="2"/>
                <w:sz w:val="24"/>
                <w:szCs w:val="24"/>
                <w:vertAlign w:val="baseline"/>
                <w:lang w:val="en-US" w:eastAsia="zh-CN"/>
              </w:rPr>
            </w:pPr>
          </w:p>
        </w:tc>
      </w:tr>
      <w:tr w14:paraId="09B8D064">
        <w:trPr>
          <w:jc w:val="center"/>
        </w:trPr>
        <w:tc>
          <w:tcPr>
            <w:tcW w:w="3798" w:type="dxa"/>
            <w:tcBorders>
              <w:tl2br w:val="nil"/>
              <w:tr2bl w:val="nil"/>
            </w:tcBorders>
            <w:noWrap w:val="0"/>
            <w:vAlign w:val="top"/>
          </w:tcPr>
          <w:p w14:paraId="76D91F68">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default" w:ascii="Times New Roman" w:hAnsi="Times New Roman" w:eastAsia="宋体" w:cs="Times New Roman"/>
                <w:b w:val="0"/>
                <w:bCs w:val="0"/>
                <w:color w:val="auto"/>
                <w:kern w:val="2"/>
                <w:sz w:val="24"/>
                <w:szCs w:val="24"/>
                <w:vertAlign w:val="baseline"/>
                <w:lang w:val="en-US" w:eastAsia="zh-CN"/>
              </w:rPr>
            </w:pPr>
            <w:r>
              <w:rPr>
                <w:rFonts w:hint="eastAsia" w:ascii="Times New Roman" w:hAnsi="Times New Roman" w:eastAsia="宋体" w:cs="Times New Roman"/>
                <w:b w:val="0"/>
                <w:bCs w:val="0"/>
                <w:color w:val="auto"/>
                <w:kern w:val="2"/>
                <w:sz w:val="24"/>
                <w:szCs w:val="24"/>
                <w:vertAlign w:val="baseline"/>
                <w:lang w:val="en-US" w:eastAsia="zh-CN"/>
              </w:rPr>
              <w:t>80~90</w:t>
            </w:r>
          </w:p>
        </w:tc>
        <w:tc>
          <w:tcPr>
            <w:tcW w:w="2778" w:type="dxa"/>
            <w:tcBorders>
              <w:tl2br w:val="nil"/>
              <w:tr2bl w:val="nil"/>
            </w:tcBorders>
            <w:noWrap w:val="0"/>
            <w:vAlign w:val="top"/>
          </w:tcPr>
          <w:p w14:paraId="5AA8AFE7">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default" w:ascii="Times New Roman" w:hAnsi="Times New Roman" w:eastAsia="宋体" w:cs="Times New Roman"/>
                <w:b w:val="0"/>
                <w:bCs w:val="0"/>
                <w:color w:val="0000FF"/>
                <w:kern w:val="2"/>
                <w:sz w:val="24"/>
                <w:szCs w:val="24"/>
                <w:vertAlign w:val="baseline"/>
                <w:lang w:val="en-US" w:eastAsia="zh-CN"/>
              </w:rPr>
            </w:pPr>
            <w:r>
              <w:rPr>
                <w:rFonts w:hint="eastAsia" w:ascii="Times New Roman" w:hAnsi="Times New Roman" w:eastAsia="宋体" w:cs="Times New Roman"/>
                <w:b w:val="0"/>
                <w:bCs w:val="0"/>
                <w:color w:val="0000FF"/>
                <w:kern w:val="2"/>
                <w:sz w:val="24"/>
                <w:szCs w:val="24"/>
                <w:vertAlign w:val="baseline"/>
                <w:lang w:val="en-US" w:eastAsia="zh-CN"/>
              </w:rPr>
              <w:t>80(18.87)</w:t>
            </w:r>
          </w:p>
        </w:tc>
        <w:tc>
          <w:tcPr>
            <w:tcW w:w="1711" w:type="dxa"/>
            <w:tcBorders>
              <w:tl2br w:val="nil"/>
              <w:tr2bl w:val="nil"/>
            </w:tcBorders>
            <w:noWrap w:val="0"/>
            <w:vAlign w:val="top"/>
          </w:tcPr>
          <w:p w14:paraId="7B005AE1">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eastAsia" w:ascii="Times New Roman" w:hAnsi="Times New Roman" w:eastAsia="宋体" w:cs="Times New Roman"/>
                <w:b w:val="0"/>
                <w:bCs w:val="0"/>
                <w:color w:val="auto"/>
                <w:kern w:val="2"/>
                <w:sz w:val="24"/>
                <w:szCs w:val="24"/>
                <w:vertAlign w:val="baseline"/>
                <w:lang w:val="en-US" w:eastAsia="zh-CN"/>
              </w:rPr>
            </w:pPr>
          </w:p>
        </w:tc>
      </w:tr>
      <w:tr w14:paraId="4AEEE78E">
        <w:trPr>
          <w:jc w:val="center"/>
        </w:trPr>
        <w:tc>
          <w:tcPr>
            <w:tcW w:w="3798" w:type="dxa"/>
            <w:tcBorders>
              <w:tl2br w:val="nil"/>
              <w:tr2bl w:val="nil"/>
            </w:tcBorders>
            <w:noWrap w:val="0"/>
            <w:vAlign w:val="top"/>
          </w:tcPr>
          <w:p w14:paraId="662AFDFE">
            <w:pPr>
              <w:keepNext w:val="0"/>
              <w:keepLines w:val="0"/>
              <w:pageBreakBefore w:val="0"/>
              <w:widowControl w:val="0"/>
              <w:kinsoku/>
              <w:wordWrap/>
              <w:overflowPunct/>
              <w:topLinePunct w:val="0"/>
              <w:autoSpaceDE/>
              <w:autoSpaceDN/>
              <w:bidi w:val="0"/>
              <w:adjustRightInd/>
              <w:snapToGrid/>
              <w:spacing w:before="0" w:after="0" w:line="480" w:lineRule="auto"/>
              <w:jc w:val="both"/>
              <w:textAlignment w:val="auto"/>
              <w:rPr>
                <w:rFonts w:hint="eastAsia" w:ascii="Times New Roman" w:hAnsi="Times New Roman" w:eastAsia="宋体" w:cs="Times New Roman"/>
                <w:b w:val="0"/>
                <w:bCs w:val="0"/>
                <w:color w:val="auto"/>
                <w:kern w:val="2"/>
                <w:sz w:val="24"/>
                <w:szCs w:val="24"/>
                <w:vertAlign w:val="baseline"/>
                <w:lang w:val="en-US" w:eastAsia="zh-CN"/>
              </w:rPr>
            </w:pPr>
            <w:r>
              <w:rPr>
                <w:rFonts w:hint="eastAsia" w:ascii="Times New Roman" w:hAnsi="Times New Roman" w:eastAsia="宋体" w:cs="Times New Roman"/>
                <w:b w:val="0"/>
                <w:bCs w:val="0"/>
                <w:color w:val="auto"/>
                <w:kern w:val="2"/>
                <w:sz w:val="24"/>
                <w:szCs w:val="24"/>
                <w:vertAlign w:val="baseline"/>
                <w:lang w:val="en-US" w:eastAsia="zh-CN"/>
              </w:rPr>
              <w:t>Gender</w:t>
            </w:r>
          </w:p>
        </w:tc>
        <w:tc>
          <w:tcPr>
            <w:tcW w:w="2778" w:type="dxa"/>
            <w:tcBorders>
              <w:tl2br w:val="nil"/>
              <w:tr2bl w:val="nil"/>
            </w:tcBorders>
            <w:noWrap w:val="0"/>
            <w:vAlign w:val="top"/>
          </w:tcPr>
          <w:p w14:paraId="4C4AC134">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eastAsia" w:ascii="Times New Roman" w:hAnsi="Times New Roman" w:eastAsia="宋体" w:cs="Times New Roman"/>
                <w:b w:val="0"/>
                <w:bCs w:val="0"/>
                <w:color w:val="0000FF"/>
                <w:kern w:val="2"/>
                <w:sz w:val="24"/>
                <w:szCs w:val="24"/>
                <w:vertAlign w:val="baseline"/>
                <w:lang w:val="en-US" w:eastAsia="zh-CN"/>
              </w:rPr>
            </w:pPr>
          </w:p>
        </w:tc>
        <w:tc>
          <w:tcPr>
            <w:tcW w:w="1711" w:type="dxa"/>
            <w:tcBorders>
              <w:tl2br w:val="nil"/>
              <w:tr2bl w:val="nil"/>
            </w:tcBorders>
            <w:noWrap w:val="0"/>
            <w:vAlign w:val="top"/>
          </w:tcPr>
          <w:p w14:paraId="2EA8C775">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default" w:ascii="Times New Roman" w:hAnsi="Times New Roman" w:eastAsia="宋体" w:cs="Times New Roman"/>
                <w:b w:val="0"/>
                <w:bCs w:val="0"/>
                <w:color w:val="auto"/>
                <w:kern w:val="2"/>
                <w:sz w:val="24"/>
                <w:szCs w:val="24"/>
                <w:vertAlign w:val="baseline"/>
                <w:lang w:val="en-US" w:eastAsia="zh-CN"/>
              </w:rPr>
            </w:pPr>
            <w:r>
              <w:rPr>
                <w:rFonts w:hint="eastAsia" w:ascii="Times New Roman" w:hAnsi="Times New Roman" w:eastAsia="宋体" w:cs="Times New Roman"/>
                <w:b w:val="0"/>
                <w:bCs w:val="0"/>
                <w:color w:val="auto"/>
                <w:kern w:val="2"/>
                <w:sz w:val="24"/>
                <w:szCs w:val="24"/>
                <w:vertAlign w:val="baseline"/>
                <w:lang w:val="en-US" w:eastAsia="zh-CN"/>
              </w:rPr>
              <w:t>0.482</w:t>
            </w:r>
          </w:p>
        </w:tc>
      </w:tr>
      <w:tr w14:paraId="560EBBF4">
        <w:trPr>
          <w:jc w:val="center"/>
        </w:trPr>
        <w:tc>
          <w:tcPr>
            <w:tcW w:w="3798" w:type="dxa"/>
            <w:tcBorders>
              <w:tl2br w:val="nil"/>
              <w:tr2bl w:val="nil"/>
            </w:tcBorders>
            <w:noWrap w:val="0"/>
            <w:vAlign w:val="top"/>
          </w:tcPr>
          <w:p w14:paraId="42049E34">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default" w:ascii="Times New Roman" w:hAnsi="Times New Roman" w:eastAsia="宋体" w:cs="Times New Roman"/>
                <w:b w:val="0"/>
                <w:bCs w:val="0"/>
                <w:color w:val="auto"/>
                <w:kern w:val="2"/>
                <w:sz w:val="24"/>
                <w:szCs w:val="24"/>
                <w:vertAlign w:val="baseline"/>
                <w:lang w:val="en-US" w:eastAsia="zh-CN"/>
              </w:rPr>
            </w:pPr>
            <w:r>
              <w:rPr>
                <w:rFonts w:hint="eastAsia" w:ascii="Times New Roman" w:hAnsi="Times New Roman" w:eastAsia="宋体" w:cs="Times New Roman"/>
                <w:b w:val="0"/>
                <w:bCs w:val="0"/>
                <w:color w:val="auto"/>
                <w:kern w:val="2"/>
                <w:sz w:val="24"/>
                <w:szCs w:val="24"/>
                <w:vertAlign w:val="baseline"/>
                <w:lang w:val="en-US" w:eastAsia="zh-CN"/>
              </w:rPr>
              <w:t>Male</w:t>
            </w:r>
          </w:p>
        </w:tc>
        <w:tc>
          <w:tcPr>
            <w:tcW w:w="2778" w:type="dxa"/>
            <w:tcBorders>
              <w:tl2br w:val="nil"/>
              <w:tr2bl w:val="nil"/>
            </w:tcBorders>
            <w:noWrap w:val="0"/>
            <w:vAlign w:val="top"/>
          </w:tcPr>
          <w:p w14:paraId="1FAD5E5C">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default" w:ascii="Times New Roman" w:hAnsi="Times New Roman" w:eastAsia="宋体" w:cs="Times New Roman"/>
                <w:b w:val="0"/>
                <w:bCs w:val="0"/>
                <w:color w:val="0000FF"/>
                <w:kern w:val="2"/>
                <w:sz w:val="24"/>
                <w:szCs w:val="24"/>
                <w:vertAlign w:val="baseline"/>
                <w:lang w:val="en-US" w:eastAsia="zh-CN"/>
              </w:rPr>
            </w:pPr>
            <w:r>
              <w:rPr>
                <w:rFonts w:hint="eastAsia" w:ascii="Times New Roman" w:hAnsi="Times New Roman" w:eastAsia="宋体" w:cs="Times New Roman"/>
                <w:b w:val="0"/>
                <w:bCs w:val="0"/>
                <w:color w:val="0000FF"/>
                <w:kern w:val="2"/>
                <w:sz w:val="24"/>
                <w:szCs w:val="24"/>
                <w:vertAlign w:val="baseline"/>
                <w:lang w:val="en-US" w:eastAsia="zh-CN"/>
              </w:rPr>
              <w:t>161(37.97)</w:t>
            </w:r>
          </w:p>
        </w:tc>
        <w:tc>
          <w:tcPr>
            <w:tcW w:w="1711" w:type="dxa"/>
            <w:tcBorders>
              <w:tl2br w:val="nil"/>
              <w:tr2bl w:val="nil"/>
            </w:tcBorders>
            <w:noWrap w:val="0"/>
            <w:vAlign w:val="top"/>
          </w:tcPr>
          <w:p w14:paraId="377E121A">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eastAsia" w:ascii="Times New Roman" w:hAnsi="Times New Roman" w:eastAsia="宋体" w:cs="Times New Roman"/>
                <w:b w:val="0"/>
                <w:bCs w:val="0"/>
                <w:color w:val="auto"/>
                <w:kern w:val="2"/>
                <w:sz w:val="24"/>
                <w:szCs w:val="24"/>
                <w:vertAlign w:val="baseline"/>
                <w:lang w:val="en-US" w:eastAsia="zh-CN"/>
              </w:rPr>
            </w:pPr>
          </w:p>
        </w:tc>
      </w:tr>
      <w:tr w14:paraId="57AAA3B6">
        <w:trPr>
          <w:jc w:val="center"/>
        </w:trPr>
        <w:tc>
          <w:tcPr>
            <w:tcW w:w="3798" w:type="dxa"/>
            <w:tcBorders>
              <w:tl2br w:val="nil"/>
              <w:tr2bl w:val="nil"/>
            </w:tcBorders>
            <w:noWrap w:val="0"/>
            <w:vAlign w:val="top"/>
          </w:tcPr>
          <w:p w14:paraId="139EFD36">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default" w:ascii="Times New Roman" w:hAnsi="Times New Roman" w:eastAsia="宋体" w:cs="Times New Roman"/>
                <w:b w:val="0"/>
                <w:bCs w:val="0"/>
                <w:color w:val="auto"/>
                <w:kern w:val="2"/>
                <w:sz w:val="24"/>
                <w:szCs w:val="24"/>
                <w:vertAlign w:val="baseline"/>
                <w:lang w:val="en-US" w:eastAsia="zh-CN"/>
              </w:rPr>
            </w:pPr>
            <w:r>
              <w:rPr>
                <w:rFonts w:hint="eastAsia" w:ascii="Times New Roman" w:hAnsi="Times New Roman" w:eastAsia="宋体" w:cs="Times New Roman"/>
                <w:b w:val="0"/>
                <w:bCs w:val="0"/>
                <w:color w:val="auto"/>
                <w:kern w:val="2"/>
                <w:sz w:val="24"/>
                <w:szCs w:val="24"/>
                <w:vertAlign w:val="baseline"/>
                <w:lang w:val="en-US" w:eastAsia="zh-CN"/>
              </w:rPr>
              <w:t>Female</w:t>
            </w:r>
          </w:p>
        </w:tc>
        <w:tc>
          <w:tcPr>
            <w:tcW w:w="2778" w:type="dxa"/>
            <w:tcBorders>
              <w:tl2br w:val="nil"/>
              <w:tr2bl w:val="nil"/>
            </w:tcBorders>
            <w:noWrap w:val="0"/>
            <w:vAlign w:val="top"/>
          </w:tcPr>
          <w:p w14:paraId="0444B7C3">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default" w:ascii="Times New Roman" w:hAnsi="Times New Roman" w:eastAsia="宋体" w:cs="Times New Roman"/>
                <w:b w:val="0"/>
                <w:bCs w:val="0"/>
                <w:color w:val="0000FF"/>
                <w:kern w:val="2"/>
                <w:sz w:val="24"/>
                <w:szCs w:val="24"/>
                <w:vertAlign w:val="baseline"/>
                <w:lang w:val="en-US" w:eastAsia="zh-CN"/>
              </w:rPr>
            </w:pPr>
            <w:r>
              <w:rPr>
                <w:rFonts w:hint="eastAsia" w:ascii="Times New Roman" w:hAnsi="Times New Roman" w:eastAsia="宋体" w:cs="Times New Roman"/>
                <w:b w:val="0"/>
                <w:bCs w:val="0"/>
                <w:color w:val="0000FF"/>
                <w:kern w:val="2"/>
                <w:sz w:val="24"/>
                <w:szCs w:val="24"/>
                <w:vertAlign w:val="baseline"/>
                <w:lang w:val="en-US" w:eastAsia="zh-CN"/>
              </w:rPr>
              <w:t>263(62.03)</w:t>
            </w:r>
          </w:p>
        </w:tc>
        <w:tc>
          <w:tcPr>
            <w:tcW w:w="1711" w:type="dxa"/>
            <w:tcBorders>
              <w:tl2br w:val="nil"/>
              <w:tr2bl w:val="nil"/>
            </w:tcBorders>
            <w:noWrap w:val="0"/>
            <w:vAlign w:val="top"/>
          </w:tcPr>
          <w:p w14:paraId="4957117A">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eastAsia" w:ascii="Times New Roman" w:hAnsi="Times New Roman" w:eastAsia="宋体" w:cs="Times New Roman"/>
                <w:b w:val="0"/>
                <w:bCs w:val="0"/>
                <w:color w:val="auto"/>
                <w:kern w:val="2"/>
                <w:sz w:val="24"/>
                <w:szCs w:val="24"/>
                <w:vertAlign w:val="baseline"/>
                <w:lang w:val="en-US" w:eastAsia="zh-CN"/>
              </w:rPr>
            </w:pPr>
          </w:p>
        </w:tc>
      </w:tr>
      <w:tr w14:paraId="692E6160">
        <w:trPr>
          <w:jc w:val="center"/>
        </w:trPr>
        <w:tc>
          <w:tcPr>
            <w:tcW w:w="3798" w:type="dxa"/>
            <w:tcBorders>
              <w:tl2br w:val="nil"/>
              <w:tr2bl w:val="nil"/>
            </w:tcBorders>
            <w:noWrap w:val="0"/>
            <w:vAlign w:val="top"/>
          </w:tcPr>
          <w:p w14:paraId="64818D1C">
            <w:pPr>
              <w:keepNext w:val="0"/>
              <w:keepLines w:val="0"/>
              <w:pageBreakBefore w:val="0"/>
              <w:widowControl w:val="0"/>
              <w:kinsoku/>
              <w:wordWrap/>
              <w:overflowPunct/>
              <w:topLinePunct w:val="0"/>
              <w:autoSpaceDE/>
              <w:autoSpaceDN/>
              <w:bidi w:val="0"/>
              <w:adjustRightInd/>
              <w:snapToGrid/>
              <w:spacing w:before="0" w:after="0" w:line="480" w:lineRule="auto"/>
              <w:jc w:val="both"/>
              <w:textAlignment w:val="auto"/>
              <w:rPr>
                <w:rFonts w:hint="default" w:ascii="Times New Roman" w:hAnsi="Times New Roman" w:eastAsia="宋体" w:cs="Times New Roman"/>
                <w:b w:val="0"/>
                <w:bCs w:val="0"/>
                <w:color w:val="auto"/>
                <w:kern w:val="2"/>
                <w:sz w:val="24"/>
                <w:szCs w:val="24"/>
                <w:vertAlign w:val="baseline"/>
                <w:lang w:val="en-US" w:eastAsia="zh-CN"/>
              </w:rPr>
            </w:pPr>
            <w:r>
              <w:rPr>
                <w:rFonts w:hint="eastAsia" w:ascii="Times New Roman" w:hAnsi="Times New Roman" w:eastAsia="宋体" w:cs="Times New Roman"/>
                <w:b w:val="0"/>
                <w:bCs w:val="0"/>
                <w:color w:val="auto"/>
                <w:kern w:val="2"/>
                <w:sz w:val="24"/>
                <w:szCs w:val="24"/>
                <w:vertAlign w:val="baseline"/>
                <w:lang w:val="en-US" w:eastAsia="zh-CN"/>
              </w:rPr>
              <w:t>Occupation</w:t>
            </w:r>
          </w:p>
        </w:tc>
        <w:tc>
          <w:tcPr>
            <w:tcW w:w="2778" w:type="dxa"/>
            <w:tcBorders>
              <w:tl2br w:val="nil"/>
              <w:tr2bl w:val="nil"/>
            </w:tcBorders>
            <w:noWrap w:val="0"/>
            <w:vAlign w:val="top"/>
          </w:tcPr>
          <w:p w14:paraId="742512CA">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default" w:ascii="Times New Roman" w:hAnsi="Times New Roman" w:eastAsia="宋体" w:cs="Times New Roman"/>
                <w:b w:val="0"/>
                <w:bCs w:val="0"/>
                <w:color w:val="0000FF"/>
                <w:kern w:val="2"/>
                <w:sz w:val="24"/>
                <w:szCs w:val="24"/>
                <w:vertAlign w:val="baseline"/>
                <w:lang w:val="en-US" w:eastAsia="zh-CN"/>
              </w:rPr>
            </w:pPr>
          </w:p>
        </w:tc>
        <w:tc>
          <w:tcPr>
            <w:tcW w:w="1711" w:type="dxa"/>
            <w:tcBorders>
              <w:tl2br w:val="nil"/>
              <w:tr2bl w:val="nil"/>
            </w:tcBorders>
            <w:noWrap w:val="0"/>
            <w:vAlign w:val="top"/>
          </w:tcPr>
          <w:p w14:paraId="1D682C36">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default" w:ascii="Times New Roman" w:hAnsi="Times New Roman" w:eastAsia="宋体" w:cs="Times New Roman"/>
                <w:b w:val="0"/>
                <w:bCs w:val="0"/>
                <w:color w:val="auto"/>
                <w:kern w:val="2"/>
                <w:sz w:val="24"/>
                <w:szCs w:val="24"/>
                <w:vertAlign w:val="baseline"/>
                <w:lang w:val="en-US" w:eastAsia="zh-CN"/>
              </w:rPr>
            </w:pPr>
            <w:r>
              <w:rPr>
                <w:rFonts w:hint="eastAsia" w:ascii="Times New Roman" w:hAnsi="Times New Roman" w:eastAsia="宋体" w:cs="Times New Roman"/>
                <w:b w:val="0"/>
                <w:bCs w:val="0"/>
                <w:color w:val="0000FF"/>
                <w:kern w:val="2"/>
                <w:sz w:val="24"/>
                <w:szCs w:val="24"/>
                <w:vertAlign w:val="baseline"/>
                <w:lang w:val="en-US" w:eastAsia="zh-CN"/>
              </w:rPr>
              <w:t>＜0.001</w:t>
            </w:r>
          </w:p>
        </w:tc>
      </w:tr>
      <w:tr w14:paraId="66A15955">
        <w:trPr>
          <w:jc w:val="center"/>
        </w:trPr>
        <w:tc>
          <w:tcPr>
            <w:tcW w:w="3798" w:type="dxa"/>
            <w:tcBorders>
              <w:tl2br w:val="nil"/>
              <w:tr2bl w:val="nil"/>
            </w:tcBorders>
            <w:noWrap w:val="0"/>
            <w:vAlign w:val="top"/>
          </w:tcPr>
          <w:p w14:paraId="0E6DB23F">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eastAsia" w:ascii="Times New Roman" w:hAnsi="Times New Roman" w:eastAsia="宋体" w:cs="Times New Roman"/>
                <w:b w:val="0"/>
                <w:bCs w:val="0"/>
                <w:color w:val="auto"/>
                <w:kern w:val="2"/>
                <w:sz w:val="24"/>
                <w:szCs w:val="24"/>
                <w:vertAlign w:val="baseline"/>
                <w:lang w:val="en-US" w:eastAsia="zh-CN"/>
              </w:rPr>
            </w:pPr>
            <w:r>
              <w:rPr>
                <w:rFonts w:hint="eastAsia" w:ascii="Times New Roman" w:hAnsi="Times New Roman" w:eastAsia="宋体" w:cs="Times New Roman"/>
                <w:b w:val="0"/>
                <w:bCs w:val="0"/>
                <w:color w:val="auto"/>
                <w:kern w:val="2"/>
                <w:sz w:val="24"/>
                <w:szCs w:val="24"/>
                <w:vertAlign w:val="baseline"/>
                <w:lang w:val="en-US" w:eastAsia="zh-CN"/>
              </w:rPr>
              <w:t>Intellectual work</w:t>
            </w:r>
          </w:p>
        </w:tc>
        <w:tc>
          <w:tcPr>
            <w:tcW w:w="2778" w:type="dxa"/>
            <w:tcBorders>
              <w:tl2br w:val="nil"/>
              <w:tr2bl w:val="nil"/>
            </w:tcBorders>
            <w:noWrap w:val="0"/>
            <w:vAlign w:val="top"/>
          </w:tcPr>
          <w:p w14:paraId="098F75B5">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default" w:ascii="Times New Roman" w:hAnsi="Times New Roman" w:eastAsia="宋体" w:cs="Times New Roman"/>
                <w:b w:val="0"/>
                <w:bCs w:val="0"/>
                <w:color w:val="0000FF"/>
                <w:kern w:val="2"/>
                <w:sz w:val="24"/>
                <w:szCs w:val="24"/>
                <w:vertAlign w:val="baseline"/>
                <w:lang w:val="en-US" w:eastAsia="zh-CN"/>
              </w:rPr>
            </w:pPr>
            <w:r>
              <w:rPr>
                <w:rFonts w:hint="eastAsia" w:ascii="Times New Roman" w:hAnsi="Times New Roman" w:eastAsia="宋体" w:cs="Times New Roman"/>
                <w:b w:val="0"/>
                <w:bCs w:val="0"/>
                <w:color w:val="0000FF"/>
                <w:kern w:val="2"/>
                <w:sz w:val="24"/>
                <w:szCs w:val="24"/>
                <w:vertAlign w:val="baseline"/>
                <w:lang w:val="en-US" w:eastAsia="zh-CN"/>
              </w:rPr>
              <w:t>249(58.73)</w:t>
            </w:r>
          </w:p>
        </w:tc>
        <w:tc>
          <w:tcPr>
            <w:tcW w:w="1711" w:type="dxa"/>
            <w:tcBorders>
              <w:tl2br w:val="nil"/>
              <w:tr2bl w:val="nil"/>
            </w:tcBorders>
            <w:noWrap w:val="0"/>
            <w:vAlign w:val="top"/>
          </w:tcPr>
          <w:p w14:paraId="3FF9384A">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eastAsia" w:ascii="Times New Roman" w:hAnsi="Times New Roman" w:eastAsia="宋体" w:cs="Times New Roman"/>
                <w:b w:val="0"/>
                <w:bCs w:val="0"/>
                <w:color w:val="auto"/>
                <w:kern w:val="2"/>
                <w:sz w:val="24"/>
                <w:szCs w:val="24"/>
                <w:vertAlign w:val="baseline"/>
                <w:lang w:val="en-US" w:eastAsia="zh-CN"/>
              </w:rPr>
            </w:pPr>
          </w:p>
        </w:tc>
      </w:tr>
      <w:tr w14:paraId="5C59A4FF">
        <w:trPr>
          <w:jc w:val="center"/>
        </w:trPr>
        <w:tc>
          <w:tcPr>
            <w:tcW w:w="3798" w:type="dxa"/>
            <w:tcBorders>
              <w:tl2br w:val="nil"/>
              <w:tr2bl w:val="nil"/>
            </w:tcBorders>
            <w:noWrap w:val="0"/>
            <w:vAlign w:val="top"/>
          </w:tcPr>
          <w:p w14:paraId="6741DD47">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default" w:ascii="Times New Roman" w:hAnsi="Times New Roman" w:eastAsia="宋体" w:cs="Times New Roman"/>
                <w:b w:val="0"/>
                <w:bCs w:val="0"/>
                <w:color w:val="auto"/>
                <w:kern w:val="2"/>
                <w:sz w:val="24"/>
                <w:szCs w:val="24"/>
                <w:vertAlign w:val="baseline"/>
                <w:lang w:val="en-US" w:eastAsia="zh-CN"/>
              </w:rPr>
            </w:pPr>
            <w:r>
              <w:rPr>
                <w:rFonts w:hint="eastAsia" w:ascii="Times New Roman" w:hAnsi="Times New Roman" w:eastAsia="宋体" w:cs="Times New Roman"/>
                <w:b w:val="0"/>
                <w:bCs w:val="0"/>
                <w:color w:val="auto"/>
                <w:kern w:val="2"/>
                <w:sz w:val="24"/>
                <w:szCs w:val="24"/>
                <w:vertAlign w:val="baseline"/>
                <w:lang w:val="en-US" w:eastAsia="zh-CN"/>
              </w:rPr>
              <w:t>Manual work</w:t>
            </w:r>
          </w:p>
        </w:tc>
        <w:tc>
          <w:tcPr>
            <w:tcW w:w="2778" w:type="dxa"/>
            <w:tcBorders>
              <w:tl2br w:val="nil"/>
              <w:tr2bl w:val="nil"/>
            </w:tcBorders>
            <w:noWrap w:val="0"/>
            <w:vAlign w:val="top"/>
          </w:tcPr>
          <w:p w14:paraId="71573FF6">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default" w:ascii="Times New Roman" w:hAnsi="Times New Roman" w:eastAsia="宋体" w:cs="Times New Roman"/>
                <w:b w:val="0"/>
                <w:bCs w:val="0"/>
                <w:color w:val="0000FF"/>
                <w:kern w:val="2"/>
                <w:sz w:val="24"/>
                <w:szCs w:val="24"/>
                <w:vertAlign w:val="baseline"/>
                <w:lang w:val="en-US" w:eastAsia="zh-CN"/>
              </w:rPr>
            </w:pPr>
            <w:r>
              <w:rPr>
                <w:rFonts w:hint="eastAsia" w:ascii="Times New Roman" w:hAnsi="Times New Roman" w:eastAsia="宋体" w:cs="Times New Roman"/>
                <w:b w:val="0"/>
                <w:bCs w:val="0"/>
                <w:color w:val="0000FF"/>
                <w:kern w:val="2"/>
                <w:sz w:val="24"/>
                <w:szCs w:val="24"/>
                <w:vertAlign w:val="baseline"/>
                <w:lang w:val="en-US" w:eastAsia="zh-CN"/>
              </w:rPr>
              <w:t>148(34.91)</w:t>
            </w:r>
          </w:p>
        </w:tc>
        <w:tc>
          <w:tcPr>
            <w:tcW w:w="1711" w:type="dxa"/>
            <w:tcBorders>
              <w:tl2br w:val="nil"/>
              <w:tr2bl w:val="nil"/>
            </w:tcBorders>
            <w:noWrap w:val="0"/>
            <w:vAlign w:val="top"/>
          </w:tcPr>
          <w:p w14:paraId="30A69C6B">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eastAsia" w:ascii="Times New Roman" w:hAnsi="Times New Roman" w:eastAsia="宋体" w:cs="Times New Roman"/>
                <w:b w:val="0"/>
                <w:bCs w:val="0"/>
                <w:color w:val="auto"/>
                <w:kern w:val="2"/>
                <w:sz w:val="24"/>
                <w:szCs w:val="24"/>
                <w:vertAlign w:val="baseline"/>
                <w:lang w:val="en-US" w:eastAsia="zh-CN"/>
              </w:rPr>
            </w:pPr>
          </w:p>
        </w:tc>
      </w:tr>
      <w:tr w14:paraId="2B775AE7">
        <w:trPr>
          <w:jc w:val="center"/>
        </w:trPr>
        <w:tc>
          <w:tcPr>
            <w:tcW w:w="3798" w:type="dxa"/>
            <w:tcBorders>
              <w:tl2br w:val="nil"/>
              <w:tr2bl w:val="nil"/>
            </w:tcBorders>
            <w:noWrap w:val="0"/>
            <w:vAlign w:val="top"/>
          </w:tcPr>
          <w:p w14:paraId="5B76A475">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eastAsia" w:ascii="Times New Roman" w:hAnsi="Times New Roman" w:eastAsia="宋体" w:cs="Times New Roman"/>
                <w:b w:val="0"/>
                <w:bCs w:val="0"/>
                <w:color w:val="auto"/>
                <w:kern w:val="2"/>
                <w:sz w:val="24"/>
                <w:szCs w:val="24"/>
                <w:vertAlign w:val="baseline"/>
                <w:lang w:val="en-US" w:eastAsia="zh-CN"/>
              </w:rPr>
            </w:pPr>
            <w:r>
              <w:rPr>
                <w:rFonts w:hint="eastAsia" w:ascii="Times New Roman" w:hAnsi="Times New Roman" w:eastAsia="宋体" w:cs="Times New Roman"/>
                <w:b w:val="0"/>
                <w:bCs w:val="0"/>
                <w:color w:val="auto"/>
                <w:kern w:val="2"/>
                <w:sz w:val="24"/>
                <w:szCs w:val="24"/>
                <w:vertAlign w:val="baseline"/>
                <w:lang w:val="en-US" w:eastAsia="zh-CN"/>
              </w:rPr>
              <w:t>Unemployed</w:t>
            </w:r>
          </w:p>
        </w:tc>
        <w:tc>
          <w:tcPr>
            <w:tcW w:w="2778" w:type="dxa"/>
            <w:tcBorders>
              <w:tl2br w:val="nil"/>
              <w:tr2bl w:val="nil"/>
            </w:tcBorders>
            <w:noWrap w:val="0"/>
            <w:vAlign w:val="top"/>
          </w:tcPr>
          <w:p w14:paraId="307FB353">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default" w:ascii="Times New Roman" w:hAnsi="Times New Roman" w:eastAsia="宋体" w:cs="Times New Roman"/>
                <w:b w:val="0"/>
                <w:bCs w:val="0"/>
                <w:color w:val="0000FF"/>
                <w:kern w:val="2"/>
                <w:sz w:val="24"/>
                <w:szCs w:val="24"/>
                <w:vertAlign w:val="baseline"/>
                <w:lang w:val="en-US" w:eastAsia="zh-CN"/>
              </w:rPr>
            </w:pPr>
            <w:r>
              <w:rPr>
                <w:rFonts w:hint="eastAsia" w:ascii="Times New Roman" w:hAnsi="Times New Roman" w:eastAsia="宋体" w:cs="Times New Roman"/>
                <w:b w:val="0"/>
                <w:bCs w:val="0"/>
                <w:color w:val="0000FF"/>
                <w:kern w:val="2"/>
                <w:sz w:val="24"/>
                <w:szCs w:val="24"/>
                <w:vertAlign w:val="baseline"/>
                <w:lang w:val="en-US" w:eastAsia="zh-CN"/>
              </w:rPr>
              <w:t>27(6.37)</w:t>
            </w:r>
          </w:p>
        </w:tc>
        <w:tc>
          <w:tcPr>
            <w:tcW w:w="1711" w:type="dxa"/>
            <w:tcBorders>
              <w:tl2br w:val="nil"/>
              <w:tr2bl w:val="nil"/>
            </w:tcBorders>
            <w:noWrap w:val="0"/>
            <w:vAlign w:val="top"/>
          </w:tcPr>
          <w:p w14:paraId="70390EB1">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eastAsia" w:ascii="Times New Roman" w:hAnsi="Times New Roman" w:eastAsia="宋体" w:cs="Times New Roman"/>
                <w:b w:val="0"/>
                <w:bCs w:val="0"/>
                <w:color w:val="auto"/>
                <w:kern w:val="2"/>
                <w:sz w:val="24"/>
                <w:szCs w:val="24"/>
                <w:vertAlign w:val="baseline"/>
                <w:lang w:val="en-US" w:eastAsia="zh-CN"/>
              </w:rPr>
            </w:pPr>
          </w:p>
        </w:tc>
      </w:tr>
      <w:tr w14:paraId="229EA6DD">
        <w:trPr>
          <w:jc w:val="center"/>
        </w:trPr>
        <w:tc>
          <w:tcPr>
            <w:tcW w:w="3798" w:type="dxa"/>
            <w:tcBorders>
              <w:tl2br w:val="nil"/>
              <w:tr2bl w:val="nil"/>
            </w:tcBorders>
            <w:noWrap w:val="0"/>
            <w:vAlign w:val="top"/>
          </w:tcPr>
          <w:p w14:paraId="1193BE6F">
            <w:pPr>
              <w:keepNext w:val="0"/>
              <w:keepLines w:val="0"/>
              <w:pageBreakBefore w:val="0"/>
              <w:widowControl w:val="0"/>
              <w:kinsoku/>
              <w:wordWrap/>
              <w:overflowPunct/>
              <w:topLinePunct w:val="0"/>
              <w:autoSpaceDE/>
              <w:autoSpaceDN/>
              <w:bidi w:val="0"/>
              <w:adjustRightInd/>
              <w:snapToGrid/>
              <w:spacing w:before="0" w:after="0" w:line="480" w:lineRule="auto"/>
              <w:jc w:val="both"/>
              <w:textAlignment w:val="auto"/>
              <w:rPr>
                <w:rFonts w:hint="default" w:ascii="Times New Roman" w:hAnsi="Times New Roman" w:eastAsia="宋体" w:cs="Times New Roman"/>
                <w:b w:val="0"/>
                <w:bCs w:val="0"/>
                <w:color w:val="auto"/>
                <w:kern w:val="2"/>
                <w:sz w:val="24"/>
                <w:szCs w:val="24"/>
                <w:vertAlign w:val="baseline"/>
                <w:lang w:val="en-US" w:eastAsia="zh-CN"/>
              </w:rPr>
            </w:pPr>
            <w:r>
              <w:rPr>
                <w:rFonts w:hint="eastAsia" w:ascii="Times New Roman" w:hAnsi="Times New Roman" w:eastAsia="宋体" w:cs="Times New Roman"/>
                <w:b w:val="0"/>
                <w:bCs w:val="0"/>
                <w:color w:val="auto"/>
                <w:kern w:val="2"/>
                <w:sz w:val="24"/>
                <w:szCs w:val="24"/>
                <w:vertAlign w:val="baseline"/>
                <w:lang w:val="en-US" w:eastAsia="zh-CN"/>
              </w:rPr>
              <w:t>Marital status</w:t>
            </w:r>
          </w:p>
        </w:tc>
        <w:tc>
          <w:tcPr>
            <w:tcW w:w="2778" w:type="dxa"/>
            <w:tcBorders>
              <w:tl2br w:val="nil"/>
              <w:tr2bl w:val="nil"/>
            </w:tcBorders>
            <w:noWrap w:val="0"/>
            <w:vAlign w:val="top"/>
          </w:tcPr>
          <w:p w14:paraId="319F2982">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default" w:ascii="Times New Roman" w:hAnsi="Times New Roman" w:eastAsia="宋体" w:cs="Times New Roman"/>
                <w:b w:val="0"/>
                <w:bCs w:val="0"/>
                <w:color w:val="0000FF"/>
                <w:kern w:val="2"/>
                <w:sz w:val="24"/>
                <w:szCs w:val="24"/>
                <w:vertAlign w:val="baseline"/>
                <w:lang w:val="en-US" w:eastAsia="zh-CN"/>
              </w:rPr>
            </w:pPr>
          </w:p>
        </w:tc>
        <w:tc>
          <w:tcPr>
            <w:tcW w:w="1711" w:type="dxa"/>
            <w:tcBorders>
              <w:tl2br w:val="nil"/>
              <w:tr2bl w:val="nil"/>
            </w:tcBorders>
            <w:noWrap w:val="0"/>
            <w:vAlign w:val="top"/>
          </w:tcPr>
          <w:p w14:paraId="487C8AE7">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default" w:ascii="Times New Roman" w:hAnsi="Times New Roman" w:eastAsia="宋体" w:cs="Times New Roman"/>
                <w:b w:val="0"/>
                <w:bCs w:val="0"/>
                <w:color w:val="auto"/>
                <w:kern w:val="2"/>
                <w:sz w:val="24"/>
                <w:szCs w:val="24"/>
                <w:vertAlign w:val="baseline"/>
                <w:lang w:val="en-US" w:eastAsia="zh-CN"/>
              </w:rPr>
            </w:pPr>
            <w:r>
              <w:rPr>
                <w:rFonts w:hint="eastAsia" w:ascii="Times New Roman" w:hAnsi="Times New Roman" w:eastAsia="宋体" w:cs="Times New Roman"/>
                <w:b w:val="0"/>
                <w:bCs w:val="0"/>
                <w:color w:val="0000FF"/>
                <w:kern w:val="2"/>
                <w:sz w:val="24"/>
                <w:szCs w:val="24"/>
                <w:vertAlign w:val="baseline"/>
                <w:lang w:val="en-US" w:eastAsia="zh-CN"/>
              </w:rPr>
              <w:t>＜0.001</w:t>
            </w:r>
          </w:p>
        </w:tc>
      </w:tr>
      <w:tr w14:paraId="6C15AB80">
        <w:trPr>
          <w:trHeight w:val="90" w:hRule="atLeast"/>
          <w:jc w:val="center"/>
        </w:trPr>
        <w:tc>
          <w:tcPr>
            <w:tcW w:w="3798" w:type="dxa"/>
            <w:tcBorders>
              <w:tl2br w:val="nil"/>
              <w:tr2bl w:val="nil"/>
            </w:tcBorders>
            <w:noWrap w:val="0"/>
            <w:vAlign w:val="top"/>
          </w:tcPr>
          <w:p w14:paraId="6DCD16A1">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eastAsia" w:ascii="Times New Roman" w:hAnsi="Times New Roman" w:eastAsia="宋体" w:cs="Times New Roman"/>
                <w:b w:val="0"/>
                <w:bCs w:val="0"/>
                <w:color w:val="auto"/>
                <w:kern w:val="2"/>
                <w:sz w:val="24"/>
                <w:szCs w:val="24"/>
                <w:vertAlign w:val="baseline"/>
                <w:lang w:val="en-US" w:eastAsia="zh-CN"/>
              </w:rPr>
            </w:pPr>
            <w:r>
              <w:rPr>
                <w:rFonts w:hint="eastAsia" w:ascii="Times New Roman" w:hAnsi="Times New Roman" w:eastAsia="宋体" w:cs="Times New Roman"/>
                <w:b w:val="0"/>
                <w:bCs w:val="0"/>
                <w:color w:val="auto"/>
                <w:kern w:val="2"/>
                <w:sz w:val="24"/>
                <w:szCs w:val="24"/>
                <w:vertAlign w:val="baseline"/>
                <w:lang w:val="en-US" w:eastAsia="zh-CN"/>
              </w:rPr>
              <w:t>Married</w:t>
            </w:r>
          </w:p>
        </w:tc>
        <w:tc>
          <w:tcPr>
            <w:tcW w:w="2778" w:type="dxa"/>
            <w:tcBorders>
              <w:tl2br w:val="nil"/>
              <w:tr2bl w:val="nil"/>
            </w:tcBorders>
            <w:noWrap w:val="0"/>
            <w:vAlign w:val="top"/>
          </w:tcPr>
          <w:p w14:paraId="5783D4F9">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default" w:ascii="Times New Roman" w:hAnsi="Times New Roman" w:eastAsia="宋体" w:cs="Times New Roman"/>
                <w:b w:val="0"/>
                <w:bCs w:val="0"/>
                <w:color w:val="0000FF"/>
                <w:kern w:val="2"/>
                <w:sz w:val="24"/>
                <w:szCs w:val="24"/>
                <w:vertAlign w:val="baseline"/>
                <w:lang w:val="en-US" w:eastAsia="zh-CN"/>
              </w:rPr>
            </w:pPr>
            <w:r>
              <w:rPr>
                <w:rFonts w:hint="eastAsia" w:ascii="Times New Roman" w:hAnsi="Times New Roman" w:eastAsia="宋体" w:cs="Times New Roman"/>
                <w:b w:val="0"/>
                <w:bCs w:val="0"/>
                <w:color w:val="0000FF"/>
                <w:kern w:val="2"/>
                <w:sz w:val="24"/>
                <w:szCs w:val="24"/>
                <w:vertAlign w:val="baseline"/>
                <w:lang w:val="en-US" w:eastAsia="zh-CN"/>
              </w:rPr>
              <w:t>331(78.07)</w:t>
            </w:r>
          </w:p>
        </w:tc>
        <w:tc>
          <w:tcPr>
            <w:tcW w:w="1711" w:type="dxa"/>
            <w:tcBorders>
              <w:tl2br w:val="nil"/>
              <w:tr2bl w:val="nil"/>
            </w:tcBorders>
            <w:noWrap w:val="0"/>
            <w:vAlign w:val="top"/>
          </w:tcPr>
          <w:p w14:paraId="1A5C8AFF">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eastAsia" w:ascii="Times New Roman" w:hAnsi="Times New Roman" w:eastAsia="宋体" w:cs="Times New Roman"/>
                <w:b w:val="0"/>
                <w:bCs w:val="0"/>
                <w:color w:val="auto"/>
                <w:kern w:val="2"/>
                <w:sz w:val="24"/>
                <w:szCs w:val="24"/>
                <w:vertAlign w:val="baseline"/>
                <w:lang w:val="en-US" w:eastAsia="zh-CN"/>
              </w:rPr>
            </w:pPr>
          </w:p>
        </w:tc>
      </w:tr>
      <w:tr w14:paraId="62136518">
        <w:trPr>
          <w:trHeight w:val="90" w:hRule="atLeast"/>
          <w:jc w:val="center"/>
        </w:trPr>
        <w:tc>
          <w:tcPr>
            <w:tcW w:w="3798" w:type="dxa"/>
            <w:tcBorders>
              <w:tl2br w:val="nil"/>
              <w:tr2bl w:val="nil"/>
            </w:tcBorders>
            <w:noWrap w:val="0"/>
            <w:vAlign w:val="top"/>
          </w:tcPr>
          <w:p w14:paraId="7D32425F">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eastAsia" w:ascii="Times New Roman" w:hAnsi="Times New Roman" w:eastAsia="宋体" w:cs="Times New Roman"/>
                <w:b w:val="0"/>
                <w:bCs w:val="0"/>
                <w:color w:val="auto"/>
                <w:kern w:val="2"/>
                <w:sz w:val="24"/>
                <w:szCs w:val="24"/>
                <w:vertAlign w:val="baseline"/>
                <w:lang w:val="en-US" w:eastAsia="zh-CN"/>
              </w:rPr>
            </w:pPr>
            <w:r>
              <w:rPr>
                <w:rFonts w:hint="eastAsia" w:ascii="Times New Roman" w:hAnsi="Times New Roman" w:eastAsia="宋体" w:cs="Times New Roman"/>
                <w:b w:val="0"/>
                <w:bCs w:val="0"/>
                <w:color w:val="auto"/>
                <w:kern w:val="2"/>
                <w:sz w:val="24"/>
                <w:szCs w:val="24"/>
                <w:vertAlign w:val="baseline"/>
                <w:lang w:val="en-US" w:eastAsia="zh-CN"/>
              </w:rPr>
              <w:t>Divorced, widowed, and unmarried</w:t>
            </w:r>
          </w:p>
        </w:tc>
        <w:tc>
          <w:tcPr>
            <w:tcW w:w="2778" w:type="dxa"/>
            <w:tcBorders>
              <w:tl2br w:val="nil"/>
              <w:tr2bl w:val="nil"/>
            </w:tcBorders>
            <w:noWrap w:val="0"/>
            <w:vAlign w:val="top"/>
          </w:tcPr>
          <w:p w14:paraId="4595AB84">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default" w:ascii="Times New Roman" w:hAnsi="Times New Roman" w:eastAsia="宋体" w:cs="Times New Roman"/>
                <w:b w:val="0"/>
                <w:bCs w:val="0"/>
                <w:color w:val="0000FF"/>
                <w:kern w:val="2"/>
                <w:sz w:val="24"/>
                <w:szCs w:val="24"/>
                <w:vertAlign w:val="baseline"/>
                <w:lang w:val="en-US" w:eastAsia="zh-CN"/>
              </w:rPr>
            </w:pPr>
            <w:r>
              <w:rPr>
                <w:rFonts w:hint="eastAsia" w:ascii="Times New Roman" w:hAnsi="Times New Roman" w:eastAsia="宋体" w:cs="Times New Roman"/>
                <w:b w:val="0"/>
                <w:bCs w:val="0"/>
                <w:color w:val="0000FF"/>
                <w:kern w:val="2"/>
                <w:sz w:val="24"/>
                <w:szCs w:val="24"/>
                <w:vertAlign w:val="baseline"/>
                <w:lang w:val="en-US" w:eastAsia="zh-CN"/>
              </w:rPr>
              <w:t>93(21.93)</w:t>
            </w:r>
          </w:p>
        </w:tc>
        <w:tc>
          <w:tcPr>
            <w:tcW w:w="1711" w:type="dxa"/>
            <w:tcBorders>
              <w:tl2br w:val="nil"/>
              <w:tr2bl w:val="nil"/>
            </w:tcBorders>
            <w:noWrap w:val="0"/>
            <w:vAlign w:val="top"/>
          </w:tcPr>
          <w:p w14:paraId="2C03DC81">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eastAsia" w:ascii="Times New Roman" w:hAnsi="Times New Roman" w:eastAsia="宋体" w:cs="Times New Roman"/>
                <w:b w:val="0"/>
                <w:bCs w:val="0"/>
                <w:color w:val="auto"/>
                <w:kern w:val="2"/>
                <w:sz w:val="24"/>
                <w:szCs w:val="24"/>
                <w:vertAlign w:val="baseline"/>
                <w:lang w:val="en-US" w:eastAsia="zh-CN"/>
              </w:rPr>
            </w:pPr>
          </w:p>
        </w:tc>
      </w:tr>
      <w:tr w14:paraId="48791A37">
        <w:trPr>
          <w:jc w:val="center"/>
        </w:trPr>
        <w:tc>
          <w:tcPr>
            <w:tcW w:w="3798" w:type="dxa"/>
            <w:tcBorders>
              <w:tl2br w:val="nil"/>
              <w:tr2bl w:val="nil"/>
            </w:tcBorders>
            <w:noWrap w:val="0"/>
            <w:vAlign w:val="top"/>
          </w:tcPr>
          <w:p w14:paraId="24B580EB">
            <w:pPr>
              <w:keepNext w:val="0"/>
              <w:keepLines w:val="0"/>
              <w:pageBreakBefore w:val="0"/>
              <w:widowControl w:val="0"/>
              <w:kinsoku/>
              <w:wordWrap/>
              <w:overflowPunct/>
              <w:topLinePunct w:val="0"/>
              <w:autoSpaceDE/>
              <w:autoSpaceDN/>
              <w:bidi w:val="0"/>
              <w:adjustRightInd/>
              <w:snapToGrid/>
              <w:spacing w:before="0" w:after="0" w:line="480" w:lineRule="auto"/>
              <w:jc w:val="both"/>
              <w:textAlignment w:val="auto"/>
              <w:rPr>
                <w:rFonts w:hint="default" w:ascii="Times New Roman" w:hAnsi="Times New Roman" w:eastAsia="宋体" w:cs="Times New Roman"/>
                <w:b w:val="0"/>
                <w:bCs w:val="0"/>
                <w:color w:val="auto"/>
                <w:kern w:val="2"/>
                <w:sz w:val="24"/>
                <w:szCs w:val="24"/>
                <w:vertAlign w:val="baseline"/>
                <w:lang w:val="en-US" w:eastAsia="zh-CN"/>
              </w:rPr>
            </w:pPr>
            <w:r>
              <w:rPr>
                <w:rFonts w:hint="eastAsia" w:ascii="Times New Roman" w:hAnsi="Times New Roman" w:eastAsia="宋体" w:cs="Times New Roman"/>
                <w:b w:val="0"/>
                <w:bCs w:val="0"/>
                <w:color w:val="auto"/>
                <w:kern w:val="2"/>
                <w:sz w:val="24"/>
                <w:szCs w:val="24"/>
                <w:vertAlign w:val="baseline"/>
                <w:lang w:val="en-US" w:eastAsia="zh-CN"/>
              </w:rPr>
              <w:t>Living arrangement</w:t>
            </w:r>
          </w:p>
        </w:tc>
        <w:tc>
          <w:tcPr>
            <w:tcW w:w="2778" w:type="dxa"/>
            <w:tcBorders>
              <w:tl2br w:val="nil"/>
              <w:tr2bl w:val="nil"/>
            </w:tcBorders>
            <w:noWrap w:val="0"/>
            <w:vAlign w:val="top"/>
          </w:tcPr>
          <w:p w14:paraId="51CE0511">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default" w:ascii="Times New Roman" w:hAnsi="Times New Roman" w:eastAsia="宋体" w:cs="Times New Roman"/>
                <w:b w:val="0"/>
                <w:bCs w:val="0"/>
                <w:color w:val="0000FF"/>
                <w:kern w:val="2"/>
                <w:sz w:val="24"/>
                <w:szCs w:val="24"/>
                <w:vertAlign w:val="baseline"/>
                <w:lang w:val="en-US" w:eastAsia="zh-CN"/>
              </w:rPr>
            </w:pPr>
          </w:p>
        </w:tc>
        <w:tc>
          <w:tcPr>
            <w:tcW w:w="1711" w:type="dxa"/>
            <w:tcBorders>
              <w:tl2br w:val="nil"/>
              <w:tr2bl w:val="nil"/>
            </w:tcBorders>
            <w:noWrap w:val="0"/>
            <w:vAlign w:val="top"/>
          </w:tcPr>
          <w:p w14:paraId="52145C8D">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default" w:ascii="Times New Roman" w:hAnsi="Times New Roman" w:eastAsia="宋体" w:cs="Times New Roman"/>
                <w:b w:val="0"/>
                <w:bCs w:val="0"/>
                <w:color w:val="auto"/>
                <w:kern w:val="2"/>
                <w:sz w:val="24"/>
                <w:szCs w:val="24"/>
                <w:vertAlign w:val="baseline"/>
                <w:lang w:val="en-US" w:eastAsia="zh-CN"/>
              </w:rPr>
            </w:pPr>
            <w:r>
              <w:rPr>
                <w:rFonts w:hint="eastAsia" w:ascii="Times New Roman" w:hAnsi="Times New Roman" w:eastAsia="宋体" w:cs="Times New Roman"/>
                <w:b w:val="0"/>
                <w:bCs w:val="0"/>
                <w:color w:val="0000FF"/>
                <w:kern w:val="2"/>
                <w:sz w:val="24"/>
                <w:szCs w:val="24"/>
                <w:vertAlign w:val="baseline"/>
                <w:lang w:val="en-US" w:eastAsia="zh-CN"/>
              </w:rPr>
              <w:t>0.002</w:t>
            </w:r>
          </w:p>
        </w:tc>
      </w:tr>
      <w:tr w14:paraId="72C11B7B">
        <w:trPr>
          <w:jc w:val="center"/>
        </w:trPr>
        <w:tc>
          <w:tcPr>
            <w:tcW w:w="3798" w:type="dxa"/>
            <w:tcBorders>
              <w:tl2br w:val="nil"/>
              <w:tr2bl w:val="nil"/>
            </w:tcBorders>
            <w:noWrap w:val="0"/>
            <w:vAlign w:val="top"/>
          </w:tcPr>
          <w:p w14:paraId="24711224">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default" w:ascii="Times New Roman" w:hAnsi="Times New Roman" w:eastAsia="宋体" w:cs="Times New Roman"/>
                <w:b w:val="0"/>
                <w:bCs w:val="0"/>
                <w:color w:val="auto"/>
                <w:kern w:val="2"/>
                <w:sz w:val="24"/>
                <w:szCs w:val="24"/>
                <w:vertAlign w:val="baseline"/>
                <w:lang w:val="en-US" w:eastAsia="zh-CN"/>
              </w:rPr>
            </w:pPr>
            <w:r>
              <w:rPr>
                <w:rFonts w:hint="eastAsia" w:ascii="Times New Roman" w:hAnsi="Times New Roman" w:eastAsia="宋体" w:cs="Times New Roman"/>
                <w:b w:val="0"/>
                <w:bCs w:val="0"/>
                <w:color w:val="auto"/>
                <w:kern w:val="2"/>
                <w:sz w:val="24"/>
                <w:szCs w:val="24"/>
                <w:vertAlign w:val="baseline"/>
                <w:lang w:val="en-US" w:eastAsia="zh-CN"/>
              </w:rPr>
              <w:t>Living with spouse and children</w:t>
            </w:r>
          </w:p>
        </w:tc>
        <w:tc>
          <w:tcPr>
            <w:tcW w:w="2778" w:type="dxa"/>
            <w:tcBorders>
              <w:tl2br w:val="nil"/>
              <w:tr2bl w:val="nil"/>
            </w:tcBorders>
            <w:noWrap w:val="0"/>
            <w:vAlign w:val="top"/>
          </w:tcPr>
          <w:p w14:paraId="78B66A0A">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default" w:ascii="Times New Roman" w:hAnsi="Times New Roman" w:eastAsia="宋体" w:cs="Times New Roman"/>
                <w:b w:val="0"/>
                <w:bCs w:val="0"/>
                <w:color w:val="0000FF"/>
                <w:kern w:val="2"/>
                <w:sz w:val="24"/>
                <w:szCs w:val="24"/>
                <w:vertAlign w:val="baseline"/>
                <w:lang w:val="en-US" w:eastAsia="zh-CN"/>
              </w:rPr>
            </w:pPr>
            <w:r>
              <w:rPr>
                <w:rFonts w:hint="eastAsia" w:ascii="Times New Roman" w:hAnsi="Times New Roman" w:eastAsia="宋体" w:cs="Times New Roman"/>
                <w:b w:val="0"/>
                <w:bCs w:val="0"/>
                <w:color w:val="0000FF"/>
                <w:kern w:val="2"/>
                <w:sz w:val="24"/>
                <w:szCs w:val="24"/>
                <w:vertAlign w:val="baseline"/>
                <w:lang w:val="en-US" w:eastAsia="zh-CN"/>
              </w:rPr>
              <w:t>101(23.82)</w:t>
            </w:r>
          </w:p>
        </w:tc>
        <w:tc>
          <w:tcPr>
            <w:tcW w:w="1711" w:type="dxa"/>
            <w:tcBorders>
              <w:tl2br w:val="nil"/>
              <w:tr2bl w:val="nil"/>
            </w:tcBorders>
            <w:noWrap w:val="0"/>
            <w:vAlign w:val="top"/>
          </w:tcPr>
          <w:p w14:paraId="7917E835">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eastAsia" w:ascii="Times New Roman" w:hAnsi="Times New Roman" w:eastAsia="宋体" w:cs="Times New Roman"/>
                <w:b w:val="0"/>
                <w:bCs w:val="0"/>
                <w:color w:val="auto"/>
                <w:kern w:val="2"/>
                <w:sz w:val="24"/>
                <w:szCs w:val="24"/>
                <w:vertAlign w:val="baseline"/>
                <w:lang w:val="en-US" w:eastAsia="zh-CN"/>
              </w:rPr>
            </w:pPr>
          </w:p>
        </w:tc>
      </w:tr>
      <w:tr w14:paraId="2EDAA9B9">
        <w:trPr>
          <w:jc w:val="center"/>
        </w:trPr>
        <w:tc>
          <w:tcPr>
            <w:tcW w:w="3798" w:type="dxa"/>
            <w:tcBorders>
              <w:tl2br w:val="nil"/>
              <w:tr2bl w:val="nil"/>
            </w:tcBorders>
            <w:noWrap w:val="0"/>
            <w:vAlign w:val="top"/>
          </w:tcPr>
          <w:p w14:paraId="0E74307C">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default" w:ascii="Times New Roman" w:hAnsi="Times New Roman" w:eastAsia="宋体" w:cs="Times New Roman"/>
                <w:b w:val="0"/>
                <w:bCs w:val="0"/>
                <w:color w:val="auto"/>
                <w:kern w:val="2"/>
                <w:sz w:val="24"/>
                <w:szCs w:val="24"/>
                <w:vertAlign w:val="baseline"/>
                <w:lang w:val="en-US" w:eastAsia="zh-CN"/>
              </w:rPr>
            </w:pPr>
            <w:r>
              <w:rPr>
                <w:rFonts w:hint="eastAsia" w:ascii="Times New Roman" w:hAnsi="Times New Roman" w:eastAsia="宋体" w:cs="Times New Roman"/>
                <w:b w:val="0"/>
                <w:bCs w:val="0"/>
                <w:color w:val="auto"/>
                <w:kern w:val="2"/>
                <w:sz w:val="24"/>
                <w:szCs w:val="24"/>
                <w:vertAlign w:val="baseline"/>
                <w:lang w:val="en-US" w:eastAsia="zh-CN"/>
              </w:rPr>
              <w:t>Living with spouse</w:t>
            </w:r>
          </w:p>
        </w:tc>
        <w:tc>
          <w:tcPr>
            <w:tcW w:w="2778" w:type="dxa"/>
            <w:tcBorders>
              <w:tl2br w:val="nil"/>
              <w:tr2bl w:val="nil"/>
            </w:tcBorders>
            <w:noWrap w:val="0"/>
            <w:vAlign w:val="top"/>
          </w:tcPr>
          <w:p w14:paraId="4F4A3F2B">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default" w:ascii="Times New Roman" w:hAnsi="Times New Roman" w:eastAsia="宋体" w:cs="Times New Roman"/>
                <w:b w:val="0"/>
                <w:bCs w:val="0"/>
                <w:color w:val="0000FF"/>
                <w:kern w:val="2"/>
                <w:sz w:val="24"/>
                <w:szCs w:val="24"/>
                <w:vertAlign w:val="baseline"/>
                <w:lang w:val="en-US" w:eastAsia="zh-CN"/>
              </w:rPr>
            </w:pPr>
            <w:r>
              <w:rPr>
                <w:rFonts w:hint="eastAsia" w:ascii="Times New Roman" w:hAnsi="Times New Roman" w:eastAsia="宋体" w:cs="Times New Roman"/>
                <w:b w:val="0"/>
                <w:bCs w:val="0"/>
                <w:color w:val="0000FF"/>
                <w:kern w:val="2"/>
                <w:sz w:val="24"/>
                <w:szCs w:val="24"/>
                <w:vertAlign w:val="baseline"/>
                <w:lang w:val="en-US" w:eastAsia="zh-CN"/>
              </w:rPr>
              <w:t>195(45.99)</w:t>
            </w:r>
          </w:p>
        </w:tc>
        <w:tc>
          <w:tcPr>
            <w:tcW w:w="1711" w:type="dxa"/>
            <w:tcBorders>
              <w:tl2br w:val="nil"/>
              <w:tr2bl w:val="nil"/>
            </w:tcBorders>
            <w:noWrap w:val="0"/>
            <w:vAlign w:val="top"/>
          </w:tcPr>
          <w:p w14:paraId="5AADBB00">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eastAsia" w:ascii="Times New Roman" w:hAnsi="Times New Roman" w:eastAsia="宋体" w:cs="Times New Roman"/>
                <w:b w:val="0"/>
                <w:bCs w:val="0"/>
                <w:color w:val="auto"/>
                <w:kern w:val="2"/>
                <w:sz w:val="24"/>
                <w:szCs w:val="24"/>
                <w:vertAlign w:val="baseline"/>
                <w:lang w:val="en-US" w:eastAsia="zh-CN"/>
              </w:rPr>
            </w:pPr>
          </w:p>
        </w:tc>
      </w:tr>
      <w:tr w14:paraId="322A27CB">
        <w:trPr>
          <w:jc w:val="center"/>
        </w:trPr>
        <w:tc>
          <w:tcPr>
            <w:tcW w:w="3798" w:type="dxa"/>
            <w:tcBorders>
              <w:tl2br w:val="nil"/>
              <w:tr2bl w:val="nil"/>
            </w:tcBorders>
            <w:noWrap w:val="0"/>
            <w:vAlign w:val="top"/>
          </w:tcPr>
          <w:p w14:paraId="7E6AD700">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eastAsia" w:ascii="Times New Roman" w:hAnsi="Times New Roman" w:eastAsia="宋体" w:cs="Times New Roman"/>
                <w:b w:val="0"/>
                <w:bCs w:val="0"/>
                <w:color w:val="auto"/>
                <w:kern w:val="2"/>
                <w:sz w:val="24"/>
                <w:szCs w:val="24"/>
                <w:vertAlign w:val="baseline"/>
                <w:lang w:val="en-US" w:eastAsia="zh-CN"/>
              </w:rPr>
            </w:pPr>
            <w:r>
              <w:rPr>
                <w:rFonts w:hint="eastAsia" w:ascii="Times New Roman" w:hAnsi="Times New Roman" w:eastAsia="宋体" w:cs="Times New Roman"/>
                <w:b w:val="0"/>
                <w:bCs w:val="0"/>
                <w:color w:val="auto"/>
                <w:kern w:val="2"/>
                <w:sz w:val="24"/>
                <w:szCs w:val="24"/>
                <w:vertAlign w:val="baseline"/>
                <w:lang w:val="en-US" w:eastAsia="zh-CN"/>
              </w:rPr>
              <w:t>Living with children</w:t>
            </w:r>
          </w:p>
        </w:tc>
        <w:tc>
          <w:tcPr>
            <w:tcW w:w="2778" w:type="dxa"/>
            <w:tcBorders>
              <w:tl2br w:val="nil"/>
              <w:tr2bl w:val="nil"/>
            </w:tcBorders>
            <w:noWrap w:val="0"/>
            <w:vAlign w:val="top"/>
          </w:tcPr>
          <w:p w14:paraId="678517AC">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default" w:ascii="Times New Roman" w:hAnsi="Times New Roman" w:eastAsia="宋体" w:cs="Times New Roman"/>
                <w:b w:val="0"/>
                <w:bCs w:val="0"/>
                <w:color w:val="0000FF"/>
                <w:kern w:val="2"/>
                <w:sz w:val="24"/>
                <w:szCs w:val="24"/>
                <w:vertAlign w:val="baseline"/>
                <w:lang w:val="en-US" w:eastAsia="zh-CN"/>
              </w:rPr>
            </w:pPr>
            <w:r>
              <w:rPr>
                <w:rFonts w:hint="eastAsia" w:ascii="Times New Roman" w:hAnsi="Times New Roman" w:eastAsia="宋体" w:cs="Times New Roman"/>
                <w:b w:val="0"/>
                <w:bCs w:val="0"/>
                <w:color w:val="0000FF"/>
                <w:kern w:val="2"/>
                <w:sz w:val="24"/>
                <w:szCs w:val="24"/>
                <w:vertAlign w:val="baseline"/>
                <w:lang w:val="en-US" w:eastAsia="zh-CN"/>
              </w:rPr>
              <w:t>75(17.69)</w:t>
            </w:r>
          </w:p>
        </w:tc>
        <w:tc>
          <w:tcPr>
            <w:tcW w:w="1711" w:type="dxa"/>
            <w:tcBorders>
              <w:tl2br w:val="nil"/>
              <w:tr2bl w:val="nil"/>
            </w:tcBorders>
            <w:noWrap w:val="0"/>
            <w:vAlign w:val="top"/>
          </w:tcPr>
          <w:p w14:paraId="3B544D3E">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eastAsia" w:ascii="Times New Roman" w:hAnsi="Times New Roman" w:eastAsia="宋体" w:cs="Times New Roman"/>
                <w:b w:val="0"/>
                <w:bCs w:val="0"/>
                <w:color w:val="auto"/>
                <w:kern w:val="2"/>
                <w:sz w:val="24"/>
                <w:szCs w:val="24"/>
                <w:vertAlign w:val="baseline"/>
                <w:lang w:val="en-US" w:eastAsia="zh-CN"/>
              </w:rPr>
            </w:pPr>
          </w:p>
        </w:tc>
      </w:tr>
      <w:tr w14:paraId="590C6058">
        <w:trPr>
          <w:jc w:val="center"/>
        </w:trPr>
        <w:tc>
          <w:tcPr>
            <w:tcW w:w="3798" w:type="dxa"/>
            <w:tcBorders>
              <w:tl2br w:val="nil"/>
              <w:tr2bl w:val="nil"/>
            </w:tcBorders>
            <w:noWrap w:val="0"/>
            <w:vAlign w:val="top"/>
          </w:tcPr>
          <w:p w14:paraId="67FDA536">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default" w:ascii="Times New Roman" w:hAnsi="Times New Roman" w:eastAsia="宋体" w:cs="Times New Roman"/>
                <w:b w:val="0"/>
                <w:bCs w:val="0"/>
                <w:color w:val="auto"/>
                <w:kern w:val="2"/>
                <w:sz w:val="24"/>
                <w:szCs w:val="24"/>
                <w:vertAlign w:val="baseline"/>
                <w:lang w:val="en-US" w:eastAsia="zh-CN"/>
              </w:rPr>
            </w:pPr>
            <w:r>
              <w:rPr>
                <w:rFonts w:hint="eastAsia" w:ascii="Times New Roman" w:hAnsi="Times New Roman" w:eastAsia="宋体" w:cs="Times New Roman"/>
                <w:b w:val="0"/>
                <w:bCs w:val="0"/>
                <w:color w:val="auto"/>
                <w:kern w:val="2"/>
                <w:sz w:val="24"/>
                <w:szCs w:val="24"/>
                <w:vertAlign w:val="baseline"/>
                <w:lang w:val="en-US" w:eastAsia="zh-CN"/>
              </w:rPr>
              <w:t>Living alone</w:t>
            </w:r>
          </w:p>
        </w:tc>
        <w:tc>
          <w:tcPr>
            <w:tcW w:w="2778" w:type="dxa"/>
            <w:tcBorders>
              <w:tl2br w:val="nil"/>
              <w:tr2bl w:val="nil"/>
            </w:tcBorders>
            <w:noWrap w:val="0"/>
            <w:vAlign w:val="top"/>
          </w:tcPr>
          <w:p w14:paraId="5ACB4666">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default" w:ascii="Times New Roman" w:hAnsi="Times New Roman" w:eastAsia="宋体" w:cs="Times New Roman"/>
                <w:b w:val="0"/>
                <w:bCs w:val="0"/>
                <w:color w:val="0000FF"/>
                <w:kern w:val="2"/>
                <w:sz w:val="24"/>
                <w:szCs w:val="24"/>
                <w:vertAlign w:val="baseline"/>
                <w:lang w:val="en-US" w:eastAsia="zh-CN"/>
              </w:rPr>
            </w:pPr>
            <w:r>
              <w:rPr>
                <w:rFonts w:hint="eastAsia" w:ascii="Times New Roman" w:hAnsi="Times New Roman" w:eastAsia="宋体" w:cs="Times New Roman"/>
                <w:b w:val="0"/>
                <w:bCs w:val="0"/>
                <w:color w:val="0000FF"/>
                <w:kern w:val="2"/>
                <w:sz w:val="24"/>
                <w:szCs w:val="24"/>
                <w:vertAlign w:val="baseline"/>
                <w:lang w:val="en-US" w:eastAsia="zh-CN"/>
              </w:rPr>
              <w:t>53(12.50)</w:t>
            </w:r>
          </w:p>
        </w:tc>
        <w:tc>
          <w:tcPr>
            <w:tcW w:w="1711" w:type="dxa"/>
            <w:tcBorders>
              <w:tl2br w:val="nil"/>
              <w:tr2bl w:val="nil"/>
            </w:tcBorders>
            <w:noWrap w:val="0"/>
            <w:vAlign w:val="top"/>
          </w:tcPr>
          <w:p w14:paraId="5D4064EA">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eastAsia" w:ascii="Times New Roman" w:hAnsi="Times New Roman" w:eastAsia="宋体" w:cs="Times New Roman"/>
                <w:b w:val="0"/>
                <w:bCs w:val="0"/>
                <w:color w:val="auto"/>
                <w:kern w:val="2"/>
                <w:sz w:val="24"/>
                <w:szCs w:val="24"/>
                <w:vertAlign w:val="baseline"/>
                <w:lang w:val="en-US" w:eastAsia="zh-CN"/>
              </w:rPr>
            </w:pPr>
          </w:p>
        </w:tc>
      </w:tr>
      <w:tr w14:paraId="76FA0003">
        <w:trPr>
          <w:jc w:val="center"/>
        </w:trPr>
        <w:tc>
          <w:tcPr>
            <w:tcW w:w="3798" w:type="dxa"/>
            <w:tcBorders>
              <w:tl2br w:val="nil"/>
              <w:tr2bl w:val="nil"/>
            </w:tcBorders>
            <w:noWrap w:val="0"/>
            <w:vAlign w:val="top"/>
          </w:tcPr>
          <w:p w14:paraId="255E7436">
            <w:pPr>
              <w:keepNext w:val="0"/>
              <w:keepLines w:val="0"/>
              <w:pageBreakBefore w:val="0"/>
              <w:widowControl w:val="0"/>
              <w:kinsoku/>
              <w:wordWrap/>
              <w:overflowPunct/>
              <w:topLinePunct w:val="0"/>
              <w:autoSpaceDE/>
              <w:autoSpaceDN/>
              <w:bidi w:val="0"/>
              <w:adjustRightInd/>
              <w:snapToGrid/>
              <w:spacing w:before="0" w:after="0" w:line="480" w:lineRule="auto"/>
              <w:jc w:val="both"/>
              <w:textAlignment w:val="auto"/>
              <w:rPr>
                <w:rFonts w:hint="default" w:ascii="Times New Roman" w:hAnsi="Times New Roman" w:eastAsia="宋体" w:cs="Times New Roman"/>
                <w:b w:val="0"/>
                <w:bCs w:val="0"/>
                <w:color w:val="auto"/>
                <w:kern w:val="2"/>
                <w:sz w:val="24"/>
                <w:szCs w:val="24"/>
                <w:vertAlign w:val="baseline"/>
                <w:lang w:val="en-US" w:eastAsia="zh-CN"/>
              </w:rPr>
            </w:pPr>
            <w:r>
              <w:rPr>
                <w:rFonts w:hint="eastAsia" w:ascii="Times New Roman" w:hAnsi="Times New Roman" w:eastAsia="宋体" w:cs="Times New Roman"/>
                <w:b w:val="0"/>
                <w:bCs w:val="0"/>
                <w:color w:val="auto"/>
                <w:kern w:val="2"/>
                <w:sz w:val="24"/>
                <w:szCs w:val="24"/>
                <w:vertAlign w:val="baseline"/>
                <w:lang w:val="en-US" w:eastAsia="zh-CN"/>
              </w:rPr>
              <w:t>Education level</w:t>
            </w:r>
          </w:p>
        </w:tc>
        <w:tc>
          <w:tcPr>
            <w:tcW w:w="2778" w:type="dxa"/>
            <w:tcBorders>
              <w:tl2br w:val="nil"/>
              <w:tr2bl w:val="nil"/>
            </w:tcBorders>
            <w:noWrap w:val="0"/>
            <w:vAlign w:val="top"/>
          </w:tcPr>
          <w:p w14:paraId="0B4F80D0">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default" w:ascii="Times New Roman" w:hAnsi="Times New Roman" w:eastAsia="宋体" w:cs="Times New Roman"/>
                <w:b w:val="0"/>
                <w:bCs w:val="0"/>
                <w:color w:val="0000FF"/>
                <w:kern w:val="2"/>
                <w:sz w:val="24"/>
                <w:szCs w:val="24"/>
                <w:vertAlign w:val="baseline"/>
                <w:lang w:val="en-US" w:eastAsia="zh-CN"/>
              </w:rPr>
            </w:pPr>
          </w:p>
        </w:tc>
        <w:tc>
          <w:tcPr>
            <w:tcW w:w="1711" w:type="dxa"/>
            <w:tcBorders>
              <w:tl2br w:val="nil"/>
              <w:tr2bl w:val="nil"/>
            </w:tcBorders>
            <w:noWrap w:val="0"/>
            <w:vAlign w:val="top"/>
          </w:tcPr>
          <w:p w14:paraId="0BC8AAF5">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default" w:ascii="Times New Roman" w:hAnsi="Times New Roman" w:eastAsia="宋体" w:cs="Times New Roman"/>
                <w:b w:val="0"/>
                <w:bCs w:val="0"/>
                <w:color w:val="auto"/>
                <w:kern w:val="2"/>
                <w:sz w:val="24"/>
                <w:szCs w:val="24"/>
                <w:vertAlign w:val="baseline"/>
                <w:lang w:val="en-US" w:eastAsia="zh-CN"/>
              </w:rPr>
            </w:pPr>
            <w:r>
              <w:rPr>
                <w:rFonts w:hint="eastAsia" w:ascii="Times New Roman" w:hAnsi="Times New Roman" w:eastAsia="宋体" w:cs="Times New Roman"/>
                <w:b w:val="0"/>
                <w:bCs w:val="0"/>
                <w:color w:val="0000FF"/>
                <w:kern w:val="2"/>
                <w:sz w:val="24"/>
                <w:szCs w:val="24"/>
                <w:vertAlign w:val="baseline"/>
                <w:lang w:val="en-US" w:eastAsia="zh-CN"/>
              </w:rPr>
              <w:t>＜0.001</w:t>
            </w:r>
          </w:p>
        </w:tc>
      </w:tr>
      <w:tr w14:paraId="70D63106">
        <w:trPr>
          <w:jc w:val="center"/>
        </w:trPr>
        <w:tc>
          <w:tcPr>
            <w:tcW w:w="3798" w:type="dxa"/>
            <w:tcBorders>
              <w:tl2br w:val="nil"/>
              <w:tr2bl w:val="nil"/>
            </w:tcBorders>
            <w:noWrap w:val="0"/>
            <w:vAlign w:val="top"/>
          </w:tcPr>
          <w:p w14:paraId="0CBA8B81">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val="0"/>
                <w:color w:val="auto"/>
                <w:kern w:val="2"/>
                <w:sz w:val="24"/>
                <w:szCs w:val="24"/>
                <w:vertAlign w:val="baseline"/>
                <w:lang w:val="en-US" w:eastAsia="zh-CN"/>
              </w:rPr>
            </w:pPr>
            <w:r>
              <w:rPr>
                <w:rFonts w:hint="eastAsia" w:ascii="Times New Roman" w:hAnsi="Times New Roman" w:cs="Times New Roman"/>
                <w:sz w:val="24"/>
                <w:szCs w:val="24"/>
                <w:vertAlign w:val="baseline"/>
                <w:lang w:val="en-US" w:eastAsia="zh-CN"/>
              </w:rPr>
              <w:t>Illiteracy</w:t>
            </w:r>
          </w:p>
        </w:tc>
        <w:tc>
          <w:tcPr>
            <w:tcW w:w="2778" w:type="dxa"/>
            <w:tcBorders>
              <w:tl2br w:val="nil"/>
              <w:tr2bl w:val="nil"/>
            </w:tcBorders>
            <w:noWrap w:val="0"/>
            <w:vAlign w:val="top"/>
          </w:tcPr>
          <w:p w14:paraId="04796CFE">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default" w:ascii="Times New Roman" w:hAnsi="Times New Roman" w:eastAsia="宋体" w:cs="Times New Roman"/>
                <w:b w:val="0"/>
                <w:bCs w:val="0"/>
                <w:color w:val="0000FF"/>
                <w:kern w:val="2"/>
                <w:sz w:val="24"/>
                <w:szCs w:val="24"/>
                <w:vertAlign w:val="baseline"/>
                <w:lang w:val="en-US" w:eastAsia="zh-CN"/>
              </w:rPr>
            </w:pPr>
            <w:r>
              <w:rPr>
                <w:rFonts w:hint="eastAsia" w:ascii="Times New Roman" w:hAnsi="Times New Roman" w:eastAsia="宋体" w:cs="Times New Roman"/>
                <w:b w:val="0"/>
                <w:bCs w:val="0"/>
                <w:color w:val="0000FF"/>
                <w:kern w:val="2"/>
                <w:sz w:val="24"/>
                <w:szCs w:val="24"/>
                <w:vertAlign w:val="baseline"/>
                <w:lang w:val="en-US" w:eastAsia="zh-CN"/>
              </w:rPr>
              <w:t>22(5.19)</w:t>
            </w:r>
          </w:p>
        </w:tc>
        <w:tc>
          <w:tcPr>
            <w:tcW w:w="1711" w:type="dxa"/>
            <w:tcBorders>
              <w:tl2br w:val="nil"/>
              <w:tr2bl w:val="nil"/>
            </w:tcBorders>
            <w:noWrap w:val="0"/>
            <w:vAlign w:val="top"/>
          </w:tcPr>
          <w:p w14:paraId="6618719B">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eastAsia" w:ascii="Times New Roman" w:hAnsi="Times New Roman" w:eastAsia="宋体" w:cs="Times New Roman"/>
                <w:b w:val="0"/>
                <w:bCs w:val="0"/>
                <w:color w:val="auto"/>
                <w:kern w:val="2"/>
                <w:sz w:val="24"/>
                <w:szCs w:val="24"/>
                <w:vertAlign w:val="baseline"/>
                <w:lang w:val="en-US" w:eastAsia="zh-CN"/>
              </w:rPr>
            </w:pPr>
          </w:p>
        </w:tc>
      </w:tr>
      <w:tr w14:paraId="3CDF1C04">
        <w:trPr>
          <w:jc w:val="center"/>
        </w:trPr>
        <w:tc>
          <w:tcPr>
            <w:tcW w:w="3798" w:type="dxa"/>
            <w:tcBorders>
              <w:tl2br w:val="nil"/>
              <w:tr2bl w:val="nil"/>
            </w:tcBorders>
            <w:noWrap w:val="0"/>
            <w:vAlign w:val="top"/>
          </w:tcPr>
          <w:p w14:paraId="03FCE15C">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val="0"/>
                <w:color w:val="auto"/>
                <w:kern w:val="2"/>
                <w:sz w:val="24"/>
                <w:szCs w:val="24"/>
                <w:vertAlign w:val="baseline"/>
                <w:lang w:val="en-US" w:eastAsia="zh-CN"/>
              </w:rPr>
            </w:pPr>
            <w:r>
              <w:rPr>
                <w:rFonts w:hint="eastAsia" w:ascii="Times New Roman" w:hAnsi="Times New Roman" w:cs="Times New Roman"/>
                <w:sz w:val="24"/>
                <w:szCs w:val="24"/>
                <w:vertAlign w:val="baseline"/>
                <w:lang w:val="en-US" w:eastAsia="zh-CN"/>
              </w:rPr>
              <w:t>Primary school</w:t>
            </w:r>
          </w:p>
        </w:tc>
        <w:tc>
          <w:tcPr>
            <w:tcW w:w="2778" w:type="dxa"/>
            <w:tcBorders>
              <w:tl2br w:val="nil"/>
              <w:tr2bl w:val="nil"/>
            </w:tcBorders>
            <w:noWrap w:val="0"/>
            <w:vAlign w:val="top"/>
          </w:tcPr>
          <w:p w14:paraId="4A897258">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default" w:ascii="Times New Roman" w:hAnsi="Times New Roman" w:eastAsia="宋体" w:cs="Times New Roman"/>
                <w:b w:val="0"/>
                <w:bCs w:val="0"/>
                <w:color w:val="0000FF"/>
                <w:kern w:val="2"/>
                <w:sz w:val="24"/>
                <w:szCs w:val="24"/>
                <w:vertAlign w:val="baseline"/>
                <w:lang w:val="en-US" w:eastAsia="zh-CN"/>
              </w:rPr>
            </w:pPr>
            <w:r>
              <w:rPr>
                <w:rFonts w:hint="eastAsia" w:ascii="Times New Roman" w:hAnsi="Times New Roman" w:eastAsia="宋体" w:cs="Times New Roman"/>
                <w:b w:val="0"/>
                <w:bCs w:val="0"/>
                <w:color w:val="0000FF"/>
                <w:kern w:val="2"/>
                <w:sz w:val="24"/>
                <w:szCs w:val="24"/>
                <w:vertAlign w:val="baseline"/>
                <w:lang w:val="en-US" w:eastAsia="zh-CN"/>
              </w:rPr>
              <w:t>53(12.50)</w:t>
            </w:r>
          </w:p>
        </w:tc>
        <w:tc>
          <w:tcPr>
            <w:tcW w:w="1711" w:type="dxa"/>
            <w:tcBorders>
              <w:tl2br w:val="nil"/>
              <w:tr2bl w:val="nil"/>
            </w:tcBorders>
            <w:noWrap w:val="0"/>
            <w:vAlign w:val="top"/>
          </w:tcPr>
          <w:p w14:paraId="5BEC9266">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eastAsia" w:ascii="Times New Roman" w:hAnsi="Times New Roman" w:eastAsia="宋体" w:cs="Times New Roman"/>
                <w:b w:val="0"/>
                <w:bCs w:val="0"/>
                <w:color w:val="auto"/>
                <w:kern w:val="2"/>
                <w:sz w:val="24"/>
                <w:szCs w:val="24"/>
                <w:vertAlign w:val="baseline"/>
                <w:lang w:val="en-US" w:eastAsia="zh-CN"/>
              </w:rPr>
            </w:pPr>
          </w:p>
        </w:tc>
      </w:tr>
      <w:tr w14:paraId="4FD6007D">
        <w:trPr>
          <w:jc w:val="center"/>
        </w:trPr>
        <w:tc>
          <w:tcPr>
            <w:tcW w:w="3798" w:type="dxa"/>
            <w:tcBorders>
              <w:tl2br w:val="nil"/>
              <w:tr2bl w:val="nil"/>
            </w:tcBorders>
            <w:noWrap w:val="0"/>
            <w:vAlign w:val="top"/>
          </w:tcPr>
          <w:p w14:paraId="0336E882">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val="0"/>
                <w:color w:val="auto"/>
                <w:kern w:val="2"/>
                <w:sz w:val="24"/>
                <w:szCs w:val="24"/>
                <w:vertAlign w:val="baseline"/>
                <w:lang w:val="en-US" w:eastAsia="zh-CN"/>
              </w:rPr>
            </w:pPr>
            <w:r>
              <w:rPr>
                <w:rFonts w:hint="eastAsia" w:ascii="Times New Roman" w:hAnsi="Times New Roman" w:cs="Times New Roman"/>
                <w:sz w:val="24"/>
                <w:szCs w:val="24"/>
                <w:vertAlign w:val="baseline"/>
                <w:lang w:val="en-US" w:eastAsia="zh-CN"/>
              </w:rPr>
              <w:t>Junior high school</w:t>
            </w:r>
          </w:p>
        </w:tc>
        <w:tc>
          <w:tcPr>
            <w:tcW w:w="2778" w:type="dxa"/>
            <w:tcBorders>
              <w:tl2br w:val="nil"/>
              <w:tr2bl w:val="nil"/>
            </w:tcBorders>
            <w:noWrap w:val="0"/>
            <w:vAlign w:val="top"/>
          </w:tcPr>
          <w:p w14:paraId="3CAD4405">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default" w:ascii="Times New Roman" w:hAnsi="Times New Roman" w:eastAsia="宋体" w:cs="Times New Roman"/>
                <w:b w:val="0"/>
                <w:bCs w:val="0"/>
                <w:color w:val="0000FF"/>
                <w:kern w:val="2"/>
                <w:sz w:val="24"/>
                <w:szCs w:val="24"/>
                <w:vertAlign w:val="baseline"/>
                <w:lang w:val="en-US" w:eastAsia="zh-CN"/>
              </w:rPr>
            </w:pPr>
            <w:r>
              <w:rPr>
                <w:rFonts w:hint="eastAsia" w:ascii="Times New Roman" w:hAnsi="Times New Roman" w:eastAsia="宋体" w:cs="Times New Roman"/>
                <w:b w:val="0"/>
                <w:bCs w:val="0"/>
                <w:color w:val="0000FF"/>
                <w:kern w:val="2"/>
                <w:sz w:val="24"/>
                <w:szCs w:val="24"/>
                <w:vertAlign w:val="baseline"/>
                <w:lang w:val="en-US" w:eastAsia="zh-CN"/>
              </w:rPr>
              <w:t>115(27.12)</w:t>
            </w:r>
          </w:p>
        </w:tc>
        <w:tc>
          <w:tcPr>
            <w:tcW w:w="1711" w:type="dxa"/>
            <w:tcBorders>
              <w:tl2br w:val="nil"/>
              <w:tr2bl w:val="nil"/>
            </w:tcBorders>
            <w:noWrap w:val="0"/>
            <w:vAlign w:val="top"/>
          </w:tcPr>
          <w:p w14:paraId="3BEB0B6E">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eastAsia" w:ascii="Times New Roman" w:hAnsi="Times New Roman" w:eastAsia="宋体" w:cs="Times New Roman"/>
                <w:b w:val="0"/>
                <w:bCs w:val="0"/>
                <w:color w:val="auto"/>
                <w:kern w:val="2"/>
                <w:sz w:val="24"/>
                <w:szCs w:val="24"/>
                <w:vertAlign w:val="baseline"/>
                <w:lang w:val="en-US" w:eastAsia="zh-CN"/>
              </w:rPr>
            </w:pPr>
          </w:p>
        </w:tc>
      </w:tr>
      <w:tr w14:paraId="733213D0">
        <w:trPr>
          <w:jc w:val="center"/>
        </w:trPr>
        <w:tc>
          <w:tcPr>
            <w:tcW w:w="3798" w:type="dxa"/>
            <w:tcBorders>
              <w:tl2br w:val="nil"/>
              <w:tr2bl w:val="nil"/>
            </w:tcBorders>
            <w:noWrap w:val="0"/>
            <w:vAlign w:val="top"/>
          </w:tcPr>
          <w:p w14:paraId="49789E05">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val="0"/>
                <w:color w:val="auto"/>
                <w:kern w:val="2"/>
                <w:sz w:val="24"/>
                <w:szCs w:val="24"/>
                <w:vertAlign w:val="baseline"/>
                <w:lang w:val="en-US" w:eastAsia="zh-CN"/>
              </w:rPr>
            </w:pPr>
            <w:r>
              <w:rPr>
                <w:rFonts w:hint="eastAsia" w:ascii="Times New Roman" w:hAnsi="Times New Roman" w:cs="Times New Roman"/>
                <w:sz w:val="24"/>
                <w:szCs w:val="24"/>
                <w:vertAlign w:val="baseline"/>
                <w:lang w:val="en-US" w:eastAsia="zh-CN"/>
              </w:rPr>
              <w:t>High school and above</w:t>
            </w:r>
          </w:p>
        </w:tc>
        <w:tc>
          <w:tcPr>
            <w:tcW w:w="2778" w:type="dxa"/>
            <w:tcBorders>
              <w:tl2br w:val="nil"/>
              <w:tr2bl w:val="nil"/>
            </w:tcBorders>
            <w:noWrap w:val="0"/>
            <w:vAlign w:val="top"/>
          </w:tcPr>
          <w:p w14:paraId="5F8DA459">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default" w:ascii="Times New Roman" w:hAnsi="Times New Roman" w:eastAsia="宋体" w:cs="Times New Roman"/>
                <w:b w:val="0"/>
                <w:bCs w:val="0"/>
                <w:color w:val="0000FF"/>
                <w:kern w:val="2"/>
                <w:sz w:val="24"/>
                <w:szCs w:val="24"/>
                <w:vertAlign w:val="baseline"/>
                <w:lang w:val="en-US" w:eastAsia="zh-CN"/>
              </w:rPr>
            </w:pPr>
            <w:r>
              <w:rPr>
                <w:rFonts w:hint="eastAsia" w:ascii="Times New Roman" w:hAnsi="Times New Roman" w:eastAsia="宋体" w:cs="Times New Roman"/>
                <w:b w:val="0"/>
                <w:bCs w:val="0"/>
                <w:color w:val="0000FF"/>
                <w:kern w:val="2"/>
                <w:sz w:val="24"/>
                <w:szCs w:val="24"/>
                <w:vertAlign w:val="baseline"/>
                <w:lang w:val="en-US" w:eastAsia="zh-CN"/>
              </w:rPr>
              <w:t>234(55.19)</w:t>
            </w:r>
          </w:p>
        </w:tc>
        <w:tc>
          <w:tcPr>
            <w:tcW w:w="1711" w:type="dxa"/>
            <w:tcBorders>
              <w:tl2br w:val="nil"/>
              <w:tr2bl w:val="nil"/>
            </w:tcBorders>
            <w:noWrap w:val="0"/>
            <w:vAlign w:val="top"/>
          </w:tcPr>
          <w:p w14:paraId="1731925E">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eastAsia" w:ascii="Times New Roman" w:hAnsi="Times New Roman" w:eastAsia="宋体" w:cs="Times New Roman"/>
                <w:b w:val="0"/>
                <w:bCs w:val="0"/>
                <w:color w:val="auto"/>
                <w:kern w:val="2"/>
                <w:sz w:val="24"/>
                <w:szCs w:val="24"/>
                <w:vertAlign w:val="baseline"/>
                <w:lang w:val="en-US" w:eastAsia="zh-CN"/>
              </w:rPr>
            </w:pPr>
          </w:p>
        </w:tc>
      </w:tr>
      <w:tr w14:paraId="2B41AD7F">
        <w:trPr>
          <w:jc w:val="center"/>
        </w:trPr>
        <w:tc>
          <w:tcPr>
            <w:tcW w:w="3798" w:type="dxa"/>
            <w:tcBorders>
              <w:tl2br w:val="nil"/>
              <w:tr2bl w:val="nil"/>
            </w:tcBorders>
            <w:noWrap w:val="0"/>
            <w:vAlign w:val="top"/>
          </w:tcPr>
          <w:p w14:paraId="43008CBD">
            <w:pPr>
              <w:keepNext w:val="0"/>
              <w:keepLines w:val="0"/>
              <w:pageBreakBefore w:val="0"/>
              <w:widowControl w:val="0"/>
              <w:kinsoku/>
              <w:wordWrap/>
              <w:overflowPunct/>
              <w:topLinePunct w:val="0"/>
              <w:autoSpaceDE/>
              <w:autoSpaceDN/>
              <w:bidi w:val="0"/>
              <w:adjustRightInd/>
              <w:snapToGrid/>
              <w:spacing w:before="0" w:after="0" w:line="480" w:lineRule="auto"/>
              <w:jc w:val="both"/>
              <w:textAlignment w:val="auto"/>
              <w:rPr>
                <w:rFonts w:hint="default" w:ascii="Times New Roman" w:hAnsi="Times New Roman" w:eastAsia="宋体" w:cs="Times New Roman"/>
                <w:b w:val="0"/>
                <w:bCs w:val="0"/>
                <w:color w:val="auto"/>
                <w:kern w:val="2"/>
                <w:sz w:val="24"/>
                <w:szCs w:val="24"/>
                <w:vertAlign w:val="baseline"/>
                <w:lang w:val="en-US" w:eastAsia="zh-CN"/>
              </w:rPr>
            </w:pPr>
            <w:r>
              <w:rPr>
                <w:rFonts w:hint="eastAsia" w:ascii="Times New Roman" w:hAnsi="Times New Roman" w:cs="Times New Roman"/>
                <w:sz w:val="22"/>
                <w:szCs w:val="28"/>
                <w:highlight w:val="none"/>
                <w:vertAlign w:val="baseline"/>
                <w:lang w:val="en-US" w:eastAsia="zh-CN"/>
              </w:rPr>
              <w:t>Monthly income (RMB)</w:t>
            </w:r>
          </w:p>
        </w:tc>
        <w:tc>
          <w:tcPr>
            <w:tcW w:w="2778" w:type="dxa"/>
            <w:tcBorders>
              <w:tl2br w:val="nil"/>
              <w:tr2bl w:val="nil"/>
            </w:tcBorders>
            <w:noWrap w:val="0"/>
            <w:vAlign w:val="top"/>
          </w:tcPr>
          <w:p w14:paraId="2A15142A">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default" w:ascii="Times New Roman" w:hAnsi="Times New Roman" w:eastAsia="宋体" w:cs="Times New Roman"/>
                <w:b w:val="0"/>
                <w:bCs w:val="0"/>
                <w:color w:val="0000FF"/>
                <w:kern w:val="2"/>
                <w:sz w:val="24"/>
                <w:szCs w:val="24"/>
                <w:vertAlign w:val="baseline"/>
                <w:lang w:val="en-US" w:eastAsia="zh-CN"/>
              </w:rPr>
            </w:pPr>
          </w:p>
        </w:tc>
        <w:tc>
          <w:tcPr>
            <w:tcW w:w="1711" w:type="dxa"/>
            <w:tcBorders>
              <w:tl2br w:val="nil"/>
              <w:tr2bl w:val="nil"/>
            </w:tcBorders>
            <w:noWrap w:val="0"/>
            <w:vAlign w:val="top"/>
          </w:tcPr>
          <w:p w14:paraId="113B3137">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default" w:ascii="Times New Roman" w:hAnsi="Times New Roman" w:eastAsia="宋体" w:cs="Times New Roman"/>
                <w:b w:val="0"/>
                <w:bCs w:val="0"/>
                <w:color w:val="auto"/>
                <w:kern w:val="2"/>
                <w:sz w:val="24"/>
                <w:szCs w:val="24"/>
                <w:vertAlign w:val="baseline"/>
                <w:lang w:val="en-US" w:eastAsia="zh-CN"/>
              </w:rPr>
            </w:pPr>
            <w:r>
              <w:rPr>
                <w:rFonts w:hint="eastAsia" w:ascii="Times New Roman" w:hAnsi="Times New Roman" w:eastAsia="宋体" w:cs="Times New Roman"/>
                <w:b w:val="0"/>
                <w:bCs w:val="0"/>
                <w:color w:val="0000FF"/>
                <w:kern w:val="2"/>
                <w:sz w:val="24"/>
                <w:szCs w:val="24"/>
                <w:vertAlign w:val="baseline"/>
                <w:lang w:val="en-US" w:eastAsia="zh-CN"/>
              </w:rPr>
              <w:t>＜0.001</w:t>
            </w:r>
          </w:p>
        </w:tc>
      </w:tr>
      <w:tr w14:paraId="1A11100D">
        <w:trPr>
          <w:jc w:val="center"/>
        </w:trPr>
        <w:tc>
          <w:tcPr>
            <w:tcW w:w="3798" w:type="dxa"/>
            <w:tcBorders>
              <w:tl2br w:val="nil"/>
              <w:tr2bl w:val="nil"/>
            </w:tcBorders>
            <w:noWrap w:val="0"/>
            <w:vAlign w:val="top"/>
          </w:tcPr>
          <w:p w14:paraId="24513709">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eastAsia" w:ascii="Times New Roman" w:hAnsi="Times New Roman" w:eastAsia="宋体" w:cs="Times New Roman"/>
                <w:b w:val="0"/>
                <w:bCs w:val="0"/>
                <w:color w:val="auto"/>
                <w:kern w:val="2"/>
                <w:sz w:val="24"/>
                <w:szCs w:val="24"/>
                <w:vertAlign w:val="baseline"/>
                <w:lang w:val="en-US" w:eastAsia="zh-CN"/>
              </w:rPr>
            </w:pPr>
            <w:r>
              <w:rPr>
                <w:rFonts w:hint="eastAsia" w:ascii="Times New Roman" w:hAnsi="Times New Roman" w:eastAsia="宋体" w:cs="Times New Roman"/>
                <w:b w:val="0"/>
                <w:bCs w:val="0"/>
                <w:color w:val="auto"/>
                <w:kern w:val="2"/>
                <w:sz w:val="24"/>
                <w:szCs w:val="24"/>
                <w:vertAlign w:val="baseline"/>
                <w:lang w:val="en-US" w:eastAsia="zh-CN"/>
              </w:rPr>
              <w:t>＞8000</w:t>
            </w:r>
          </w:p>
        </w:tc>
        <w:tc>
          <w:tcPr>
            <w:tcW w:w="2778" w:type="dxa"/>
            <w:tcBorders>
              <w:tl2br w:val="nil"/>
              <w:tr2bl w:val="nil"/>
            </w:tcBorders>
            <w:noWrap w:val="0"/>
            <w:vAlign w:val="top"/>
          </w:tcPr>
          <w:p w14:paraId="011A089A">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default" w:ascii="Times New Roman" w:hAnsi="Times New Roman" w:eastAsia="宋体" w:cs="Times New Roman"/>
                <w:b w:val="0"/>
                <w:bCs w:val="0"/>
                <w:color w:val="0000FF"/>
                <w:kern w:val="2"/>
                <w:sz w:val="24"/>
                <w:szCs w:val="24"/>
                <w:vertAlign w:val="baseline"/>
                <w:lang w:val="en-US" w:eastAsia="zh-CN"/>
              </w:rPr>
            </w:pPr>
            <w:r>
              <w:rPr>
                <w:rFonts w:hint="eastAsia" w:ascii="Times New Roman" w:hAnsi="Times New Roman" w:eastAsia="宋体" w:cs="Times New Roman"/>
                <w:b w:val="0"/>
                <w:bCs w:val="0"/>
                <w:color w:val="0000FF"/>
                <w:kern w:val="2"/>
                <w:sz w:val="24"/>
                <w:szCs w:val="24"/>
                <w:vertAlign w:val="baseline"/>
                <w:lang w:val="en-US" w:eastAsia="zh-CN"/>
              </w:rPr>
              <w:t>16(3.77)</w:t>
            </w:r>
          </w:p>
        </w:tc>
        <w:tc>
          <w:tcPr>
            <w:tcW w:w="1711" w:type="dxa"/>
            <w:tcBorders>
              <w:tl2br w:val="nil"/>
              <w:tr2bl w:val="nil"/>
            </w:tcBorders>
            <w:noWrap w:val="0"/>
            <w:vAlign w:val="top"/>
          </w:tcPr>
          <w:p w14:paraId="155A5D27">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eastAsia" w:ascii="Times New Roman" w:hAnsi="Times New Roman" w:eastAsia="宋体" w:cs="Times New Roman"/>
                <w:b w:val="0"/>
                <w:bCs w:val="0"/>
                <w:color w:val="auto"/>
                <w:kern w:val="2"/>
                <w:sz w:val="24"/>
                <w:szCs w:val="24"/>
                <w:vertAlign w:val="baseline"/>
                <w:lang w:val="en-US" w:eastAsia="zh-CN"/>
              </w:rPr>
            </w:pPr>
          </w:p>
        </w:tc>
      </w:tr>
      <w:tr w14:paraId="5B2523FC">
        <w:trPr>
          <w:jc w:val="center"/>
        </w:trPr>
        <w:tc>
          <w:tcPr>
            <w:tcW w:w="3798" w:type="dxa"/>
            <w:tcBorders>
              <w:tl2br w:val="nil"/>
              <w:tr2bl w:val="nil"/>
            </w:tcBorders>
            <w:noWrap w:val="0"/>
            <w:vAlign w:val="bottom"/>
          </w:tcPr>
          <w:p w14:paraId="7DA37ADA">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eastAsia" w:ascii="Times New Roman" w:hAnsi="Times New Roman" w:eastAsia="宋体" w:cs="Times New Roman"/>
                <w:b w:val="0"/>
                <w:bCs w:val="0"/>
                <w:color w:val="auto"/>
                <w:kern w:val="2"/>
                <w:sz w:val="24"/>
                <w:szCs w:val="24"/>
                <w:vertAlign w:val="baseline"/>
                <w:lang w:val="en-US" w:eastAsia="zh-CN"/>
              </w:rPr>
            </w:pPr>
            <w:r>
              <w:rPr>
                <w:rFonts w:hint="default" w:ascii="Times New Roman" w:hAnsi="Times New Roman" w:eastAsia="宋体" w:cs="Times New Roman"/>
                <w:b w:val="0"/>
                <w:bCs w:val="0"/>
                <w:color w:val="auto"/>
                <w:kern w:val="2"/>
                <w:sz w:val="24"/>
                <w:szCs w:val="24"/>
                <w:vertAlign w:val="baseline"/>
                <w:lang w:val="en-US" w:eastAsia="zh-CN"/>
              </w:rPr>
              <w:t>6000~</w:t>
            </w:r>
          </w:p>
        </w:tc>
        <w:tc>
          <w:tcPr>
            <w:tcW w:w="2778" w:type="dxa"/>
            <w:tcBorders>
              <w:tl2br w:val="nil"/>
              <w:tr2bl w:val="nil"/>
            </w:tcBorders>
            <w:noWrap w:val="0"/>
            <w:vAlign w:val="top"/>
          </w:tcPr>
          <w:p w14:paraId="61571EA7">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default" w:ascii="Times New Roman" w:hAnsi="Times New Roman" w:eastAsia="宋体" w:cs="Times New Roman"/>
                <w:b w:val="0"/>
                <w:bCs w:val="0"/>
                <w:color w:val="0000FF"/>
                <w:kern w:val="2"/>
                <w:sz w:val="24"/>
                <w:szCs w:val="24"/>
                <w:vertAlign w:val="baseline"/>
                <w:lang w:val="en-US" w:eastAsia="zh-CN"/>
              </w:rPr>
            </w:pPr>
            <w:r>
              <w:rPr>
                <w:rFonts w:hint="eastAsia" w:ascii="Times New Roman" w:hAnsi="Times New Roman" w:eastAsia="宋体" w:cs="Times New Roman"/>
                <w:b w:val="0"/>
                <w:bCs w:val="0"/>
                <w:color w:val="0000FF"/>
                <w:kern w:val="2"/>
                <w:sz w:val="24"/>
                <w:szCs w:val="24"/>
                <w:vertAlign w:val="baseline"/>
                <w:lang w:val="en-US" w:eastAsia="zh-CN"/>
              </w:rPr>
              <w:t>41(9.67)</w:t>
            </w:r>
          </w:p>
        </w:tc>
        <w:tc>
          <w:tcPr>
            <w:tcW w:w="1711" w:type="dxa"/>
            <w:tcBorders>
              <w:tl2br w:val="nil"/>
              <w:tr2bl w:val="nil"/>
            </w:tcBorders>
            <w:noWrap w:val="0"/>
            <w:vAlign w:val="top"/>
          </w:tcPr>
          <w:p w14:paraId="6CCCAA5F">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eastAsia" w:ascii="Times New Roman" w:hAnsi="Times New Roman" w:eastAsia="宋体" w:cs="Times New Roman"/>
                <w:b w:val="0"/>
                <w:bCs w:val="0"/>
                <w:color w:val="auto"/>
                <w:kern w:val="2"/>
                <w:sz w:val="24"/>
                <w:szCs w:val="24"/>
                <w:vertAlign w:val="baseline"/>
                <w:lang w:val="en-US" w:eastAsia="zh-CN"/>
              </w:rPr>
            </w:pPr>
          </w:p>
        </w:tc>
      </w:tr>
      <w:tr w14:paraId="5C27ADF1">
        <w:trPr>
          <w:jc w:val="center"/>
        </w:trPr>
        <w:tc>
          <w:tcPr>
            <w:tcW w:w="3798" w:type="dxa"/>
            <w:tcBorders>
              <w:tl2br w:val="nil"/>
              <w:tr2bl w:val="nil"/>
            </w:tcBorders>
            <w:noWrap w:val="0"/>
            <w:vAlign w:val="bottom"/>
          </w:tcPr>
          <w:p w14:paraId="17B53BA8">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eastAsia" w:ascii="Times New Roman" w:hAnsi="Times New Roman" w:eastAsia="宋体" w:cs="Times New Roman"/>
                <w:b w:val="0"/>
                <w:bCs w:val="0"/>
                <w:color w:val="auto"/>
                <w:kern w:val="2"/>
                <w:sz w:val="24"/>
                <w:szCs w:val="24"/>
                <w:vertAlign w:val="baseline"/>
                <w:lang w:val="en-US" w:eastAsia="zh-CN"/>
              </w:rPr>
            </w:pPr>
            <w:r>
              <w:rPr>
                <w:rFonts w:hint="default" w:ascii="Times New Roman" w:hAnsi="Times New Roman" w:eastAsia="宋体" w:cs="Times New Roman"/>
                <w:b w:val="0"/>
                <w:bCs w:val="0"/>
                <w:color w:val="auto"/>
                <w:kern w:val="2"/>
                <w:sz w:val="24"/>
                <w:szCs w:val="24"/>
                <w:vertAlign w:val="baseline"/>
                <w:lang w:val="en-US" w:eastAsia="zh-CN"/>
              </w:rPr>
              <w:t>4000~</w:t>
            </w:r>
          </w:p>
        </w:tc>
        <w:tc>
          <w:tcPr>
            <w:tcW w:w="2778" w:type="dxa"/>
            <w:tcBorders>
              <w:tl2br w:val="nil"/>
              <w:tr2bl w:val="nil"/>
            </w:tcBorders>
            <w:noWrap w:val="0"/>
            <w:vAlign w:val="top"/>
          </w:tcPr>
          <w:p w14:paraId="068BFBD2">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default" w:ascii="Times New Roman" w:hAnsi="Times New Roman" w:eastAsia="宋体" w:cs="Times New Roman"/>
                <w:b w:val="0"/>
                <w:bCs w:val="0"/>
                <w:color w:val="0000FF"/>
                <w:kern w:val="2"/>
                <w:sz w:val="24"/>
                <w:szCs w:val="24"/>
                <w:vertAlign w:val="baseline"/>
                <w:lang w:val="en-US" w:eastAsia="zh-CN"/>
              </w:rPr>
            </w:pPr>
            <w:r>
              <w:rPr>
                <w:rFonts w:hint="eastAsia" w:ascii="Times New Roman" w:hAnsi="Times New Roman" w:eastAsia="宋体" w:cs="Times New Roman"/>
                <w:b w:val="0"/>
                <w:bCs w:val="0"/>
                <w:color w:val="0000FF"/>
                <w:kern w:val="2"/>
                <w:sz w:val="24"/>
                <w:szCs w:val="24"/>
                <w:vertAlign w:val="baseline"/>
                <w:lang w:val="en-US" w:eastAsia="zh-CN"/>
              </w:rPr>
              <w:t>125(29.48)</w:t>
            </w:r>
          </w:p>
        </w:tc>
        <w:tc>
          <w:tcPr>
            <w:tcW w:w="1711" w:type="dxa"/>
            <w:tcBorders>
              <w:tl2br w:val="nil"/>
              <w:tr2bl w:val="nil"/>
            </w:tcBorders>
            <w:noWrap w:val="0"/>
            <w:vAlign w:val="top"/>
          </w:tcPr>
          <w:p w14:paraId="5D45670F">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eastAsia" w:ascii="Times New Roman" w:hAnsi="Times New Roman" w:eastAsia="宋体" w:cs="Times New Roman"/>
                <w:b w:val="0"/>
                <w:bCs w:val="0"/>
                <w:color w:val="auto"/>
                <w:kern w:val="2"/>
                <w:sz w:val="24"/>
                <w:szCs w:val="24"/>
                <w:vertAlign w:val="baseline"/>
                <w:lang w:val="en-US" w:eastAsia="zh-CN"/>
              </w:rPr>
            </w:pPr>
          </w:p>
        </w:tc>
      </w:tr>
      <w:tr w14:paraId="5BB254D5">
        <w:trPr>
          <w:jc w:val="center"/>
        </w:trPr>
        <w:tc>
          <w:tcPr>
            <w:tcW w:w="3798" w:type="dxa"/>
            <w:tcBorders>
              <w:tl2br w:val="nil"/>
              <w:tr2bl w:val="nil"/>
            </w:tcBorders>
            <w:noWrap w:val="0"/>
            <w:vAlign w:val="bottom"/>
          </w:tcPr>
          <w:p w14:paraId="0EFD697E">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eastAsia" w:ascii="Times New Roman" w:hAnsi="Times New Roman" w:eastAsia="宋体" w:cs="Times New Roman"/>
                <w:b w:val="0"/>
                <w:bCs w:val="0"/>
                <w:color w:val="auto"/>
                <w:kern w:val="2"/>
                <w:sz w:val="24"/>
                <w:szCs w:val="24"/>
                <w:vertAlign w:val="baseline"/>
                <w:lang w:val="en-US" w:eastAsia="zh-CN"/>
              </w:rPr>
            </w:pPr>
            <w:r>
              <w:rPr>
                <w:rFonts w:hint="eastAsia" w:ascii="Times New Roman" w:hAnsi="Times New Roman" w:eastAsia="宋体" w:cs="Times New Roman"/>
                <w:b w:val="0"/>
                <w:bCs w:val="0"/>
                <w:color w:val="auto"/>
                <w:kern w:val="2"/>
                <w:sz w:val="24"/>
                <w:szCs w:val="24"/>
                <w:vertAlign w:val="baseline"/>
                <w:lang w:val="en-US" w:eastAsia="zh-CN"/>
              </w:rPr>
              <w:t>＜4000</w:t>
            </w:r>
          </w:p>
        </w:tc>
        <w:tc>
          <w:tcPr>
            <w:tcW w:w="2778" w:type="dxa"/>
            <w:tcBorders>
              <w:tl2br w:val="nil"/>
              <w:tr2bl w:val="nil"/>
            </w:tcBorders>
            <w:noWrap w:val="0"/>
            <w:vAlign w:val="top"/>
          </w:tcPr>
          <w:p w14:paraId="12D481FE">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default" w:ascii="Times New Roman" w:hAnsi="Times New Roman" w:eastAsia="宋体" w:cs="Times New Roman"/>
                <w:b w:val="0"/>
                <w:bCs w:val="0"/>
                <w:color w:val="0000FF"/>
                <w:kern w:val="2"/>
                <w:sz w:val="24"/>
                <w:szCs w:val="24"/>
                <w:vertAlign w:val="baseline"/>
                <w:lang w:val="en-US" w:eastAsia="zh-CN"/>
              </w:rPr>
            </w:pPr>
            <w:r>
              <w:rPr>
                <w:rFonts w:hint="eastAsia" w:ascii="Times New Roman" w:hAnsi="Times New Roman" w:eastAsia="宋体" w:cs="Times New Roman"/>
                <w:b w:val="0"/>
                <w:bCs w:val="0"/>
                <w:color w:val="0000FF"/>
                <w:kern w:val="2"/>
                <w:sz w:val="24"/>
                <w:szCs w:val="24"/>
                <w:vertAlign w:val="baseline"/>
                <w:lang w:val="en-US" w:eastAsia="zh-CN"/>
              </w:rPr>
              <w:t>242(57.08)</w:t>
            </w:r>
          </w:p>
        </w:tc>
        <w:tc>
          <w:tcPr>
            <w:tcW w:w="1711" w:type="dxa"/>
            <w:tcBorders>
              <w:tl2br w:val="nil"/>
              <w:tr2bl w:val="nil"/>
            </w:tcBorders>
            <w:noWrap w:val="0"/>
            <w:vAlign w:val="top"/>
          </w:tcPr>
          <w:p w14:paraId="293A05C0">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eastAsia" w:ascii="Times New Roman" w:hAnsi="Times New Roman" w:eastAsia="宋体" w:cs="Times New Roman"/>
                <w:b w:val="0"/>
                <w:bCs w:val="0"/>
                <w:color w:val="auto"/>
                <w:kern w:val="2"/>
                <w:sz w:val="24"/>
                <w:szCs w:val="24"/>
                <w:vertAlign w:val="baseline"/>
                <w:lang w:val="en-US" w:eastAsia="zh-CN"/>
              </w:rPr>
            </w:pPr>
          </w:p>
        </w:tc>
      </w:tr>
      <w:tr w14:paraId="3FB2693E">
        <w:trPr>
          <w:jc w:val="center"/>
        </w:trPr>
        <w:tc>
          <w:tcPr>
            <w:tcW w:w="3798" w:type="dxa"/>
            <w:tcBorders>
              <w:tl2br w:val="nil"/>
              <w:tr2bl w:val="nil"/>
            </w:tcBorders>
            <w:noWrap w:val="0"/>
            <w:vAlign w:val="bottom"/>
          </w:tcPr>
          <w:p w14:paraId="68A79891">
            <w:pPr>
              <w:pStyle w:val="6"/>
              <w:keepNext w:val="0"/>
              <w:keepLines w:val="0"/>
              <w:pageBreakBefore w:val="0"/>
              <w:kinsoku/>
              <w:wordWrap/>
              <w:overflowPunct/>
              <w:topLinePunct w:val="0"/>
              <w:autoSpaceDE/>
              <w:autoSpaceDN/>
              <w:bidi w:val="0"/>
              <w:adjustRightInd/>
              <w:snapToGrid/>
              <w:spacing w:line="480" w:lineRule="auto"/>
              <w:ind w:firstLine="0" w:firstLineChars="0"/>
              <w:jc w:val="both"/>
              <w:textAlignment w:val="auto"/>
              <w:rPr>
                <w:rFonts w:hint="default"/>
                <w:lang w:val="en-US" w:eastAsia="zh-CN"/>
              </w:rPr>
            </w:pPr>
            <w:r>
              <w:rPr>
                <w:rFonts w:hint="eastAsia" w:ascii="Times New Roman" w:hAnsi="Times New Roman" w:eastAsia="宋体" w:cs="Times New Roman"/>
                <w:b w:val="0"/>
                <w:bCs w:val="0"/>
                <w:color w:val="auto"/>
                <w:kern w:val="2"/>
                <w:sz w:val="24"/>
                <w:szCs w:val="24"/>
                <w:vertAlign w:val="baseline"/>
                <w:lang w:val="en-US" w:eastAsia="zh-CN" w:bidi="ar-SA"/>
              </w:rPr>
              <w:t>Number of chronic diseases</w:t>
            </w:r>
          </w:p>
        </w:tc>
        <w:tc>
          <w:tcPr>
            <w:tcW w:w="2778" w:type="dxa"/>
            <w:tcBorders>
              <w:tl2br w:val="nil"/>
              <w:tr2bl w:val="nil"/>
            </w:tcBorders>
            <w:noWrap w:val="0"/>
            <w:vAlign w:val="top"/>
          </w:tcPr>
          <w:p w14:paraId="697AE777">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default" w:ascii="Times New Roman" w:hAnsi="Times New Roman" w:eastAsia="宋体" w:cs="Times New Roman"/>
                <w:b w:val="0"/>
                <w:bCs w:val="0"/>
                <w:color w:val="0000FF"/>
                <w:kern w:val="2"/>
                <w:sz w:val="24"/>
                <w:szCs w:val="24"/>
                <w:vertAlign w:val="baseline"/>
                <w:lang w:val="en-US" w:eastAsia="zh-CN"/>
              </w:rPr>
            </w:pPr>
          </w:p>
        </w:tc>
        <w:tc>
          <w:tcPr>
            <w:tcW w:w="1711" w:type="dxa"/>
            <w:tcBorders>
              <w:tl2br w:val="nil"/>
              <w:tr2bl w:val="nil"/>
            </w:tcBorders>
            <w:noWrap w:val="0"/>
            <w:vAlign w:val="top"/>
          </w:tcPr>
          <w:p w14:paraId="15F34451">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default" w:ascii="Times New Roman" w:hAnsi="Times New Roman" w:eastAsia="宋体" w:cs="Times New Roman"/>
                <w:b w:val="0"/>
                <w:bCs w:val="0"/>
                <w:color w:val="auto"/>
                <w:kern w:val="2"/>
                <w:sz w:val="24"/>
                <w:szCs w:val="24"/>
                <w:vertAlign w:val="baseline"/>
                <w:lang w:val="en-US" w:eastAsia="zh-CN"/>
              </w:rPr>
            </w:pPr>
            <w:r>
              <w:rPr>
                <w:rFonts w:hint="eastAsia" w:ascii="Times New Roman" w:hAnsi="Times New Roman" w:eastAsia="宋体" w:cs="Times New Roman"/>
                <w:b w:val="0"/>
                <w:bCs w:val="0"/>
                <w:color w:val="0000FF"/>
                <w:kern w:val="2"/>
                <w:sz w:val="24"/>
                <w:szCs w:val="24"/>
                <w:vertAlign w:val="baseline"/>
                <w:lang w:val="en-US" w:eastAsia="zh-CN"/>
              </w:rPr>
              <w:t>0.408</w:t>
            </w:r>
          </w:p>
        </w:tc>
      </w:tr>
      <w:tr w14:paraId="718A9BE5">
        <w:trPr>
          <w:jc w:val="center"/>
        </w:trPr>
        <w:tc>
          <w:tcPr>
            <w:tcW w:w="3798" w:type="dxa"/>
            <w:tcBorders>
              <w:tl2br w:val="nil"/>
              <w:tr2bl w:val="nil"/>
            </w:tcBorders>
            <w:noWrap w:val="0"/>
            <w:vAlign w:val="bottom"/>
          </w:tcPr>
          <w:p w14:paraId="699CCB21">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eastAsia" w:ascii="Times New Roman" w:hAnsi="Times New Roman" w:eastAsia="宋体" w:cs="Times New Roman"/>
                <w:b w:val="0"/>
                <w:bCs w:val="0"/>
                <w:color w:val="auto"/>
                <w:kern w:val="2"/>
                <w:sz w:val="24"/>
                <w:szCs w:val="24"/>
                <w:vertAlign w:val="baseline"/>
                <w:lang w:val="en-US" w:eastAsia="zh-CN"/>
              </w:rPr>
            </w:pPr>
            <w:r>
              <w:rPr>
                <w:rFonts w:hint="eastAsia" w:ascii="Times New Roman" w:hAnsi="Times New Roman" w:eastAsia="宋体" w:cs="Times New Roman"/>
                <w:b w:val="0"/>
                <w:bCs w:val="0"/>
                <w:color w:val="auto"/>
                <w:kern w:val="2"/>
                <w:sz w:val="24"/>
                <w:szCs w:val="24"/>
                <w:vertAlign w:val="baseline"/>
                <w:lang w:val="en-US" w:eastAsia="zh-CN"/>
              </w:rPr>
              <w:t>0</w:t>
            </w:r>
          </w:p>
        </w:tc>
        <w:tc>
          <w:tcPr>
            <w:tcW w:w="2778" w:type="dxa"/>
            <w:tcBorders>
              <w:tl2br w:val="nil"/>
              <w:tr2bl w:val="nil"/>
            </w:tcBorders>
            <w:noWrap w:val="0"/>
            <w:vAlign w:val="top"/>
          </w:tcPr>
          <w:p w14:paraId="06510DC8">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default" w:ascii="Times New Roman" w:hAnsi="Times New Roman" w:eastAsia="宋体" w:cs="Times New Roman"/>
                <w:b w:val="0"/>
                <w:bCs w:val="0"/>
                <w:color w:val="0000FF"/>
                <w:kern w:val="2"/>
                <w:sz w:val="24"/>
                <w:szCs w:val="24"/>
                <w:vertAlign w:val="baseline"/>
                <w:lang w:val="en-US" w:eastAsia="zh-CN"/>
              </w:rPr>
            </w:pPr>
            <w:r>
              <w:rPr>
                <w:rFonts w:hint="eastAsia" w:ascii="Times New Roman" w:hAnsi="Times New Roman" w:eastAsia="宋体" w:cs="Times New Roman"/>
                <w:b w:val="0"/>
                <w:bCs w:val="0"/>
                <w:color w:val="0000FF"/>
                <w:kern w:val="2"/>
                <w:sz w:val="24"/>
                <w:szCs w:val="24"/>
                <w:vertAlign w:val="baseline"/>
                <w:lang w:val="en-US" w:eastAsia="zh-CN"/>
              </w:rPr>
              <w:t>76(17.92)</w:t>
            </w:r>
          </w:p>
        </w:tc>
        <w:tc>
          <w:tcPr>
            <w:tcW w:w="1711" w:type="dxa"/>
            <w:tcBorders>
              <w:tl2br w:val="nil"/>
              <w:tr2bl w:val="nil"/>
            </w:tcBorders>
            <w:noWrap w:val="0"/>
            <w:vAlign w:val="top"/>
          </w:tcPr>
          <w:p w14:paraId="76E56CDF">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eastAsia" w:ascii="Times New Roman" w:hAnsi="Times New Roman" w:eastAsia="宋体" w:cs="Times New Roman"/>
                <w:b w:val="0"/>
                <w:bCs w:val="0"/>
                <w:color w:val="auto"/>
                <w:kern w:val="2"/>
                <w:sz w:val="24"/>
                <w:szCs w:val="24"/>
                <w:vertAlign w:val="baseline"/>
                <w:lang w:val="en-US" w:eastAsia="zh-CN"/>
              </w:rPr>
            </w:pPr>
          </w:p>
        </w:tc>
      </w:tr>
      <w:tr w14:paraId="0B136FBD">
        <w:trPr>
          <w:jc w:val="center"/>
        </w:trPr>
        <w:tc>
          <w:tcPr>
            <w:tcW w:w="3798" w:type="dxa"/>
            <w:tcBorders>
              <w:tl2br w:val="nil"/>
              <w:tr2bl w:val="nil"/>
            </w:tcBorders>
            <w:noWrap w:val="0"/>
            <w:vAlign w:val="bottom"/>
          </w:tcPr>
          <w:p w14:paraId="0F744B35">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eastAsia" w:ascii="Times New Roman" w:hAnsi="Times New Roman" w:eastAsia="宋体" w:cs="Times New Roman"/>
                <w:b w:val="0"/>
                <w:bCs w:val="0"/>
                <w:color w:val="auto"/>
                <w:kern w:val="2"/>
                <w:sz w:val="24"/>
                <w:szCs w:val="24"/>
                <w:vertAlign w:val="baseline"/>
                <w:lang w:val="en-US" w:eastAsia="zh-CN"/>
              </w:rPr>
            </w:pPr>
            <w:r>
              <w:rPr>
                <w:rFonts w:hint="eastAsia" w:ascii="Times New Roman" w:hAnsi="Times New Roman" w:eastAsia="宋体" w:cs="Times New Roman"/>
                <w:b w:val="0"/>
                <w:bCs w:val="0"/>
                <w:color w:val="auto"/>
                <w:kern w:val="2"/>
                <w:sz w:val="24"/>
                <w:szCs w:val="24"/>
                <w:vertAlign w:val="baseline"/>
                <w:lang w:val="en-US" w:eastAsia="zh-CN"/>
              </w:rPr>
              <w:t>1</w:t>
            </w:r>
          </w:p>
        </w:tc>
        <w:tc>
          <w:tcPr>
            <w:tcW w:w="2778" w:type="dxa"/>
            <w:tcBorders>
              <w:tl2br w:val="nil"/>
              <w:tr2bl w:val="nil"/>
            </w:tcBorders>
            <w:noWrap w:val="0"/>
            <w:vAlign w:val="top"/>
          </w:tcPr>
          <w:p w14:paraId="026C6184">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default" w:ascii="Times New Roman" w:hAnsi="Times New Roman" w:eastAsia="宋体" w:cs="Times New Roman"/>
                <w:b w:val="0"/>
                <w:bCs w:val="0"/>
                <w:color w:val="0000FF"/>
                <w:kern w:val="2"/>
                <w:sz w:val="24"/>
                <w:szCs w:val="24"/>
                <w:vertAlign w:val="baseline"/>
                <w:lang w:val="en-US" w:eastAsia="zh-CN"/>
              </w:rPr>
            </w:pPr>
            <w:r>
              <w:rPr>
                <w:rFonts w:hint="eastAsia" w:ascii="Times New Roman" w:hAnsi="Times New Roman" w:eastAsia="宋体" w:cs="Times New Roman"/>
                <w:b w:val="0"/>
                <w:bCs w:val="0"/>
                <w:color w:val="0000FF"/>
                <w:kern w:val="2"/>
                <w:sz w:val="24"/>
                <w:szCs w:val="24"/>
                <w:vertAlign w:val="baseline"/>
                <w:lang w:val="en-US" w:eastAsia="zh-CN"/>
              </w:rPr>
              <w:t>151(35.61)</w:t>
            </w:r>
          </w:p>
        </w:tc>
        <w:tc>
          <w:tcPr>
            <w:tcW w:w="1711" w:type="dxa"/>
            <w:tcBorders>
              <w:tl2br w:val="nil"/>
              <w:tr2bl w:val="nil"/>
            </w:tcBorders>
            <w:noWrap w:val="0"/>
            <w:vAlign w:val="top"/>
          </w:tcPr>
          <w:p w14:paraId="6D119DC7">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eastAsia" w:ascii="Times New Roman" w:hAnsi="Times New Roman" w:eastAsia="宋体" w:cs="Times New Roman"/>
                <w:b w:val="0"/>
                <w:bCs w:val="0"/>
                <w:color w:val="auto"/>
                <w:kern w:val="2"/>
                <w:sz w:val="24"/>
                <w:szCs w:val="24"/>
                <w:vertAlign w:val="baseline"/>
                <w:lang w:val="en-US" w:eastAsia="zh-CN"/>
              </w:rPr>
            </w:pPr>
          </w:p>
        </w:tc>
      </w:tr>
      <w:tr w14:paraId="07BE266A">
        <w:trPr>
          <w:jc w:val="center"/>
        </w:trPr>
        <w:tc>
          <w:tcPr>
            <w:tcW w:w="3798" w:type="dxa"/>
            <w:tcBorders>
              <w:tl2br w:val="nil"/>
              <w:tr2bl w:val="nil"/>
            </w:tcBorders>
            <w:noWrap w:val="0"/>
            <w:vAlign w:val="bottom"/>
          </w:tcPr>
          <w:p w14:paraId="6B0C3DF3">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eastAsia" w:ascii="Times New Roman" w:hAnsi="Times New Roman" w:eastAsia="宋体" w:cs="Times New Roman"/>
                <w:b w:val="0"/>
                <w:bCs w:val="0"/>
                <w:color w:val="auto"/>
                <w:kern w:val="2"/>
                <w:sz w:val="24"/>
                <w:szCs w:val="24"/>
                <w:vertAlign w:val="baseline"/>
                <w:lang w:val="en-US" w:eastAsia="zh-CN"/>
              </w:rPr>
            </w:pPr>
            <w:r>
              <w:rPr>
                <w:rFonts w:hint="eastAsia" w:ascii="Times New Roman" w:hAnsi="Times New Roman" w:eastAsia="宋体" w:cs="Times New Roman"/>
                <w:b w:val="0"/>
                <w:bCs w:val="0"/>
                <w:color w:val="auto"/>
                <w:kern w:val="2"/>
                <w:sz w:val="24"/>
                <w:szCs w:val="24"/>
                <w:vertAlign w:val="baseline"/>
                <w:lang w:val="en-US" w:eastAsia="zh-CN"/>
              </w:rPr>
              <w:t>2</w:t>
            </w:r>
          </w:p>
        </w:tc>
        <w:tc>
          <w:tcPr>
            <w:tcW w:w="2778" w:type="dxa"/>
            <w:tcBorders>
              <w:tl2br w:val="nil"/>
              <w:tr2bl w:val="nil"/>
            </w:tcBorders>
            <w:noWrap w:val="0"/>
            <w:vAlign w:val="top"/>
          </w:tcPr>
          <w:p w14:paraId="077326BD">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default" w:ascii="Times New Roman" w:hAnsi="Times New Roman" w:eastAsia="宋体" w:cs="Times New Roman"/>
                <w:b w:val="0"/>
                <w:bCs w:val="0"/>
                <w:color w:val="0000FF"/>
                <w:kern w:val="2"/>
                <w:sz w:val="24"/>
                <w:szCs w:val="24"/>
                <w:vertAlign w:val="baseline"/>
                <w:lang w:val="en-US" w:eastAsia="zh-CN"/>
              </w:rPr>
            </w:pPr>
            <w:r>
              <w:rPr>
                <w:rFonts w:hint="eastAsia" w:ascii="Times New Roman" w:hAnsi="Times New Roman" w:eastAsia="宋体" w:cs="Times New Roman"/>
                <w:b w:val="0"/>
                <w:bCs w:val="0"/>
                <w:color w:val="0000FF"/>
                <w:kern w:val="2"/>
                <w:sz w:val="24"/>
                <w:szCs w:val="24"/>
                <w:vertAlign w:val="baseline"/>
                <w:lang w:val="en-US" w:eastAsia="zh-CN"/>
              </w:rPr>
              <w:t>114(26.89)</w:t>
            </w:r>
          </w:p>
        </w:tc>
        <w:tc>
          <w:tcPr>
            <w:tcW w:w="1711" w:type="dxa"/>
            <w:tcBorders>
              <w:tl2br w:val="nil"/>
              <w:tr2bl w:val="nil"/>
            </w:tcBorders>
            <w:noWrap w:val="0"/>
            <w:vAlign w:val="top"/>
          </w:tcPr>
          <w:p w14:paraId="2BA3ED4D">
            <w:pPr>
              <w:keepNext w:val="0"/>
              <w:keepLines w:val="0"/>
              <w:pageBreakBefore w:val="0"/>
              <w:widowControl w:val="0"/>
              <w:kinsoku/>
              <w:wordWrap/>
              <w:overflowPunct/>
              <w:topLinePunct w:val="0"/>
              <w:autoSpaceDE/>
              <w:autoSpaceDN/>
              <w:bidi w:val="0"/>
              <w:adjustRightInd/>
              <w:snapToGrid/>
              <w:spacing w:before="0" w:after="0" w:line="480" w:lineRule="auto"/>
              <w:jc w:val="both"/>
              <w:textAlignment w:val="auto"/>
              <w:rPr>
                <w:rFonts w:hint="eastAsia" w:ascii="Times New Roman" w:hAnsi="Times New Roman" w:eastAsia="宋体" w:cs="Times New Roman"/>
                <w:b w:val="0"/>
                <w:bCs w:val="0"/>
                <w:color w:val="auto"/>
                <w:kern w:val="2"/>
                <w:sz w:val="24"/>
                <w:szCs w:val="24"/>
                <w:vertAlign w:val="baseline"/>
                <w:lang w:val="en-US" w:eastAsia="zh-CN"/>
              </w:rPr>
            </w:pPr>
          </w:p>
        </w:tc>
      </w:tr>
      <w:tr w14:paraId="6E265E0F">
        <w:trPr>
          <w:jc w:val="center"/>
        </w:trPr>
        <w:tc>
          <w:tcPr>
            <w:tcW w:w="3798" w:type="dxa"/>
            <w:tcBorders>
              <w:tl2br w:val="nil"/>
              <w:tr2bl w:val="nil"/>
            </w:tcBorders>
            <w:noWrap w:val="0"/>
            <w:vAlign w:val="bottom"/>
          </w:tcPr>
          <w:p w14:paraId="5AC02752">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eastAsia" w:ascii="Times New Roman" w:hAnsi="Times New Roman" w:eastAsia="宋体" w:cs="Times New Roman"/>
                <w:b w:val="0"/>
                <w:bCs w:val="0"/>
                <w:color w:val="auto"/>
                <w:kern w:val="2"/>
                <w:sz w:val="24"/>
                <w:szCs w:val="24"/>
                <w:vertAlign w:val="baseline"/>
                <w:lang w:val="en-US" w:eastAsia="zh-CN"/>
              </w:rPr>
            </w:pPr>
            <w:r>
              <w:rPr>
                <w:rFonts w:hint="eastAsia" w:ascii="Times New Roman" w:hAnsi="Times New Roman" w:eastAsia="宋体" w:cs="Times New Roman"/>
                <w:b w:val="0"/>
                <w:bCs w:val="0"/>
                <w:color w:val="auto"/>
                <w:kern w:val="2"/>
                <w:sz w:val="24"/>
                <w:szCs w:val="24"/>
                <w:vertAlign w:val="baseline"/>
                <w:lang w:val="en-US" w:eastAsia="zh-CN"/>
              </w:rPr>
              <w:t>3</w:t>
            </w:r>
          </w:p>
        </w:tc>
        <w:tc>
          <w:tcPr>
            <w:tcW w:w="2778" w:type="dxa"/>
            <w:tcBorders>
              <w:tl2br w:val="nil"/>
              <w:tr2bl w:val="nil"/>
            </w:tcBorders>
            <w:noWrap w:val="0"/>
            <w:vAlign w:val="top"/>
          </w:tcPr>
          <w:p w14:paraId="24751A3A">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default" w:ascii="Times New Roman" w:hAnsi="Times New Roman" w:eastAsia="宋体" w:cs="Times New Roman"/>
                <w:b w:val="0"/>
                <w:bCs w:val="0"/>
                <w:color w:val="0000FF"/>
                <w:kern w:val="2"/>
                <w:sz w:val="24"/>
                <w:szCs w:val="24"/>
                <w:vertAlign w:val="baseline"/>
                <w:lang w:val="en-US" w:eastAsia="zh-CN"/>
              </w:rPr>
            </w:pPr>
            <w:r>
              <w:rPr>
                <w:rFonts w:hint="eastAsia" w:ascii="Times New Roman" w:hAnsi="Times New Roman" w:eastAsia="宋体" w:cs="Times New Roman"/>
                <w:b w:val="0"/>
                <w:bCs w:val="0"/>
                <w:color w:val="0000FF"/>
                <w:kern w:val="2"/>
                <w:sz w:val="24"/>
                <w:szCs w:val="24"/>
                <w:vertAlign w:val="baseline"/>
                <w:lang w:val="en-US" w:eastAsia="zh-CN"/>
              </w:rPr>
              <w:t>57(13.44)</w:t>
            </w:r>
          </w:p>
        </w:tc>
        <w:tc>
          <w:tcPr>
            <w:tcW w:w="1711" w:type="dxa"/>
            <w:tcBorders>
              <w:tl2br w:val="nil"/>
              <w:tr2bl w:val="nil"/>
            </w:tcBorders>
            <w:noWrap w:val="0"/>
            <w:vAlign w:val="top"/>
          </w:tcPr>
          <w:p w14:paraId="685F44B5">
            <w:pPr>
              <w:keepNext w:val="0"/>
              <w:keepLines w:val="0"/>
              <w:pageBreakBefore w:val="0"/>
              <w:widowControl w:val="0"/>
              <w:kinsoku/>
              <w:wordWrap/>
              <w:overflowPunct/>
              <w:topLinePunct w:val="0"/>
              <w:autoSpaceDE/>
              <w:autoSpaceDN/>
              <w:bidi w:val="0"/>
              <w:adjustRightInd/>
              <w:snapToGrid/>
              <w:spacing w:before="0" w:after="0" w:line="480" w:lineRule="auto"/>
              <w:jc w:val="both"/>
              <w:textAlignment w:val="auto"/>
              <w:rPr>
                <w:rFonts w:hint="eastAsia" w:ascii="Times New Roman" w:hAnsi="Times New Roman" w:eastAsia="宋体" w:cs="Times New Roman"/>
                <w:b w:val="0"/>
                <w:bCs w:val="0"/>
                <w:color w:val="auto"/>
                <w:kern w:val="2"/>
                <w:sz w:val="24"/>
                <w:szCs w:val="24"/>
                <w:vertAlign w:val="baseline"/>
                <w:lang w:val="en-US" w:eastAsia="zh-CN"/>
              </w:rPr>
            </w:pPr>
          </w:p>
        </w:tc>
      </w:tr>
      <w:tr w14:paraId="126C25C0">
        <w:trPr>
          <w:jc w:val="center"/>
        </w:trPr>
        <w:tc>
          <w:tcPr>
            <w:tcW w:w="3798" w:type="dxa"/>
            <w:tcBorders>
              <w:tl2br w:val="nil"/>
              <w:tr2bl w:val="nil"/>
            </w:tcBorders>
            <w:noWrap w:val="0"/>
            <w:vAlign w:val="bottom"/>
          </w:tcPr>
          <w:p w14:paraId="7AD1E836">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eastAsia" w:ascii="Times New Roman" w:hAnsi="Times New Roman" w:eastAsia="宋体" w:cs="Times New Roman"/>
                <w:b w:val="0"/>
                <w:bCs w:val="0"/>
                <w:color w:val="auto"/>
                <w:kern w:val="2"/>
                <w:sz w:val="24"/>
                <w:szCs w:val="24"/>
                <w:vertAlign w:val="baseline"/>
                <w:lang w:val="en-US" w:eastAsia="zh-CN"/>
              </w:rPr>
            </w:pPr>
            <w:r>
              <w:rPr>
                <w:rFonts w:hint="eastAsia" w:ascii="Times New Roman" w:hAnsi="Times New Roman" w:eastAsia="宋体" w:cs="Times New Roman"/>
                <w:b w:val="0"/>
                <w:bCs w:val="0"/>
                <w:color w:val="auto"/>
                <w:kern w:val="2"/>
                <w:sz w:val="24"/>
                <w:szCs w:val="24"/>
                <w:vertAlign w:val="baseline"/>
                <w:lang w:val="en-US" w:eastAsia="zh-CN"/>
              </w:rPr>
              <w:t>≥4</w:t>
            </w:r>
          </w:p>
        </w:tc>
        <w:tc>
          <w:tcPr>
            <w:tcW w:w="2778" w:type="dxa"/>
            <w:tcBorders>
              <w:tl2br w:val="nil"/>
              <w:tr2bl w:val="nil"/>
            </w:tcBorders>
            <w:noWrap w:val="0"/>
            <w:vAlign w:val="top"/>
          </w:tcPr>
          <w:p w14:paraId="2F47F29E">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default" w:ascii="Times New Roman" w:hAnsi="Times New Roman" w:eastAsia="宋体" w:cs="Times New Roman"/>
                <w:b w:val="0"/>
                <w:bCs w:val="0"/>
                <w:color w:val="0000FF"/>
                <w:kern w:val="2"/>
                <w:sz w:val="24"/>
                <w:szCs w:val="24"/>
                <w:vertAlign w:val="baseline"/>
                <w:lang w:val="en-US" w:eastAsia="zh-CN"/>
              </w:rPr>
            </w:pPr>
            <w:r>
              <w:rPr>
                <w:rFonts w:hint="eastAsia" w:ascii="Times New Roman" w:hAnsi="Times New Roman" w:eastAsia="宋体" w:cs="Times New Roman"/>
                <w:b w:val="0"/>
                <w:bCs w:val="0"/>
                <w:color w:val="0000FF"/>
                <w:kern w:val="2"/>
                <w:sz w:val="24"/>
                <w:szCs w:val="24"/>
                <w:vertAlign w:val="baseline"/>
                <w:lang w:val="en-US" w:eastAsia="zh-CN"/>
              </w:rPr>
              <w:t>26(6.13)</w:t>
            </w:r>
          </w:p>
        </w:tc>
        <w:tc>
          <w:tcPr>
            <w:tcW w:w="1711" w:type="dxa"/>
            <w:tcBorders>
              <w:tl2br w:val="nil"/>
              <w:tr2bl w:val="nil"/>
            </w:tcBorders>
            <w:noWrap w:val="0"/>
            <w:vAlign w:val="top"/>
          </w:tcPr>
          <w:p w14:paraId="1361EEC5">
            <w:pPr>
              <w:keepNext w:val="0"/>
              <w:keepLines w:val="0"/>
              <w:pageBreakBefore w:val="0"/>
              <w:widowControl w:val="0"/>
              <w:kinsoku/>
              <w:wordWrap/>
              <w:overflowPunct/>
              <w:topLinePunct w:val="0"/>
              <w:autoSpaceDE/>
              <w:autoSpaceDN/>
              <w:bidi w:val="0"/>
              <w:adjustRightInd/>
              <w:snapToGrid/>
              <w:spacing w:before="0" w:after="0" w:line="480" w:lineRule="auto"/>
              <w:jc w:val="both"/>
              <w:textAlignment w:val="auto"/>
              <w:rPr>
                <w:rFonts w:hint="eastAsia" w:ascii="Times New Roman" w:hAnsi="Times New Roman" w:eastAsia="宋体" w:cs="Times New Roman"/>
                <w:b w:val="0"/>
                <w:bCs w:val="0"/>
                <w:color w:val="auto"/>
                <w:kern w:val="2"/>
                <w:sz w:val="24"/>
                <w:szCs w:val="24"/>
                <w:vertAlign w:val="baseline"/>
                <w:lang w:val="en-US" w:eastAsia="zh-CN"/>
              </w:rPr>
            </w:pPr>
          </w:p>
        </w:tc>
      </w:tr>
      <w:tr w14:paraId="071BD391">
        <w:trPr>
          <w:jc w:val="center"/>
        </w:trPr>
        <w:tc>
          <w:tcPr>
            <w:tcW w:w="3798" w:type="dxa"/>
            <w:tcBorders>
              <w:tl2br w:val="nil"/>
              <w:tr2bl w:val="nil"/>
            </w:tcBorders>
            <w:noWrap w:val="0"/>
            <w:vAlign w:val="bottom"/>
          </w:tcPr>
          <w:p w14:paraId="675181BC">
            <w:pPr>
              <w:pStyle w:val="6"/>
              <w:keepNext w:val="0"/>
              <w:keepLines w:val="0"/>
              <w:pageBreakBefore w:val="0"/>
              <w:kinsoku/>
              <w:wordWrap/>
              <w:overflowPunct/>
              <w:topLinePunct w:val="0"/>
              <w:autoSpaceDE/>
              <w:autoSpaceDN/>
              <w:bidi w:val="0"/>
              <w:adjustRightInd/>
              <w:snapToGrid/>
              <w:spacing w:line="480" w:lineRule="auto"/>
              <w:ind w:firstLine="0" w:firstLineChars="0"/>
              <w:jc w:val="both"/>
              <w:textAlignment w:val="auto"/>
              <w:rPr>
                <w:rFonts w:hint="default" w:ascii="Times New Roman" w:hAnsi="Times New Roman" w:eastAsia="宋体" w:cs="Times New Roman"/>
                <w:b w:val="0"/>
                <w:bCs w:val="0"/>
                <w:color w:val="auto"/>
                <w:kern w:val="2"/>
                <w:sz w:val="24"/>
                <w:szCs w:val="24"/>
                <w:vertAlign w:val="baseline"/>
                <w:lang w:val="en-US" w:eastAsia="zh-CN" w:bidi="ar-SA"/>
              </w:rPr>
            </w:pPr>
            <w:r>
              <w:rPr>
                <w:rFonts w:hint="eastAsia" w:ascii="Times New Roman" w:hAnsi="Times New Roman" w:eastAsia="宋体" w:cs="Times New Roman"/>
                <w:b w:val="0"/>
                <w:bCs w:val="0"/>
                <w:color w:val="auto"/>
                <w:kern w:val="2"/>
                <w:sz w:val="24"/>
                <w:szCs w:val="24"/>
                <w:vertAlign w:val="baseline"/>
                <w:lang w:val="en-US" w:eastAsia="zh-CN" w:bidi="ar-SA"/>
              </w:rPr>
              <w:t>Family history of Alzheimer's disease</w:t>
            </w:r>
          </w:p>
        </w:tc>
        <w:tc>
          <w:tcPr>
            <w:tcW w:w="2778" w:type="dxa"/>
            <w:tcBorders>
              <w:tl2br w:val="nil"/>
              <w:tr2bl w:val="nil"/>
            </w:tcBorders>
            <w:noWrap w:val="0"/>
            <w:vAlign w:val="top"/>
          </w:tcPr>
          <w:p w14:paraId="15ABC88D">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default" w:ascii="Times New Roman" w:hAnsi="Times New Roman" w:eastAsia="宋体" w:cs="Times New Roman"/>
                <w:b w:val="0"/>
                <w:bCs w:val="0"/>
                <w:color w:val="0000FF"/>
                <w:kern w:val="2"/>
                <w:sz w:val="24"/>
                <w:szCs w:val="24"/>
                <w:vertAlign w:val="baseline"/>
                <w:lang w:val="en-US" w:eastAsia="zh-CN"/>
              </w:rPr>
            </w:pPr>
          </w:p>
        </w:tc>
        <w:tc>
          <w:tcPr>
            <w:tcW w:w="1711" w:type="dxa"/>
            <w:tcBorders>
              <w:tl2br w:val="nil"/>
              <w:tr2bl w:val="nil"/>
            </w:tcBorders>
            <w:noWrap w:val="0"/>
            <w:vAlign w:val="top"/>
          </w:tcPr>
          <w:p w14:paraId="1884F4D4">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default" w:ascii="Times New Roman" w:hAnsi="Times New Roman" w:eastAsia="宋体" w:cs="Times New Roman"/>
                <w:b w:val="0"/>
                <w:bCs w:val="0"/>
                <w:color w:val="auto"/>
                <w:kern w:val="2"/>
                <w:sz w:val="24"/>
                <w:szCs w:val="24"/>
                <w:vertAlign w:val="baseline"/>
                <w:lang w:val="en-US" w:eastAsia="zh-CN"/>
              </w:rPr>
            </w:pPr>
            <w:r>
              <w:rPr>
                <w:rFonts w:hint="eastAsia" w:ascii="Times New Roman" w:hAnsi="Times New Roman" w:eastAsia="宋体" w:cs="Times New Roman"/>
                <w:b w:val="0"/>
                <w:bCs w:val="0"/>
                <w:color w:val="0000FF"/>
                <w:kern w:val="2"/>
                <w:sz w:val="24"/>
                <w:szCs w:val="24"/>
                <w:vertAlign w:val="baseline"/>
                <w:lang w:val="en-US" w:eastAsia="zh-CN"/>
              </w:rPr>
              <w:t>0.502</w:t>
            </w:r>
          </w:p>
        </w:tc>
      </w:tr>
      <w:tr w14:paraId="06A3988C">
        <w:trPr>
          <w:jc w:val="center"/>
        </w:trPr>
        <w:tc>
          <w:tcPr>
            <w:tcW w:w="3798" w:type="dxa"/>
            <w:tcBorders>
              <w:tl2br w:val="nil"/>
              <w:tr2bl w:val="nil"/>
            </w:tcBorders>
            <w:noWrap w:val="0"/>
            <w:vAlign w:val="bottom"/>
          </w:tcPr>
          <w:p w14:paraId="746F161A">
            <w:pPr>
              <w:pStyle w:val="6"/>
              <w:keepNext w:val="0"/>
              <w:keepLines w:val="0"/>
              <w:pageBreakBefore w:val="0"/>
              <w:kinsoku/>
              <w:wordWrap/>
              <w:overflowPunct/>
              <w:topLinePunct w:val="0"/>
              <w:autoSpaceDE/>
              <w:autoSpaceDN/>
              <w:bidi w:val="0"/>
              <w:adjustRightInd/>
              <w:snapToGrid/>
              <w:spacing w:line="480" w:lineRule="auto"/>
              <w:ind w:firstLine="0" w:firstLineChars="0"/>
              <w:jc w:val="center"/>
              <w:textAlignment w:val="auto"/>
              <w:rPr>
                <w:rFonts w:hint="default" w:ascii="Times New Roman" w:hAnsi="Times New Roman" w:eastAsia="宋体" w:cs="Times New Roman"/>
                <w:b w:val="0"/>
                <w:bCs w:val="0"/>
                <w:color w:val="auto"/>
                <w:kern w:val="2"/>
                <w:sz w:val="24"/>
                <w:szCs w:val="24"/>
                <w:vertAlign w:val="baseline"/>
                <w:lang w:val="en-US" w:eastAsia="zh-CN" w:bidi="ar-SA"/>
              </w:rPr>
            </w:pPr>
            <w:r>
              <w:rPr>
                <w:rFonts w:hint="eastAsia" w:ascii="Times New Roman" w:hAnsi="Times New Roman" w:eastAsia="宋体" w:cs="Times New Roman"/>
                <w:b w:val="0"/>
                <w:bCs w:val="0"/>
                <w:color w:val="auto"/>
                <w:kern w:val="2"/>
                <w:sz w:val="24"/>
                <w:szCs w:val="24"/>
                <w:vertAlign w:val="baseline"/>
                <w:lang w:val="en-US" w:eastAsia="zh-CN" w:bidi="ar-SA"/>
              </w:rPr>
              <w:t>No</w:t>
            </w:r>
          </w:p>
        </w:tc>
        <w:tc>
          <w:tcPr>
            <w:tcW w:w="2778" w:type="dxa"/>
            <w:tcBorders>
              <w:tl2br w:val="nil"/>
              <w:tr2bl w:val="nil"/>
            </w:tcBorders>
            <w:noWrap w:val="0"/>
            <w:vAlign w:val="top"/>
          </w:tcPr>
          <w:p w14:paraId="6A284CD0">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default" w:ascii="Times New Roman" w:hAnsi="Times New Roman" w:eastAsia="宋体" w:cs="Times New Roman"/>
                <w:b w:val="0"/>
                <w:bCs w:val="0"/>
                <w:color w:val="0000FF"/>
                <w:kern w:val="2"/>
                <w:sz w:val="24"/>
                <w:szCs w:val="24"/>
                <w:vertAlign w:val="baseline"/>
                <w:lang w:val="en-US" w:eastAsia="zh-CN"/>
              </w:rPr>
            </w:pPr>
            <w:r>
              <w:rPr>
                <w:rFonts w:hint="eastAsia" w:ascii="Times New Roman" w:hAnsi="Times New Roman" w:eastAsia="宋体" w:cs="Times New Roman"/>
                <w:b w:val="0"/>
                <w:bCs w:val="0"/>
                <w:color w:val="0000FF"/>
                <w:kern w:val="2"/>
                <w:sz w:val="24"/>
                <w:szCs w:val="24"/>
                <w:vertAlign w:val="baseline"/>
                <w:lang w:val="en-US" w:eastAsia="zh-CN"/>
              </w:rPr>
              <w:t>384(90.57)</w:t>
            </w:r>
          </w:p>
        </w:tc>
        <w:tc>
          <w:tcPr>
            <w:tcW w:w="1711" w:type="dxa"/>
            <w:tcBorders>
              <w:tl2br w:val="nil"/>
              <w:tr2bl w:val="nil"/>
            </w:tcBorders>
            <w:noWrap w:val="0"/>
            <w:vAlign w:val="top"/>
          </w:tcPr>
          <w:p w14:paraId="552C3BF2">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eastAsia" w:ascii="Times New Roman" w:hAnsi="Times New Roman" w:eastAsia="宋体" w:cs="Times New Roman"/>
                <w:b w:val="0"/>
                <w:bCs w:val="0"/>
                <w:color w:val="auto"/>
                <w:kern w:val="2"/>
                <w:sz w:val="24"/>
                <w:szCs w:val="24"/>
                <w:vertAlign w:val="baseline"/>
                <w:lang w:val="en-US" w:eastAsia="zh-CN"/>
              </w:rPr>
            </w:pPr>
          </w:p>
        </w:tc>
      </w:tr>
      <w:tr w14:paraId="332B194C">
        <w:trPr>
          <w:jc w:val="center"/>
        </w:trPr>
        <w:tc>
          <w:tcPr>
            <w:tcW w:w="3798" w:type="dxa"/>
            <w:tcBorders>
              <w:tl2br w:val="nil"/>
              <w:tr2bl w:val="nil"/>
            </w:tcBorders>
            <w:noWrap w:val="0"/>
            <w:vAlign w:val="bottom"/>
          </w:tcPr>
          <w:p w14:paraId="2B030BE8">
            <w:pPr>
              <w:pStyle w:val="6"/>
              <w:keepNext w:val="0"/>
              <w:keepLines w:val="0"/>
              <w:pageBreakBefore w:val="0"/>
              <w:kinsoku/>
              <w:wordWrap/>
              <w:overflowPunct/>
              <w:topLinePunct w:val="0"/>
              <w:autoSpaceDE/>
              <w:autoSpaceDN/>
              <w:bidi w:val="0"/>
              <w:adjustRightInd/>
              <w:snapToGrid/>
              <w:spacing w:line="480" w:lineRule="auto"/>
              <w:ind w:firstLine="0" w:firstLineChars="0"/>
              <w:jc w:val="center"/>
              <w:textAlignment w:val="auto"/>
              <w:rPr>
                <w:rFonts w:hint="default" w:ascii="Times New Roman" w:hAnsi="Times New Roman" w:eastAsia="宋体" w:cs="Times New Roman"/>
                <w:b w:val="0"/>
                <w:bCs w:val="0"/>
                <w:color w:val="auto"/>
                <w:kern w:val="2"/>
                <w:sz w:val="24"/>
                <w:szCs w:val="24"/>
                <w:vertAlign w:val="baseline"/>
                <w:lang w:val="en-US" w:eastAsia="zh-CN" w:bidi="ar-SA"/>
              </w:rPr>
            </w:pPr>
            <w:r>
              <w:rPr>
                <w:rFonts w:hint="eastAsia" w:ascii="Times New Roman" w:hAnsi="Times New Roman" w:eastAsia="宋体" w:cs="Times New Roman"/>
                <w:b w:val="0"/>
                <w:bCs w:val="0"/>
                <w:color w:val="auto"/>
                <w:kern w:val="2"/>
                <w:sz w:val="24"/>
                <w:szCs w:val="24"/>
                <w:vertAlign w:val="baseline"/>
                <w:lang w:val="en-US" w:eastAsia="zh-CN" w:bidi="ar-SA"/>
              </w:rPr>
              <w:t>Yes</w:t>
            </w:r>
          </w:p>
        </w:tc>
        <w:tc>
          <w:tcPr>
            <w:tcW w:w="2778" w:type="dxa"/>
            <w:tcBorders>
              <w:tl2br w:val="nil"/>
              <w:tr2bl w:val="nil"/>
            </w:tcBorders>
            <w:noWrap w:val="0"/>
            <w:vAlign w:val="top"/>
          </w:tcPr>
          <w:p w14:paraId="44BE3FFF">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default" w:ascii="Times New Roman" w:hAnsi="Times New Roman" w:eastAsia="宋体" w:cs="Times New Roman"/>
                <w:b w:val="0"/>
                <w:bCs w:val="0"/>
                <w:color w:val="0000FF"/>
                <w:kern w:val="2"/>
                <w:sz w:val="24"/>
                <w:szCs w:val="24"/>
                <w:vertAlign w:val="baseline"/>
                <w:lang w:val="en-US" w:eastAsia="zh-CN"/>
              </w:rPr>
            </w:pPr>
            <w:r>
              <w:rPr>
                <w:rFonts w:hint="eastAsia" w:ascii="Times New Roman" w:hAnsi="Times New Roman" w:eastAsia="宋体" w:cs="Times New Roman"/>
                <w:b w:val="0"/>
                <w:bCs w:val="0"/>
                <w:color w:val="0000FF"/>
                <w:kern w:val="2"/>
                <w:sz w:val="24"/>
                <w:szCs w:val="24"/>
                <w:vertAlign w:val="baseline"/>
                <w:lang w:val="en-US" w:eastAsia="zh-CN"/>
              </w:rPr>
              <w:t>40(9.43)</w:t>
            </w:r>
          </w:p>
        </w:tc>
        <w:tc>
          <w:tcPr>
            <w:tcW w:w="1711" w:type="dxa"/>
            <w:tcBorders>
              <w:tl2br w:val="nil"/>
              <w:tr2bl w:val="nil"/>
            </w:tcBorders>
            <w:noWrap w:val="0"/>
            <w:vAlign w:val="top"/>
          </w:tcPr>
          <w:p w14:paraId="1EA815B3">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eastAsia" w:ascii="Times New Roman" w:hAnsi="Times New Roman" w:eastAsia="宋体" w:cs="Times New Roman"/>
                <w:b w:val="0"/>
                <w:bCs w:val="0"/>
                <w:color w:val="auto"/>
                <w:kern w:val="2"/>
                <w:sz w:val="24"/>
                <w:szCs w:val="24"/>
                <w:vertAlign w:val="baseline"/>
                <w:lang w:val="en-US" w:eastAsia="zh-CN"/>
              </w:rPr>
            </w:pPr>
          </w:p>
        </w:tc>
      </w:tr>
      <w:tr w14:paraId="6375FA54">
        <w:trPr>
          <w:jc w:val="center"/>
        </w:trPr>
        <w:tc>
          <w:tcPr>
            <w:tcW w:w="3798" w:type="dxa"/>
            <w:tcBorders>
              <w:tl2br w:val="nil"/>
              <w:tr2bl w:val="nil"/>
            </w:tcBorders>
            <w:noWrap w:val="0"/>
            <w:vAlign w:val="bottom"/>
          </w:tcPr>
          <w:p w14:paraId="0596C40D">
            <w:pPr>
              <w:pStyle w:val="6"/>
              <w:keepNext w:val="0"/>
              <w:keepLines w:val="0"/>
              <w:pageBreakBefore w:val="0"/>
              <w:kinsoku/>
              <w:wordWrap/>
              <w:overflowPunct/>
              <w:topLinePunct w:val="0"/>
              <w:autoSpaceDE/>
              <w:autoSpaceDN/>
              <w:bidi w:val="0"/>
              <w:adjustRightInd/>
              <w:snapToGrid/>
              <w:spacing w:line="480" w:lineRule="auto"/>
              <w:ind w:firstLine="0" w:firstLineChars="0"/>
              <w:jc w:val="both"/>
              <w:textAlignment w:val="auto"/>
              <w:rPr>
                <w:rFonts w:hint="default" w:ascii="Times New Roman" w:hAnsi="Times New Roman" w:eastAsia="仿宋" w:cstheme="minorBidi"/>
                <w:kern w:val="2"/>
                <w:sz w:val="21"/>
                <w:szCs w:val="24"/>
                <w:lang w:val="en-US" w:eastAsia="zh-CN" w:bidi="ar-SA"/>
              </w:rPr>
            </w:pPr>
            <w:r>
              <w:rPr>
                <w:rFonts w:hint="eastAsia" w:ascii="Times New Roman" w:hAnsi="Times New Roman" w:eastAsia="宋体" w:cs="Times New Roman"/>
                <w:b w:val="0"/>
                <w:bCs w:val="0"/>
                <w:color w:val="auto"/>
                <w:kern w:val="2"/>
                <w:sz w:val="24"/>
                <w:szCs w:val="24"/>
                <w:vertAlign w:val="baseline"/>
                <w:lang w:val="en-US" w:eastAsia="zh-CN" w:bidi="ar-SA"/>
              </w:rPr>
              <w:t>Number of hobbies</w:t>
            </w:r>
          </w:p>
        </w:tc>
        <w:tc>
          <w:tcPr>
            <w:tcW w:w="2778" w:type="dxa"/>
            <w:tcBorders>
              <w:tl2br w:val="nil"/>
              <w:tr2bl w:val="nil"/>
            </w:tcBorders>
            <w:noWrap w:val="0"/>
            <w:vAlign w:val="top"/>
          </w:tcPr>
          <w:p w14:paraId="43FEC892">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default" w:ascii="Times New Roman" w:hAnsi="Times New Roman" w:eastAsia="宋体" w:cs="Times New Roman"/>
                <w:b w:val="0"/>
                <w:bCs w:val="0"/>
                <w:color w:val="0000FF"/>
                <w:kern w:val="2"/>
                <w:sz w:val="24"/>
                <w:szCs w:val="24"/>
                <w:vertAlign w:val="baseline"/>
                <w:lang w:val="en-US" w:eastAsia="zh-CN"/>
              </w:rPr>
            </w:pPr>
          </w:p>
        </w:tc>
        <w:tc>
          <w:tcPr>
            <w:tcW w:w="1711" w:type="dxa"/>
            <w:tcBorders>
              <w:tl2br w:val="nil"/>
              <w:tr2bl w:val="nil"/>
            </w:tcBorders>
            <w:noWrap w:val="0"/>
            <w:vAlign w:val="top"/>
          </w:tcPr>
          <w:p w14:paraId="2384DCE5">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default" w:ascii="Times New Roman" w:hAnsi="Times New Roman" w:eastAsia="宋体" w:cs="Times New Roman"/>
                <w:b w:val="0"/>
                <w:bCs w:val="0"/>
                <w:color w:val="auto"/>
                <w:kern w:val="2"/>
                <w:sz w:val="24"/>
                <w:szCs w:val="24"/>
                <w:vertAlign w:val="baseline"/>
                <w:lang w:val="en-US" w:eastAsia="zh-CN"/>
              </w:rPr>
            </w:pPr>
            <w:r>
              <w:rPr>
                <w:rFonts w:hint="eastAsia" w:ascii="Times New Roman" w:hAnsi="Times New Roman" w:eastAsia="宋体" w:cs="Times New Roman"/>
                <w:b w:val="0"/>
                <w:bCs w:val="0"/>
                <w:color w:val="0000FF"/>
                <w:kern w:val="2"/>
                <w:sz w:val="24"/>
                <w:szCs w:val="24"/>
                <w:vertAlign w:val="baseline"/>
                <w:lang w:val="en-US" w:eastAsia="zh-CN"/>
              </w:rPr>
              <w:t>＜0.001</w:t>
            </w:r>
          </w:p>
        </w:tc>
      </w:tr>
      <w:tr w14:paraId="6B4DE820">
        <w:trPr>
          <w:jc w:val="center"/>
        </w:trPr>
        <w:tc>
          <w:tcPr>
            <w:tcW w:w="3798" w:type="dxa"/>
            <w:tcBorders>
              <w:tl2br w:val="nil"/>
              <w:tr2bl w:val="nil"/>
            </w:tcBorders>
            <w:noWrap w:val="0"/>
            <w:vAlign w:val="bottom"/>
          </w:tcPr>
          <w:p w14:paraId="29A043C6">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eastAsia" w:ascii="Times New Roman" w:hAnsi="Times New Roman" w:eastAsia="宋体" w:cs="Times New Roman"/>
                <w:b w:val="0"/>
                <w:bCs w:val="0"/>
                <w:color w:val="auto"/>
                <w:kern w:val="2"/>
                <w:sz w:val="24"/>
                <w:szCs w:val="24"/>
                <w:vertAlign w:val="baseline"/>
                <w:lang w:val="en-US" w:eastAsia="zh-CN"/>
              </w:rPr>
            </w:pPr>
            <w:r>
              <w:rPr>
                <w:rFonts w:hint="eastAsia" w:ascii="Times New Roman" w:hAnsi="Times New Roman" w:eastAsia="宋体" w:cs="Times New Roman"/>
                <w:b w:val="0"/>
                <w:bCs w:val="0"/>
                <w:color w:val="auto"/>
                <w:kern w:val="2"/>
                <w:sz w:val="24"/>
                <w:szCs w:val="24"/>
                <w:vertAlign w:val="baseline"/>
                <w:lang w:val="en-US" w:eastAsia="zh-CN"/>
              </w:rPr>
              <w:t>≥4</w:t>
            </w:r>
          </w:p>
        </w:tc>
        <w:tc>
          <w:tcPr>
            <w:tcW w:w="2778" w:type="dxa"/>
            <w:tcBorders>
              <w:tl2br w:val="nil"/>
              <w:tr2bl w:val="nil"/>
            </w:tcBorders>
            <w:noWrap w:val="0"/>
            <w:vAlign w:val="top"/>
          </w:tcPr>
          <w:p w14:paraId="297E8D06">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default" w:ascii="Times New Roman" w:hAnsi="Times New Roman" w:eastAsia="宋体" w:cs="Times New Roman"/>
                <w:b w:val="0"/>
                <w:bCs w:val="0"/>
                <w:color w:val="0000FF"/>
                <w:kern w:val="2"/>
                <w:sz w:val="24"/>
                <w:szCs w:val="24"/>
                <w:vertAlign w:val="baseline"/>
                <w:lang w:val="en-US" w:eastAsia="zh-CN"/>
              </w:rPr>
            </w:pPr>
            <w:r>
              <w:rPr>
                <w:rFonts w:hint="eastAsia" w:ascii="Times New Roman" w:hAnsi="Times New Roman" w:eastAsia="宋体" w:cs="Times New Roman"/>
                <w:b w:val="0"/>
                <w:bCs w:val="0"/>
                <w:color w:val="0000FF"/>
                <w:kern w:val="2"/>
                <w:sz w:val="24"/>
                <w:szCs w:val="24"/>
                <w:vertAlign w:val="baseline"/>
                <w:lang w:val="en-US" w:eastAsia="zh-CN"/>
              </w:rPr>
              <w:t>8(1.89)</w:t>
            </w:r>
          </w:p>
        </w:tc>
        <w:tc>
          <w:tcPr>
            <w:tcW w:w="1711" w:type="dxa"/>
            <w:tcBorders>
              <w:tl2br w:val="nil"/>
              <w:tr2bl w:val="nil"/>
            </w:tcBorders>
            <w:noWrap w:val="0"/>
            <w:vAlign w:val="top"/>
          </w:tcPr>
          <w:p w14:paraId="64DD3AC8">
            <w:pPr>
              <w:keepNext w:val="0"/>
              <w:keepLines w:val="0"/>
              <w:pageBreakBefore w:val="0"/>
              <w:widowControl w:val="0"/>
              <w:kinsoku/>
              <w:wordWrap/>
              <w:overflowPunct/>
              <w:topLinePunct w:val="0"/>
              <w:autoSpaceDE/>
              <w:autoSpaceDN/>
              <w:bidi w:val="0"/>
              <w:adjustRightInd/>
              <w:snapToGrid/>
              <w:spacing w:before="0" w:after="0" w:line="480" w:lineRule="auto"/>
              <w:jc w:val="both"/>
              <w:textAlignment w:val="auto"/>
              <w:rPr>
                <w:rFonts w:hint="eastAsia" w:ascii="Times New Roman" w:hAnsi="Times New Roman" w:eastAsia="宋体" w:cs="Times New Roman"/>
                <w:b w:val="0"/>
                <w:bCs w:val="0"/>
                <w:color w:val="auto"/>
                <w:kern w:val="2"/>
                <w:sz w:val="24"/>
                <w:szCs w:val="24"/>
                <w:vertAlign w:val="baseline"/>
                <w:lang w:val="en-US" w:eastAsia="zh-CN"/>
              </w:rPr>
            </w:pPr>
          </w:p>
        </w:tc>
      </w:tr>
      <w:tr w14:paraId="39A060CA">
        <w:trPr>
          <w:jc w:val="center"/>
        </w:trPr>
        <w:tc>
          <w:tcPr>
            <w:tcW w:w="3798" w:type="dxa"/>
            <w:tcBorders>
              <w:tl2br w:val="nil"/>
              <w:tr2bl w:val="nil"/>
            </w:tcBorders>
            <w:noWrap w:val="0"/>
            <w:vAlign w:val="bottom"/>
          </w:tcPr>
          <w:p w14:paraId="30E009EF">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eastAsia" w:ascii="Times New Roman" w:hAnsi="Times New Roman" w:eastAsia="宋体" w:cs="Times New Roman"/>
                <w:b w:val="0"/>
                <w:bCs w:val="0"/>
                <w:color w:val="auto"/>
                <w:kern w:val="2"/>
                <w:sz w:val="24"/>
                <w:szCs w:val="24"/>
                <w:vertAlign w:val="baseline"/>
                <w:lang w:val="en-US" w:eastAsia="zh-CN"/>
              </w:rPr>
            </w:pPr>
            <w:r>
              <w:rPr>
                <w:rFonts w:hint="eastAsia" w:ascii="Times New Roman" w:hAnsi="Times New Roman" w:eastAsia="宋体" w:cs="Times New Roman"/>
                <w:b w:val="0"/>
                <w:bCs w:val="0"/>
                <w:color w:val="auto"/>
                <w:kern w:val="2"/>
                <w:sz w:val="24"/>
                <w:szCs w:val="24"/>
                <w:vertAlign w:val="baseline"/>
                <w:lang w:val="en-US" w:eastAsia="zh-CN"/>
              </w:rPr>
              <w:t>3</w:t>
            </w:r>
          </w:p>
        </w:tc>
        <w:tc>
          <w:tcPr>
            <w:tcW w:w="2778" w:type="dxa"/>
            <w:tcBorders>
              <w:tl2br w:val="nil"/>
              <w:tr2bl w:val="nil"/>
            </w:tcBorders>
            <w:noWrap w:val="0"/>
            <w:vAlign w:val="top"/>
          </w:tcPr>
          <w:p w14:paraId="290EC6B7">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default" w:ascii="Times New Roman" w:hAnsi="Times New Roman" w:eastAsia="宋体" w:cs="Times New Roman"/>
                <w:b w:val="0"/>
                <w:bCs w:val="0"/>
                <w:color w:val="0000FF"/>
                <w:kern w:val="2"/>
                <w:sz w:val="24"/>
                <w:szCs w:val="24"/>
                <w:vertAlign w:val="baseline"/>
                <w:lang w:val="en-US" w:eastAsia="zh-CN"/>
              </w:rPr>
            </w:pPr>
            <w:r>
              <w:rPr>
                <w:rFonts w:hint="eastAsia" w:ascii="Times New Roman" w:hAnsi="Times New Roman" w:eastAsia="宋体" w:cs="Times New Roman"/>
                <w:b w:val="0"/>
                <w:bCs w:val="0"/>
                <w:color w:val="0000FF"/>
                <w:kern w:val="2"/>
                <w:sz w:val="24"/>
                <w:szCs w:val="24"/>
                <w:vertAlign w:val="baseline"/>
                <w:lang w:val="en-US" w:eastAsia="zh-CN"/>
              </w:rPr>
              <w:t>162(38.21)</w:t>
            </w:r>
          </w:p>
        </w:tc>
        <w:tc>
          <w:tcPr>
            <w:tcW w:w="1711" w:type="dxa"/>
            <w:tcBorders>
              <w:tl2br w:val="nil"/>
              <w:tr2bl w:val="nil"/>
            </w:tcBorders>
            <w:noWrap w:val="0"/>
            <w:vAlign w:val="top"/>
          </w:tcPr>
          <w:p w14:paraId="3A9620E9">
            <w:pPr>
              <w:keepNext w:val="0"/>
              <w:keepLines w:val="0"/>
              <w:pageBreakBefore w:val="0"/>
              <w:widowControl w:val="0"/>
              <w:kinsoku/>
              <w:wordWrap/>
              <w:overflowPunct/>
              <w:topLinePunct w:val="0"/>
              <w:autoSpaceDE/>
              <w:autoSpaceDN/>
              <w:bidi w:val="0"/>
              <w:adjustRightInd/>
              <w:snapToGrid/>
              <w:spacing w:before="0" w:after="0" w:line="480" w:lineRule="auto"/>
              <w:jc w:val="both"/>
              <w:textAlignment w:val="auto"/>
              <w:rPr>
                <w:rFonts w:hint="eastAsia" w:ascii="Times New Roman" w:hAnsi="Times New Roman" w:eastAsia="宋体" w:cs="Times New Roman"/>
                <w:b w:val="0"/>
                <w:bCs w:val="0"/>
                <w:color w:val="auto"/>
                <w:kern w:val="2"/>
                <w:sz w:val="24"/>
                <w:szCs w:val="24"/>
                <w:vertAlign w:val="baseline"/>
                <w:lang w:val="en-US" w:eastAsia="zh-CN"/>
              </w:rPr>
            </w:pPr>
          </w:p>
        </w:tc>
      </w:tr>
      <w:tr w14:paraId="09704665">
        <w:trPr>
          <w:jc w:val="center"/>
        </w:trPr>
        <w:tc>
          <w:tcPr>
            <w:tcW w:w="3798" w:type="dxa"/>
            <w:tcBorders>
              <w:tl2br w:val="nil"/>
              <w:tr2bl w:val="nil"/>
            </w:tcBorders>
            <w:noWrap w:val="0"/>
            <w:vAlign w:val="bottom"/>
          </w:tcPr>
          <w:p w14:paraId="4C4DA7AD">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default" w:ascii="Times New Roman" w:hAnsi="Times New Roman" w:eastAsia="宋体" w:cs="Times New Roman"/>
                <w:b w:val="0"/>
                <w:bCs w:val="0"/>
                <w:color w:val="auto"/>
                <w:kern w:val="2"/>
                <w:sz w:val="24"/>
                <w:szCs w:val="24"/>
                <w:vertAlign w:val="baseline"/>
                <w:lang w:val="en-US" w:eastAsia="zh-CN"/>
              </w:rPr>
            </w:pPr>
            <w:r>
              <w:rPr>
                <w:rFonts w:hint="eastAsia" w:ascii="Times New Roman" w:hAnsi="Times New Roman" w:eastAsia="宋体" w:cs="Times New Roman"/>
                <w:b w:val="0"/>
                <w:bCs w:val="0"/>
                <w:color w:val="auto"/>
                <w:kern w:val="2"/>
                <w:sz w:val="24"/>
                <w:szCs w:val="24"/>
                <w:vertAlign w:val="baseline"/>
                <w:lang w:val="en-US" w:eastAsia="zh-CN"/>
              </w:rPr>
              <w:t>2</w:t>
            </w:r>
          </w:p>
        </w:tc>
        <w:tc>
          <w:tcPr>
            <w:tcW w:w="2778" w:type="dxa"/>
            <w:tcBorders>
              <w:tl2br w:val="nil"/>
              <w:tr2bl w:val="nil"/>
            </w:tcBorders>
            <w:noWrap w:val="0"/>
            <w:vAlign w:val="top"/>
          </w:tcPr>
          <w:p w14:paraId="386EB3EE">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default" w:ascii="Times New Roman" w:hAnsi="Times New Roman" w:eastAsia="宋体" w:cs="Times New Roman"/>
                <w:b w:val="0"/>
                <w:bCs w:val="0"/>
                <w:color w:val="0000FF"/>
                <w:kern w:val="2"/>
                <w:sz w:val="24"/>
                <w:szCs w:val="24"/>
                <w:vertAlign w:val="baseline"/>
                <w:lang w:val="en-US" w:eastAsia="zh-CN" w:bidi="ar-SA"/>
              </w:rPr>
            </w:pPr>
            <w:r>
              <w:rPr>
                <w:rFonts w:hint="eastAsia" w:ascii="Times New Roman" w:hAnsi="Times New Roman" w:eastAsia="宋体" w:cs="Times New Roman"/>
                <w:b w:val="0"/>
                <w:bCs w:val="0"/>
                <w:color w:val="0000FF"/>
                <w:kern w:val="2"/>
                <w:sz w:val="24"/>
                <w:szCs w:val="24"/>
                <w:vertAlign w:val="baseline"/>
                <w:lang w:val="en-US" w:eastAsia="zh-CN" w:bidi="ar-SA"/>
              </w:rPr>
              <w:t>151(35.61)</w:t>
            </w:r>
          </w:p>
        </w:tc>
        <w:tc>
          <w:tcPr>
            <w:tcW w:w="1711" w:type="dxa"/>
            <w:tcBorders>
              <w:tl2br w:val="nil"/>
              <w:tr2bl w:val="nil"/>
            </w:tcBorders>
            <w:noWrap w:val="0"/>
            <w:vAlign w:val="top"/>
          </w:tcPr>
          <w:p w14:paraId="1CCA6591">
            <w:pPr>
              <w:keepNext w:val="0"/>
              <w:keepLines w:val="0"/>
              <w:pageBreakBefore w:val="0"/>
              <w:widowControl w:val="0"/>
              <w:kinsoku/>
              <w:wordWrap/>
              <w:overflowPunct/>
              <w:topLinePunct w:val="0"/>
              <w:autoSpaceDE/>
              <w:autoSpaceDN/>
              <w:bidi w:val="0"/>
              <w:adjustRightInd/>
              <w:snapToGrid/>
              <w:spacing w:before="0" w:after="0" w:line="480" w:lineRule="auto"/>
              <w:jc w:val="both"/>
              <w:textAlignment w:val="auto"/>
              <w:rPr>
                <w:rFonts w:hint="eastAsia" w:ascii="Times New Roman" w:hAnsi="Times New Roman" w:eastAsia="宋体" w:cs="Times New Roman"/>
                <w:b w:val="0"/>
                <w:bCs w:val="0"/>
                <w:color w:val="auto"/>
                <w:kern w:val="2"/>
                <w:sz w:val="24"/>
                <w:szCs w:val="24"/>
                <w:vertAlign w:val="baseline"/>
                <w:lang w:val="en-US" w:eastAsia="zh-CN" w:bidi="ar-SA"/>
              </w:rPr>
            </w:pPr>
          </w:p>
        </w:tc>
      </w:tr>
      <w:tr w14:paraId="5D30956F">
        <w:trPr>
          <w:jc w:val="center"/>
        </w:trPr>
        <w:tc>
          <w:tcPr>
            <w:tcW w:w="3798" w:type="dxa"/>
            <w:vAlign w:val="bottom"/>
          </w:tcPr>
          <w:p w14:paraId="07F2F409">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default" w:ascii="Times New Roman" w:hAnsi="Times New Roman" w:eastAsia="宋体" w:cs="Times New Roman"/>
                <w:b w:val="0"/>
                <w:bCs w:val="0"/>
                <w:color w:val="auto"/>
                <w:kern w:val="2"/>
                <w:sz w:val="24"/>
                <w:szCs w:val="24"/>
                <w:vertAlign w:val="baseline"/>
                <w:lang w:val="en-US" w:eastAsia="zh-CN"/>
              </w:rPr>
            </w:pPr>
            <w:r>
              <w:rPr>
                <w:rFonts w:hint="eastAsia" w:ascii="Times New Roman" w:hAnsi="Times New Roman" w:eastAsia="宋体" w:cs="Times New Roman"/>
                <w:b w:val="0"/>
                <w:bCs w:val="0"/>
                <w:color w:val="auto"/>
                <w:kern w:val="2"/>
                <w:sz w:val="24"/>
                <w:szCs w:val="24"/>
                <w:vertAlign w:val="baseline"/>
                <w:lang w:val="en-US" w:eastAsia="zh-CN"/>
              </w:rPr>
              <w:t>1</w:t>
            </w:r>
          </w:p>
        </w:tc>
        <w:tc>
          <w:tcPr>
            <w:tcW w:w="2778" w:type="dxa"/>
          </w:tcPr>
          <w:p w14:paraId="09E234D2">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default" w:ascii="Times New Roman" w:hAnsi="Times New Roman" w:eastAsia="宋体" w:cs="Times New Roman"/>
                <w:b w:val="0"/>
                <w:bCs w:val="0"/>
                <w:color w:val="0000FF"/>
                <w:kern w:val="2"/>
                <w:sz w:val="24"/>
                <w:szCs w:val="24"/>
                <w:vertAlign w:val="baseline"/>
                <w:lang w:val="en-US" w:eastAsia="zh-CN" w:bidi="ar-SA"/>
              </w:rPr>
            </w:pPr>
            <w:r>
              <w:rPr>
                <w:rFonts w:hint="eastAsia" w:ascii="Times New Roman" w:hAnsi="Times New Roman" w:eastAsia="宋体" w:cs="Times New Roman"/>
                <w:b w:val="0"/>
                <w:bCs w:val="0"/>
                <w:color w:val="0000FF"/>
                <w:kern w:val="2"/>
                <w:sz w:val="24"/>
                <w:szCs w:val="24"/>
                <w:vertAlign w:val="baseline"/>
                <w:lang w:val="en-US" w:eastAsia="zh-CN" w:bidi="ar-SA"/>
              </w:rPr>
              <w:t>72(16.98)</w:t>
            </w:r>
          </w:p>
        </w:tc>
        <w:tc>
          <w:tcPr>
            <w:tcW w:w="1711" w:type="dxa"/>
          </w:tcPr>
          <w:p w14:paraId="5E48560E">
            <w:pPr>
              <w:keepNext w:val="0"/>
              <w:keepLines w:val="0"/>
              <w:pageBreakBefore w:val="0"/>
              <w:widowControl w:val="0"/>
              <w:kinsoku/>
              <w:wordWrap/>
              <w:overflowPunct/>
              <w:topLinePunct w:val="0"/>
              <w:autoSpaceDE/>
              <w:autoSpaceDN/>
              <w:bidi w:val="0"/>
              <w:adjustRightInd/>
              <w:snapToGrid/>
              <w:spacing w:before="0" w:after="0" w:line="480" w:lineRule="auto"/>
              <w:jc w:val="both"/>
              <w:textAlignment w:val="auto"/>
              <w:rPr>
                <w:rFonts w:hint="eastAsia" w:ascii="Times New Roman" w:hAnsi="Times New Roman" w:eastAsia="宋体" w:cs="Times New Roman"/>
                <w:b w:val="0"/>
                <w:bCs w:val="0"/>
                <w:color w:val="auto"/>
                <w:kern w:val="2"/>
                <w:sz w:val="24"/>
                <w:szCs w:val="24"/>
                <w:vertAlign w:val="baseline"/>
                <w:lang w:val="en-US" w:eastAsia="zh-CN" w:bidi="ar-SA"/>
              </w:rPr>
            </w:pPr>
          </w:p>
        </w:tc>
      </w:tr>
      <w:tr w14:paraId="746BF269">
        <w:trPr>
          <w:jc w:val="center"/>
        </w:trPr>
        <w:tc>
          <w:tcPr>
            <w:tcW w:w="3798" w:type="dxa"/>
            <w:vAlign w:val="bottom"/>
          </w:tcPr>
          <w:p w14:paraId="24A4516E">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default" w:ascii="Times New Roman" w:hAnsi="Times New Roman" w:eastAsia="宋体" w:cs="Times New Roman"/>
                <w:b w:val="0"/>
                <w:bCs w:val="0"/>
                <w:color w:val="auto"/>
                <w:kern w:val="2"/>
                <w:sz w:val="24"/>
                <w:szCs w:val="24"/>
                <w:vertAlign w:val="baseline"/>
                <w:lang w:val="en-US" w:eastAsia="zh-CN"/>
              </w:rPr>
            </w:pPr>
            <w:r>
              <w:rPr>
                <w:rFonts w:hint="eastAsia" w:ascii="Times New Roman" w:hAnsi="Times New Roman" w:eastAsia="宋体" w:cs="Times New Roman"/>
                <w:b w:val="0"/>
                <w:bCs w:val="0"/>
                <w:color w:val="auto"/>
                <w:kern w:val="2"/>
                <w:sz w:val="24"/>
                <w:szCs w:val="24"/>
                <w:vertAlign w:val="baseline"/>
                <w:lang w:val="en-US" w:eastAsia="zh-CN"/>
              </w:rPr>
              <w:t>0</w:t>
            </w:r>
          </w:p>
        </w:tc>
        <w:tc>
          <w:tcPr>
            <w:tcW w:w="2778" w:type="dxa"/>
          </w:tcPr>
          <w:p w14:paraId="0FD857C1">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default" w:ascii="Times New Roman" w:hAnsi="Times New Roman" w:eastAsia="宋体" w:cs="Times New Roman"/>
                <w:b w:val="0"/>
                <w:bCs w:val="0"/>
                <w:color w:val="0000FF"/>
                <w:kern w:val="2"/>
                <w:sz w:val="24"/>
                <w:szCs w:val="24"/>
                <w:vertAlign w:val="baseline"/>
                <w:lang w:val="en-US" w:eastAsia="zh-CN" w:bidi="ar-SA"/>
              </w:rPr>
            </w:pPr>
            <w:r>
              <w:rPr>
                <w:rFonts w:hint="eastAsia" w:ascii="Times New Roman" w:hAnsi="Times New Roman" w:eastAsia="宋体" w:cs="Times New Roman"/>
                <w:b w:val="0"/>
                <w:bCs w:val="0"/>
                <w:color w:val="0000FF"/>
                <w:kern w:val="2"/>
                <w:sz w:val="24"/>
                <w:szCs w:val="24"/>
                <w:vertAlign w:val="baseline"/>
                <w:lang w:val="en-US" w:eastAsia="zh-CN" w:bidi="ar-SA"/>
              </w:rPr>
              <w:t>31(7.31)</w:t>
            </w:r>
          </w:p>
        </w:tc>
        <w:tc>
          <w:tcPr>
            <w:tcW w:w="1711" w:type="dxa"/>
          </w:tcPr>
          <w:p w14:paraId="207976F7">
            <w:pPr>
              <w:keepNext w:val="0"/>
              <w:keepLines w:val="0"/>
              <w:pageBreakBefore w:val="0"/>
              <w:widowControl w:val="0"/>
              <w:kinsoku/>
              <w:wordWrap/>
              <w:overflowPunct/>
              <w:topLinePunct w:val="0"/>
              <w:autoSpaceDE/>
              <w:autoSpaceDN/>
              <w:bidi w:val="0"/>
              <w:adjustRightInd/>
              <w:snapToGrid/>
              <w:spacing w:before="0" w:after="0" w:line="480" w:lineRule="auto"/>
              <w:jc w:val="both"/>
              <w:textAlignment w:val="auto"/>
              <w:rPr>
                <w:rFonts w:hint="eastAsia" w:ascii="Times New Roman" w:hAnsi="Times New Roman" w:eastAsia="宋体" w:cs="Times New Roman"/>
                <w:b w:val="0"/>
                <w:bCs w:val="0"/>
                <w:color w:val="auto"/>
                <w:kern w:val="2"/>
                <w:sz w:val="24"/>
                <w:szCs w:val="24"/>
                <w:vertAlign w:val="baseline"/>
                <w:lang w:val="en-US" w:eastAsia="zh-CN" w:bidi="ar-SA"/>
              </w:rPr>
            </w:pPr>
          </w:p>
        </w:tc>
      </w:tr>
    </w:tbl>
    <w:p w14:paraId="58C46D3A">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eastAsia="宋体" w:cs="Times New Roman"/>
          <w:b w:val="0"/>
          <w:bCs w:val="0"/>
          <w:color w:val="0000FF"/>
          <w:sz w:val="24"/>
          <w:szCs w:val="32"/>
          <w:lang w:val="en-US" w:eastAsia="zh-CN"/>
        </w:rPr>
      </w:pPr>
      <w:r>
        <w:rPr>
          <w:rFonts w:hint="eastAsia" w:ascii="Times New Roman" w:hAnsi="Times New Roman" w:eastAsia="宋体" w:cs="Times New Roman"/>
          <w:b w:val="0"/>
          <w:bCs w:val="0"/>
          <w:color w:val="0000FF"/>
          <w:sz w:val="24"/>
          <w:szCs w:val="32"/>
          <w:lang w:val="en-US" w:eastAsia="zh-CN"/>
        </w:rPr>
        <w:t xml:space="preserve">All data were normally distributed. </w:t>
      </w:r>
      <w:r>
        <w:rPr>
          <w:rFonts w:hint="default" w:ascii="Times New Roman" w:hAnsi="Times New Roman" w:eastAsia="宋体" w:cs="Times New Roman"/>
          <w:b w:val="0"/>
          <w:bCs w:val="0"/>
          <w:color w:val="0000FF"/>
          <w:sz w:val="24"/>
          <w:szCs w:val="32"/>
          <w:lang w:val="en-US" w:eastAsia="zh-CN"/>
        </w:rPr>
        <w:t>Age, o</w:t>
      </w:r>
      <w:r>
        <w:rPr>
          <w:rFonts w:hint="eastAsia" w:ascii="Times New Roman" w:hAnsi="Times New Roman" w:eastAsia="宋体" w:cs="Times New Roman"/>
          <w:b w:val="0"/>
          <w:bCs w:val="0"/>
          <w:color w:val="0000FF"/>
          <w:sz w:val="24"/>
          <w:szCs w:val="32"/>
          <w:lang w:val="en-US" w:eastAsia="zh-CN"/>
        </w:rPr>
        <w:t>ccupation</w:t>
      </w:r>
      <w:r>
        <w:rPr>
          <w:rFonts w:hint="default" w:ascii="Times New Roman" w:hAnsi="Times New Roman" w:eastAsia="宋体" w:cs="Times New Roman"/>
          <w:b w:val="0"/>
          <w:bCs w:val="0"/>
          <w:color w:val="0000FF"/>
          <w:sz w:val="24"/>
          <w:szCs w:val="32"/>
          <w:lang w:val="en-US" w:eastAsia="zh-CN"/>
        </w:rPr>
        <w:t>, l</w:t>
      </w:r>
      <w:r>
        <w:rPr>
          <w:rFonts w:hint="eastAsia" w:ascii="Times New Roman" w:hAnsi="Times New Roman" w:eastAsia="宋体" w:cs="Times New Roman"/>
          <w:b w:val="0"/>
          <w:bCs w:val="0"/>
          <w:color w:val="0000FF"/>
          <w:sz w:val="24"/>
          <w:szCs w:val="32"/>
          <w:lang w:val="en-US" w:eastAsia="zh-CN"/>
        </w:rPr>
        <w:t>iving arrangement</w:t>
      </w:r>
      <w:r>
        <w:rPr>
          <w:rFonts w:hint="default" w:ascii="Times New Roman" w:hAnsi="Times New Roman" w:eastAsia="宋体" w:cs="Times New Roman"/>
          <w:b w:val="0"/>
          <w:bCs w:val="0"/>
          <w:color w:val="0000FF"/>
          <w:sz w:val="24"/>
          <w:szCs w:val="32"/>
          <w:lang w:val="en-US" w:eastAsia="zh-CN"/>
        </w:rPr>
        <w:t>, e</w:t>
      </w:r>
      <w:r>
        <w:rPr>
          <w:rFonts w:hint="eastAsia" w:ascii="Times New Roman" w:hAnsi="Times New Roman" w:eastAsia="宋体" w:cs="Times New Roman"/>
          <w:b w:val="0"/>
          <w:bCs w:val="0"/>
          <w:color w:val="0000FF"/>
          <w:sz w:val="24"/>
          <w:szCs w:val="32"/>
          <w:lang w:val="en-US" w:eastAsia="zh-CN"/>
        </w:rPr>
        <w:t>ducation level</w:t>
      </w:r>
      <w:r>
        <w:rPr>
          <w:rFonts w:hint="default" w:ascii="Times New Roman" w:hAnsi="Times New Roman" w:eastAsia="宋体" w:cs="Times New Roman"/>
          <w:b w:val="0"/>
          <w:bCs w:val="0"/>
          <w:color w:val="0000FF"/>
          <w:sz w:val="24"/>
          <w:szCs w:val="32"/>
          <w:lang w:val="en-US" w:eastAsia="zh-CN"/>
        </w:rPr>
        <w:t>, m</w:t>
      </w:r>
      <w:r>
        <w:rPr>
          <w:rFonts w:hint="eastAsia" w:ascii="Times New Roman" w:hAnsi="Times New Roman" w:eastAsia="宋体" w:cs="Times New Roman"/>
          <w:b w:val="0"/>
          <w:bCs w:val="0"/>
          <w:color w:val="0000FF"/>
          <w:sz w:val="24"/>
          <w:szCs w:val="32"/>
          <w:lang w:val="en-US" w:eastAsia="zh-CN"/>
        </w:rPr>
        <w:t>onthly income (RMB)</w:t>
      </w:r>
      <w:r>
        <w:rPr>
          <w:rFonts w:hint="default" w:ascii="Times New Roman" w:hAnsi="Times New Roman" w:eastAsia="宋体" w:cs="Times New Roman"/>
          <w:b w:val="0"/>
          <w:bCs w:val="0"/>
          <w:color w:val="0000FF"/>
          <w:sz w:val="24"/>
          <w:szCs w:val="32"/>
          <w:lang w:val="en-US" w:eastAsia="zh-CN"/>
        </w:rPr>
        <w:t>, n</w:t>
      </w:r>
      <w:r>
        <w:rPr>
          <w:rFonts w:hint="eastAsia" w:ascii="Times New Roman" w:hAnsi="Times New Roman" w:eastAsia="宋体" w:cs="Times New Roman"/>
          <w:b w:val="0"/>
          <w:bCs w:val="0"/>
          <w:color w:val="0000FF"/>
          <w:sz w:val="24"/>
          <w:szCs w:val="32"/>
          <w:lang w:val="en-US" w:eastAsia="zh-CN"/>
        </w:rPr>
        <w:t xml:space="preserve">umber of hobbies didn’t satisfy the homogeneity of variance, and were analyzed by </w:t>
      </w:r>
      <w:r>
        <w:rPr>
          <w:rFonts w:hint="default" w:ascii="Times New Roman" w:hAnsi="Times New Roman" w:eastAsia="宋体" w:cs="Times New Roman"/>
          <w:b w:val="0"/>
          <w:bCs w:val="0"/>
          <w:color w:val="0000FF"/>
          <w:sz w:val="24"/>
          <w:szCs w:val="32"/>
          <w:lang w:val="en-US" w:eastAsia="zh-CN"/>
        </w:rPr>
        <w:t>W</w:t>
      </w:r>
      <w:r>
        <w:rPr>
          <w:rFonts w:hint="eastAsia" w:ascii="Times New Roman" w:hAnsi="Times New Roman" w:eastAsia="宋体" w:cs="Times New Roman"/>
          <w:b w:val="0"/>
          <w:bCs w:val="0"/>
          <w:color w:val="0000FF"/>
          <w:sz w:val="24"/>
          <w:szCs w:val="32"/>
          <w:lang w:val="en-US" w:eastAsia="zh-CN"/>
        </w:rPr>
        <w:t>elch</w:t>
      </w:r>
      <w:r>
        <w:rPr>
          <w:rFonts w:hint="default" w:ascii="Times New Roman" w:hAnsi="Times New Roman" w:eastAsia="宋体" w:cs="Times New Roman"/>
          <w:b w:val="0"/>
          <w:bCs w:val="0"/>
          <w:color w:val="0000FF"/>
          <w:sz w:val="24"/>
          <w:szCs w:val="32"/>
          <w:lang w:val="en-US" w:eastAsia="zh-CN"/>
        </w:rPr>
        <w:t>’</w:t>
      </w:r>
      <w:r>
        <w:rPr>
          <w:rFonts w:hint="eastAsia" w:ascii="Times New Roman" w:hAnsi="Times New Roman" w:eastAsia="宋体" w:cs="Times New Roman"/>
          <w:b w:val="0"/>
          <w:bCs w:val="0"/>
          <w:color w:val="0000FF"/>
          <w:sz w:val="24"/>
          <w:szCs w:val="32"/>
          <w:lang w:val="en-US" w:eastAsia="zh-CN"/>
        </w:rPr>
        <w:t>s</w:t>
      </w:r>
      <w:r>
        <w:rPr>
          <w:rFonts w:hint="default" w:ascii="Times New Roman" w:hAnsi="Times New Roman" w:eastAsia="宋体" w:cs="Times New Roman"/>
          <w:b w:val="0"/>
          <w:bCs w:val="0"/>
          <w:color w:val="0000FF"/>
          <w:sz w:val="24"/>
          <w:szCs w:val="32"/>
          <w:lang w:val="en-US" w:eastAsia="zh-CN"/>
        </w:rPr>
        <w:t xml:space="preserve"> </w:t>
      </w:r>
      <w:r>
        <w:rPr>
          <w:rFonts w:hint="eastAsia" w:ascii="Times New Roman" w:hAnsi="Times New Roman" w:eastAsia="宋体" w:cs="Times New Roman"/>
          <w:b w:val="0"/>
          <w:bCs w:val="0"/>
          <w:color w:val="0000FF"/>
          <w:sz w:val="24"/>
          <w:szCs w:val="32"/>
          <w:lang w:val="en-US" w:eastAsia="zh-CN"/>
        </w:rPr>
        <w:t xml:space="preserve">test. </w:t>
      </w:r>
      <w:r>
        <w:rPr>
          <w:rFonts w:hint="default" w:ascii="Times New Roman" w:hAnsi="Times New Roman" w:eastAsia="宋体" w:cs="Times New Roman"/>
          <w:b w:val="0"/>
          <w:bCs w:val="0"/>
          <w:color w:val="0000FF"/>
          <w:sz w:val="24"/>
          <w:szCs w:val="32"/>
          <w:lang w:val="en-US" w:eastAsia="zh-CN"/>
        </w:rPr>
        <w:t xml:space="preserve">The </w:t>
      </w:r>
      <w:r>
        <w:rPr>
          <w:rFonts w:hint="eastAsia" w:ascii="Times New Roman" w:hAnsi="Times New Roman" w:eastAsia="宋体" w:cs="Times New Roman"/>
          <w:b w:val="0"/>
          <w:bCs w:val="0"/>
          <w:color w:val="0000FF"/>
          <w:sz w:val="24"/>
          <w:szCs w:val="32"/>
          <w:lang w:val="en-US" w:eastAsia="zh-CN"/>
        </w:rPr>
        <w:t>number of chronic diseases</w:t>
      </w:r>
      <w:r>
        <w:rPr>
          <w:rFonts w:hint="default" w:ascii="Times New Roman" w:hAnsi="Times New Roman" w:eastAsia="宋体" w:cs="Times New Roman"/>
          <w:b w:val="0"/>
          <w:bCs w:val="0"/>
          <w:color w:val="0000FF"/>
          <w:sz w:val="24"/>
          <w:szCs w:val="32"/>
          <w:lang w:val="en-US" w:eastAsia="zh-CN"/>
        </w:rPr>
        <w:t xml:space="preserve"> s</w:t>
      </w:r>
      <w:r>
        <w:rPr>
          <w:rFonts w:hint="eastAsia" w:ascii="Times New Roman" w:hAnsi="Times New Roman" w:eastAsia="宋体" w:cs="Times New Roman"/>
          <w:b w:val="0"/>
          <w:bCs w:val="0"/>
          <w:color w:val="0000FF"/>
          <w:sz w:val="24"/>
          <w:szCs w:val="32"/>
          <w:lang w:val="en-US" w:eastAsia="zh-CN"/>
        </w:rPr>
        <w:t>atisf</w:t>
      </w:r>
      <w:r>
        <w:rPr>
          <w:rFonts w:hint="default" w:ascii="Times New Roman" w:hAnsi="Times New Roman" w:eastAsia="宋体" w:cs="Times New Roman"/>
          <w:b w:val="0"/>
          <w:bCs w:val="0"/>
          <w:color w:val="0000FF"/>
          <w:sz w:val="24"/>
          <w:szCs w:val="32"/>
          <w:lang w:val="en-US" w:eastAsia="zh-CN"/>
        </w:rPr>
        <w:t>ied</w:t>
      </w:r>
      <w:r>
        <w:rPr>
          <w:rFonts w:hint="eastAsia" w:ascii="Times New Roman" w:hAnsi="Times New Roman" w:eastAsia="宋体" w:cs="Times New Roman"/>
          <w:b w:val="0"/>
          <w:bCs w:val="0"/>
          <w:color w:val="0000FF"/>
          <w:sz w:val="24"/>
          <w:szCs w:val="32"/>
          <w:lang w:val="en-US" w:eastAsia="zh-CN"/>
        </w:rPr>
        <w:t xml:space="preserve"> the homogeneity of variance, and </w:t>
      </w:r>
      <w:r>
        <w:rPr>
          <w:rFonts w:hint="default" w:ascii="Times New Roman" w:hAnsi="Times New Roman" w:eastAsia="宋体" w:cs="Times New Roman"/>
          <w:b w:val="0"/>
          <w:bCs w:val="0"/>
          <w:color w:val="0000FF"/>
          <w:sz w:val="24"/>
          <w:szCs w:val="32"/>
          <w:lang w:val="en-US" w:eastAsia="zh-CN"/>
        </w:rPr>
        <w:t>was</w:t>
      </w:r>
      <w:r>
        <w:rPr>
          <w:rFonts w:hint="eastAsia" w:ascii="Times New Roman" w:hAnsi="Times New Roman" w:eastAsia="宋体" w:cs="Times New Roman"/>
          <w:b w:val="0"/>
          <w:bCs w:val="0"/>
          <w:color w:val="0000FF"/>
          <w:sz w:val="24"/>
          <w:szCs w:val="32"/>
          <w:lang w:val="en-US" w:eastAsia="zh-CN"/>
        </w:rPr>
        <w:t xml:space="preserve"> analyzed One-Way ANOVA.</w:t>
      </w:r>
      <w:r>
        <w:rPr>
          <w:rFonts w:hint="default" w:ascii="Times New Roman" w:hAnsi="Times New Roman" w:eastAsia="宋体" w:cs="Times New Roman"/>
          <w:b w:val="0"/>
          <w:bCs w:val="0"/>
          <w:color w:val="0000FF"/>
          <w:sz w:val="24"/>
          <w:szCs w:val="32"/>
          <w:lang w:val="en-US" w:eastAsia="zh-CN"/>
        </w:rPr>
        <w:t xml:space="preserve"> </w:t>
      </w:r>
      <w:r>
        <w:rPr>
          <w:rFonts w:hint="eastAsia" w:ascii="Times New Roman" w:hAnsi="Times New Roman" w:eastAsia="宋体" w:cs="Times New Roman"/>
          <w:b w:val="0"/>
          <w:bCs w:val="0"/>
          <w:color w:val="0000FF"/>
          <w:sz w:val="24"/>
          <w:szCs w:val="32"/>
          <w:lang w:val="en-US" w:eastAsia="zh-CN"/>
        </w:rPr>
        <w:t>Gender</w:t>
      </w:r>
      <w:r>
        <w:rPr>
          <w:rFonts w:hint="default" w:ascii="Times New Roman" w:hAnsi="Times New Roman" w:eastAsia="宋体" w:cs="Times New Roman"/>
          <w:b w:val="0"/>
          <w:bCs w:val="0"/>
          <w:color w:val="0000FF"/>
          <w:sz w:val="24"/>
          <w:szCs w:val="32"/>
          <w:lang w:val="en-US" w:eastAsia="zh-CN"/>
        </w:rPr>
        <w:t>,</w:t>
      </w:r>
      <w:r>
        <w:rPr>
          <w:rFonts w:hint="eastAsia" w:ascii="Times New Roman" w:hAnsi="Times New Roman" w:eastAsia="宋体" w:cs="Times New Roman"/>
          <w:b w:val="0"/>
          <w:bCs w:val="0"/>
          <w:color w:val="0000FF"/>
          <w:sz w:val="24"/>
          <w:szCs w:val="32"/>
          <w:lang w:val="en-US" w:eastAsia="zh-CN"/>
        </w:rPr>
        <w:t xml:space="preserve"> Marital status</w:t>
      </w:r>
      <w:r>
        <w:rPr>
          <w:rFonts w:hint="default" w:ascii="Times New Roman" w:hAnsi="Times New Roman" w:eastAsia="宋体" w:cs="Times New Roman"/>
          <w:b w:val="0"/>
          <w:bCs w:val="0"/>
          <w:color w:val="0000FF"/>
          <w:sz w:val="24"/>
          <w:szCs w:val="32"/>
          <w:lang w:val="en-US" w:eastAsia="zh-CN"/>
        </w:rPr>
        <w:t xml:space="preserve">, </w:t>
      </w:r>
      <w:r>
        <w:rPr>
          <w:rFonts w:hint="eastAsia" w:ascii="Times New Roman" w:hAnsi="Times New Roman" w:eastAsia="宋体" w:cs="Times New Roman"/>
          <w:b w:val="0"/>
          <w:bCs w:val="0"/>
          <w:color w:val="0000FF"/>
          <w:sz w:val="24"/>
          <w:szCs w:val="32"/>
          <w:lang w:val="en-US" w:eastAsia="zh-CN"/>
        </w:rPr>
        <w:t>and Family history of Alzheimer's disease met independence, normality, and variance homogeneity, which were determined by independent-Samples T tests.</w:t>
      </w:r>
    </w:p>
    <w:p w14:paraId="38B36C6E">
      <w:pPr>
        <w:keepNext w:val="0"/>
        <w:keepLines w:val="0"/>
        <w:pageBreakBefore w:val="0"/>
        <w:widowControl w:val="0"/>
        <w:kinsoku/>
        <w:wordWrap/>
        <w:overflowPunct/>
        <w:topLinePunct w:val="0"/>
        <w:autoSpaceDE/>
        <w:autoSpaceDN/>
        <w:bidi w:val="0"/>
        <w:adjustRightInd/>
        <w:snapToGrid/>
        <w:spacing w:before="0" w:after="0" w:line="480" w:lineRule="auto"/>
        <w:jc w:val="both"/>
        <w:textAlignment w:val="auto"/>
        <w:rPr>
          <w:rFonts w:hint="eastAsia" w:ascii="Times New Roman" w:hAnsi="Times New Roman" w:eastAsia="宋体" w:cs="Times New Roman"/>
          <w:b w:val="0"/>
          <w:bCs w:val="0"/>
          <w:color w:val="auto"/>
          <w:kern w:val="2"/>
          <w:sz w:val="24"/>
          <w:szCs w:val="24"/>
          <w:lang w:val="en-US" w:eastAsia="zh-CN"/>
        </w:rPr>
      </w:pPr>
      <w:r>
        <w:rPr>
          <w:rFonts w:hint="eastAsia" w:ascii="Times New Roman" w:hAnsi="Times New Roman" w:eastAsia="宋体" w:cs="Times New Roman"/>
          <w:b w:val="0"/>
          <w:bCs w:val="0"/>
          <w:color w:val="auto"/>
          <w:kern w:val="2"/>
          <w:sz w:val="24"/>
          <w:szCs w:val="24"/>
          <w:lang w:val="en-US" w:eastAsia="zh-CN"/>
        </w:rPr>
        <w:t>Abbreviations: SD, Standard Deviation; PTQ, Perseverative Thinking Questionnaire.</w:t>
      </w:r>
    </w:p>
    <w:p w14:paraId="6678A7C6">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imes New Roman" w:hAnsi="Times New Roman" w:eastAsia="宋体" w:cs="Times New Roman"/>
          <w:b/>
          <w:bCs/>
          <w:sz w:val="24"/>
          <w:szCs w:val="32"/>
          <w:lang w:val="en-US" w:eastAsia="zh-CN"/>
        </w:rPr>
      </w:pPr>
      <w:r>
        <w:rPr>
          <w:rFonts w:hint="eastAsia" w:ascii="Times New Roman" w:hAnsi="Times New Roman" w:eastAsia="宋体" w:cs="Times New Roman"/>
          <w:i/>
          <w:iCs/>
          <w:color w:val="auto"/>
          <w:sz w:val="24"/>
          <w:szCs w:val="32"/>
          <w:lang w:val="en-US" w:eastAsia="zh-CN"/>
        </w:rPr>
        <w:t>Note:</w:t>
      </w:r>
      <w:r>
        <w:rPr>
          <w:rFonts w:hint="eastAsia" w:ascii="Times New Roman" w:hAnsi="Times New Roman" w:eastAsia="宋体" w:cs="Times New Roman"/>
          <w:color w:val="auto"/>
          <w:sz w:val="24"/>
          <w:szCs w:val="32"/>
          <w:lang w:val="en-US" w:eastAsia="zh-CN"/>
        </w:rPr>
        <w:t xml:space="preserve"> Percentages have been rounded and may not sum 100.</w:t>
      </w:r>
    </w:p>
    <w:p w14:paraId="5ABBF172">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eastAsia="宋体" w:cs="Times New Roman"/>
          <w:b/>
          <w:bCs/>
          <w:sz w:val="24"/>
          <w:szCs w:val="32"/>
          <w:lang w:val="en-US" w:eastAsia="zh-CN"/>
        </w:rPr>
      </w:pPr>
      <w:r>
        <w:rPr>
          <w:rFonts w:hint="eastAsia" w:ascii="Times New Roman" w:hAnsi="Times New Roman" w:eastAsia="宋体" w:cs="Times New Roman"/>
          <w:b/>
          <w:bCs/>
          <w:sz w:val="24"/>
          <w:szCs w:val="32"/>
          <w:lang w:val="en-US" w:eastAsia="zh-CN"/>
        </w:rPr>
        <w:t>3.2 Cognitive function Scores for Comparison Among the RNT Quartiles</w:t>
      </w:r>
    </w:p>
    <w:p w14:paraId="61E60D14">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eastAsia="宋体" w:cs="Times New Roman"/>
          <w:sz w:val="24"/>
          <w:szCs w:val="32"/>
          <w:lang w:val="en-US" w:eastAsia="zh-CN"/>
        </w:rPr>
      </w:pPr>
      <w:r>
        <w:rPr>
          <w:rFonts w:hint="eastAsia" w:ascii="Times New Roman" w:hAnsi="Times New Roman" w:eastAsia="宋体" w:cs="Times New Roman"/>
          <w:sz w:val="24"/>
          <w:szCs w:val="32"/>
          <w:lang w:val="en-US" w:eastAsia="zh-CN"/>
        </w:rPr>
        <w:t>Table 2 presents the relationship between RNT and cognitive function. The results of the Pearson correlation analyses showed that RNT is associated with global cognition and cognitive domains except language skills.</w:t>
      </w:r>
    </w:p>
    <w:p w14:paraId="53544298">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eastAsia="宋体" w:cs="Times New Roman"/>
          <w:sz w:val="24"/>
          <w:szCs w:val="32"/>
          <w:lang w:val="en-US" w:eastAsia="zh-CN"/>
        </w:rPr>
      </w:pPr>
      <w:r>
        <w:rPr>
          <w:rFonts w:hint="eastAsia" w:ascii="Times New Roman" w:hAnsi="Times New Roman" w:eastAsia="宋体" w:cs="Times New Roman"/>
          <w:b/>
          <w:bCs/>
          <w:sz w:val="24"/>
          <w:szCs w:val="32"/>
          <w:lang w:val="en-US" w:eastAsia="zh-CN"/>
        </w:rPr>
        <w:t>Table 2</w:t>
      </w:r>
      <w:r>
        <w:rPr>
          <w:rFonts w:hint="eastAsia" w:ascii="Times New Roman" w:hAnsi="Times New Roman" w:eastAsia="宋体" w:cs="Times New Roman"/>
          <w:sz w:val="24"/>
          <w:szCs w:val="32"/>
          <w:lang w:val="en-US" w:eastAsia="zh-CN"/>
        </w:rPr>
        <w:t xml:space="preserve"> The correlations between RNT and cognitive function</w:t>
      </w:r>
    </w:p>
    <w:tbl>
      <w:tblPr>
        <w:tblStyle w:val="4"/>
        <w:tblW w:w="11237" w:type="dxa"/>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5"/>
        <w:gridCol w:w="1304"/>
        <w:gridCol w:w="1304"/>
        <w:gridCol w:w="1304"/>
        <w:gridCol w:w="1304"/>
        <w:gridCol w:w="1304"/>
        <w:gridCol w:w="1304"/>
        <w:gridCol w:w="1304"/>
        <w:gridCol w:w="1304"/>
      </w:tblGrid>
      <w:tr w14:paraId="48F6CB8E">
        <w:trPr>
          <w:jc w:val="center"/>
        </w:trPr>
        <w:tc>
          <w:tcPr>
            <w:tcW w:w="805" w:type="dxa"/>
            <w:tcBorders>
              <w:bottom w:val="single" w:color="auto" w:sz="4" w:space="0"/>
              <w:tl2br w:val="nil"/>
              <w:tr2bl w:val="nil"/>
            </w:tcBorders>
            <w:vAlign w:val="center"/>
          </w:tcPr>
          <w:p w14:paraId="06E406CA">
            <w:pPr>
              <w:keepNext w:val="0"/>
              <w:keepLines w:val="0"/>
              <w:pageBreakBefore w:val="0"/>
              <w:widowControl/>
              <w:kinsoku/>
              <w:wordWrap/>
              <w:overflowPunct/>
              <w:topLinePunct w:val="0"/>
              <w:autoSpaceDE/>
              <w:autoSpaceDN/>
              <w:bidi w:val="0"/>
              <w:adjustRightInd/>
              <w:snapToGrid/>
              <w:spacing w:after="120" w:line="480" w:lineRule="auto"/>
              <w:jc w:val="center"/>
              <w:textAlignment w:val="auto"/>
              <w:rPr>
                <w:rFonts w:hint="eastAsia" w:ascii="Times New Roman" w:hAnsi="Times New Roman" w:eastAsia="宋体" w:cs="Times New Roman"/>
                <w:color w:val="auto"/>
                <w:kern w:val="0"/>
                <w:sz w:val="24"/>
                <w:szCs w:val="24"/>
                <w:vertAlign w:val="baseline"/>
                <w:lang w:val="en-US" w:eastAsia="zh-CN"/>
              </w:rPr>
            </w:pPr>
          </w:p>
        </w:tc>
        <w:tc>
          <w:tcPr>
            <w:tcW w:w="1304" w:type="dxa"/>
            <w:tcBorders>
              <w:bottom w:val="single" w:color="auto" w:sz="4" w:space="0"/>
              <w:tl2br w:val="nil"/>
              <w:tr2bl w:val="nil"/>
            </w:tcBorders>
            <w:vAlign w:val="center"/>
          </w:tcPr>
          <w:p w14:paraId="068BD526">
            <w:pPr>
              <w:keepNext w:val="0"/>
              <w:keepLines w:val="0"/>
              <w:pageBreakBefore w:val="0"/>
              <w:widowControl/>
              <w:kinsoku/>
              <w:wordWrap/>
              <w:overflowPunct/>
              <w:topLinePunct w:val="0"/>
              <w:autoSpaceDE/>
              <w:autoSpaceDN/>
              <w:bidi w:val="0"/>
              <w:adjustRightInd/>
              <w:snapToGrid/>
              <w:spacing w:after="120" w:line="480" w:lineRule="auto"/>
              <w:jc w:val="center"/>
              <w:textAlignment w:val="auto"/>
              <w:rPr>
                <w:rFonts w:hint="default" w:ascii="Times New Roman" w:hAnsi="Times New Roman" w:eastAsia="宋体" w:cs="Times New Roman"/>
                <w:color w:val="auto"/>
                <w:kern w:val="0"/>
                <w:sz w:val="24"/>
                <w:szCs w:val="24"/>
                <w:vertAlign w:val="baseline"/>
                <w:lang w:val="en-US" w:eastAsia="zh-CN"/>
              </w:rPr>
            </w:pPr>
            <w:r>
              <w:rPr>
                <w:rFonts w:hint="eastAsia" w:ascii="Times New Roman" w:hAnsi="Times New Roman" w:eastAsia="宋体" w:cs="Times New Roman"/>
                <w:color w:val="auto"/>
                <w:kern w:val="0"/>
                <w:sz w:val="24"/>
                <w:szCs w:val="24"/>
                <w:vertAlign w:val="baseline"/>
                <w:lang w:val="en-US" w:eastAsia="zh-CN"/>
              </w:rPr>
              <w:t>MoCA</w:t>
            </w:r>
          </w:p>
        </w:tc>
        <w:tc>
          <w:tcPr>
            <w:tcW w:w="1304" w:type="dxa"/>
            <w:tcBorders>
              <w:bottom w:val="single" w:color="auto" w:sz="4" w:space="0"/>
              <w:tl2br w:val="nil"/>
              <w:tr2bl w:val="nil"/>
            </w:tcBorders>
            <w:vAlign w:val="center"/>
          </w:tcPr>
          <w:p w14:paraId="51E07A79">
            <w:pPr>
              <w:keepNext w:val="0"/>
              <w:keepLines w:val="0"/>
              <w:pageBreakBefore w:val="0"/>
              <w:widowControl/>
              <w:kinsoku/>
              <w:wordWrap/>
              <w:overflowPunct/>
              <w:topLinePunct w:val="0"/>
              <w:autoSpaceDE/>
              <w:autoSpaceDN/>
              <w:bidi w:val="0"/>
              <w:adjustRightInd/>
              <w:snapToGrid/>
              <w:spacing w:after="120" w:line="480" w:lineRule="auto"/>
              <w:jc w:val="center"/>
              <w:textAlignment w:val="auto"/>
              <w:rPr>
                <w:rFonts w:hint="default" w:ascii="Times New Roman" w:hAnsi="Times New Roman" w:eastAsia="宋体" w:cs="Times New Roman"/>
                <w:color w:val="auto"/>
                <w:kern w:val="0"/>
                <w:sz w:val="24"/>
                <w:szCs w:val="24"/>
                <w:vertAlign w:val="baseline"/>
                <w:lang w:val="en-US" w:eastAsia="zh-CN"/>
              </w:rPr>
            </w:pPr>
            <w:r>
              <w:rPr>
                <w:rFonts w:hint="eastAsia" w:ascii="Times New Roman" w:hAnsi="Times New Roman" w:eastAsia="宋体" w:cs="Times New Roman"/>
                <w:color w:val="auto"/>
                <w:kern w:val="0"/>
                <w:sz w:val="24"/>
                <w:szCs w:val="24"/>
                <w:vertAlign w:val="baseline"/>
                <w:lang w:val="en-US" w:eastAsia="zh-CN"/>
              </w:rPr>
              <w:t>Visuospatial function</w:t>
            </w:r>
          </w:p>
        </w:tc>
        <w:tc>
          <w:tcPr>
            <w:tcW w:w="1304" w:type="dxa"/>
            <w:tcBorders>
              <w:bottom w:val="single" w:color="auto" w:sz="4" w:space="0"/>
              <w:tl2br w:val="nil"/>
              <w:tr2bl w:val="nil"/>
            </w:tcBorders>
            <w:vAlign w:val="center"/>
          </w:tcPr>
          <w:p w14:paraId="5370A6A5">
            <w:pPr>
              <w:keepNext w:val="0"/>
              <w:keepLines w:val="0"/>
              <w:pageBreakBefore w:val="0"/>
              <w:widowControl/>
              <w:kinsoku/>
              <w:wordWrap/>
              <w:overflowPunct/>
              <w:topLinePunct w:val="0"/>
              <w:autoSpaceDE/>
              <w:autoSpaceDN/>
              <w:bidi w:val="0"/>
              <w:adjustRightInd/>
              <w:snapToGrid/>
              <w:spacing w:after="120" w:line="480" w:lineRule="auto"/>
              <w:jc w:val="center"/>
              <w:textAlignment w:val="auto"/>
              <w:rPr>
                <w:rFonts w:hint="default" w:ascii="Times New Roman" w:hAnsi="Times New Roman" w:eastAsia="宋体" w:cs="Times New Roman"/>
                <w:color w:val="auto"/>
                <w:kern w:val="0"/>
                <w:sz w:val="24"/>
                <w:szCs w:val="24"/>
                <w:vertAlign w:val="baseline"/>
                <w:lang w:val="en-US" w:eastAsia="zh-CN"/>
              </w:rPr>
            </w:pPr>
            <w:r>
              <w:rPr>
                <w:rFonts w:hint="eastAsia" w:ascii="Times New Roman" w:hAnsi="Times New Roman" w:eastAsia="宋体" w:cs="Times New Roman"/>
                <w:color w:val="auto"/>
                <w:kern w:val="0"/>
                <w:sz w:val="24"/>
                <w:szCs w:val="24"/>
                <w:vertAlign w:val="baseline"/>
                <w:lang w:val="en-US" w:eastAsia="zh-CN"/>
              </w:rPr>
              <w:t>Naming</w:t>
            </w:r>
          </w:p>
        </w:tc>
        <w:tc>
          <w:tcPr>
            <w:tcW w:w="1304" w:type="dxa"/>
            <w:tcBorders>
              <w:bottom w:val="single" w:color="auto" w:sz="4" w:space="0"/>
              <w:tl2br w:val="nil"/>
              <w:tr2bl w:val="nil"/>
            </w:tcBorders>
            <w:vAlign w:val="center"/>
          </w:tcPr>
          <w:p w14:paraId="42B0D087">
            <w:pPr>
              <w:keepNext w:val="0"/>
              <w:keepLines w:val="0"/>
              <w:pageBreakBefore w:val="0"/>
              <w:widowControl/>
              <w:kinsoku/>
              <w:wordWrap/>
              <w:overflowPunct/>
              <w:topLinePunct w:val="0"/>
              <w:autoSpaceDE/>
              <w:autoSpaceDN/>
              <w:bidi w:val="0"/>
              <w:adjustRightInd/>
              <w:snapToGrid/>
              <w:spacing w:after="120" w:line="480" w:lineRule="auto"/>
              <w:jc w:val="center"/>
              <w:textAlignment w:val="auto"/>
              <w:rPr>
                <w:rFonts w:hint="default" w:ascii="Times New Roman" w:hAnsi="Times New Roman" w:eastAsia="宋体" w:cs="Times New Roman"/>
                <w:color w:val="auto"/>
                <w:kern w:val="0"/>
                <w:sz w:val="24"/>
                <w:szCs w:val="24"/>
                <w:vertAlign w:val="baseline"/>
                <w:lang w:val="en-US" w:eastAsia="zh-CN"/>
              </w:rPr>
            </w:pPr>
            <w:r>
              <w:rPr>
                <w:rFonts w:hint="eastAsia" w:ascii="Times New Roman" w:hAnsi="Times New Roman" w:eastAsia="宋体" w:cs="Times New Roman"/>
                <w:color w:val="auto"/>
                <w:kern w:val="0"/>
                <w:sz w:val="24"/>
                <w:szCs w:val="24"/>
                <w:vertAlign w:val="baseline"/>
                <w:lang w:val="en-US" w:eastAsia="zh-CN"/>
              </w:rPr>
              <w:t>Attention</w:t>
            </w:r>
          </w:p>
        </w:tc>
        <w:tc>
          <w:tcPr>
            <w:tcW w:w="1304" w:type="dxa"/>
            <w:tcBorders>
              <w:bottom w:val="single" w:color="auto" w:sz="4" w:space="0"/>
              <w:tl2br w:val="nil"/>
              <w:tr2bl w:val="nil"/>
            </w:tcBorders>
            <w:vAlign w:val="center"/>
          </w:tcPr>
          <w:p w14:paraId="6E74AA31">
            <w:pPr>
              <w:keepNext w:val="0"/>
              <w:keepLines w:val="0"/>
              <w:pageBreakBefore w:val="0"/>
              <w:widowControl/>
              <w:kinsoku/>
              <w:wordWrap/>
              <w:overflowPunct/>
              <w:topLinePunct w:val="0"/>
              <w:autoSpaceDE/>
              <w:autoSpaceDN/>
              <w:bidi w:val="0"/>
              <w:adjustRightInd/>
              <w:snapToGrid/>
              <w:spacing w:after="120" w:line="480" w:lineRule="auto"/>
              <w:jc w:val="center"/>
              <w:textAlignment w:val="auto"/>
              <w:rPr>
                <w:rFonts w:hint="eastAsia" w:ascii="Times New Roman" w:hAnsi="Times New Roman" w:eastAsia="宋体" w:cs="Times New Roman"/>
                <w:color w:val="auto"/>
                <w:kern w:val="0"/>
                <w:sz w:val="24"/>
                <w:szCs w:val="24"/>
                <w:vertAlign w:val="baseline"/>
                <w:lang w:val="en-US" w:eastAsia="zh-CN"/>
              </w:rPr>
            </w:pPr>
            <w:r>
              <w:rPr>
                <w:rFonts w:hint="eastAsia" w:ascii="Times New Roman" w:hAnsi="Times New Roman" w:eastAsia="宋体" w:cs="Times New Roman"/>
                <w:color w:val="auto"/>
                <w:kern w:val="0"/>
                <w:sz w:val="24"/>
                <w:szCs w:val="24"/>
                <w:vertAlign w:val="baseline"/>
                <w:lang w:val="en-US" w:eastAsia="zh-CN"/>
              </w:rPr>
              <w:t>Language skills</w:t>
            </w:r>
          </w:p>
        </w:tc>
        <w:tc>
          <w:tcPr>
            <w:tcW w:w="1304" w:type="dxa"/>
            <w:tcBorders>
              <w:bottom w:val="single" w:color="auto" w:sz="4" w:space="0"/>
              <w:tl2br w:val="nil"/>
              <w:tr2bl w:val="nil"/>
            </w:tcBorders>
            <w:vAlign w:val="center"/>
          </w:tcPr>
          <w:p w14:paraId="53B72962">
            <w:pPr>
              <w:keepNext w:val="0"/>
              <w:keepLines w:val="0"/>
              <w:pageBreakBefore w:val="0"/>
              <w:widowControl/>
              <w:kinsoku/>
              <w:wordWrap/>
              <w:overflowPunct/>
              <w:topLinePunct w:val="0"/>
              <w:autoSpaceDE/>
              <w:autoSpaceDN/>
              <w:bidi w:val="0"/>
              <w:adjustRightInd/>
              <w:snapToGrid/>
              <w:spacing w:after="120" w:line="480" w:lineRule="auto"/>
              <w:jc w:val="center"/>
              <w:textAlignment w:val="auto"/>
              <w:rPr>
                <w:rFonts w:hint="default" w:ascii="Times New Roman" w:hAnsi="Times New Roman" w:eastAsia="宋体" w:cs="Times New Roman"/>
                <w:color w:val="auto"/>
                <w:kern w:val="0"/>
                <w:sz w:val="24"/>
                <w:szCs w:val="24"/>
                <w:vertAlign w:val="baseline"/>
                <w:lang w:val="en-US" w:eastAsia="zh-CN"/>
              </w:rPr>
            </w:pPr>
            <w:r>
              <w:rPr>
                <w:rFonts w:hint="eastAsia" w:ascii="Times New Roman" w:hAnsi="Times New Roman" w:eastAsia="宋体" w:cs="Times New Roman"/>
                <w:color w:val="auto"/>
                <w:kern w:val="0"/>
                <w:sz w:val="24"/>
                <w:szCs w:val="24"/>
                <w:vertAlign w:val="baseline"/>
                <w:lang w:val="en-US" w:eastAsia="zh-CN"/>
              </w:rPr>
              <w:t>Abstracting</w:t>
            </w:r>
          </w:p>
        </w:tc>
        <w:tc>
          <w:tcPr>
            <w:tcW w:w="1304" w:type="dxa"/>
            <w:tcBorders>
              <w:bottom w:val="single" w:color="auto" w:sz="4" w:space="0"/>
              <w:tl2br w:val="nil"/>
              <w:tr2bl w:val="nil"/>
            </w:tcBorders>
            <w:vAlign w:val="center"/>
          </w:tcPr>
          <w:p w14:paraId="079BDC0A">
            <w:pPr>
              <w:keepNext w:val="0"/>
              <w:keepLines w:val="0"/>
              <w:pageBreakBefore w:val="0"/>
              <w:widowControl/>
              <w:kinsoku/>
              <w:wordWrap/>
              <w:overflowPunct/>
              <w:topLinePunct w:val="0"/>
              <w:autoSpaceDE/>
              <w:autoSpaceDN/>
              <w:bidi w:val="0"/>
              <w:adjustRightInd/>
              <w:snapToGrid/>
              <w:spacing w:after="120" w:line="480" w:lineRule="auto"/>
              <w:jc w:val="center"/>
              <w:textAlignment w:val="auto"/>
              <w:rPr>
                <w:rFonts w:hint="default" w:ascii="Times New Roman" w:hAnsi="Times New Roman" w:eastAsia="宋体" w:cs="Times New Roman"/>
                <w:color w:val="auto"/>
                <w:kern w:val="0"/>
                <w:sz w:val="24"/>
                <w:szCs w:val="24"/>
                <w:vertAlign w:val="baseline"/>
                <w:lang w:val="en-US" w:eastAsia="zh-CN"/>
              </w:rPr>
            </w:pPr>
            <w:r>
              <w:rPr>
                <w:rFonts w:hint="eastAsia" w:ascii="Times New Roman" w:hAnsi="Times New Roman" w:eastAsia="宋体" w:cs="Times New Roman"/>
                <w:color w:val="auto"/>
                <w:kern w:val="0"/>
                <w:sz w:val="24"/>
                <w:szCs w:val="24"/>
                <w:vertAlign w:val="baseline"/>
                <w:lang w:val="en-US" w:eastAsia="zh-CN"/>
              </w:rPr>
              <w:t>Memory</w:t>
            </w:r>
          </w:p>
        </w:tc>
        <w:tc>
          <w:tcPr>
            <w:tcW w:w="1304" w:type="dxa"/>
            <w:tcBorders>
              <w:bottom w:val="single" w:color="auto" w:sz="4" w:space="0"/>
              <w:tl2br w:val="nil"/>
              <w:tr2bl w:val="nil"/>
            </w:tcBorders>
            <w:vAlign w:val="center"/>
          </w:tcPr>
          <w:p w14:paraId="33AAB6B3">
            <w:pPr>
              <w:keepNext w:val="0"/>
              <w:keepLines w:val="0"/>
              <w:pageBreakBefore w:val="0"/>
              <w:widowControl/>
              <w:kinsoku/>
              <w:wordWrap/>
              <w:overflowPunct/>
              <w:topLinePunct w:val="0"/>
              <w:autoSpaceDE/>
              <w:autoSpaceDN/>
              <w:bidi w:val="0"/>
              <w:adjustRightInd/>
              <w:snapToGrid/>
              <w:spacing w:after="120" w:line="480" w:lineRule="auto"/>
              <w:jc w:val="center"/>
              <w:textAlignment w:val="auto"/>
              <w:rPr>
                <w:rFonts w:hint="default" w:ascii="Times New Roman" w:hAnsi="Times New Roman" w:eastAsia="宋体" w:cs="Times New Roman"/>
                <w:color w:val="auto"/>
                <w:kern w:val="0"/>
                <w:sz w:val="24"/>
                <w:szCs w:val="24"/>
                <w:vertAlign w:val="baseline"/>
                <w:lang w:val="en-US" w:eastAsia="zh-CN"/>
              </w:rPr>
            </w:pPr>
            <w:r>
              <w:rPr>
                <w:rFonts w:hint="eastAsia" w:ascii="Times New Roman" w:hAnsi="Times New Roman" w:eastAsia="宋体" w:cs="Times New Roman"/>
                <w:color w:val="auto"/>
                <w:kern w:val="0"/>
                <w:sz w:val="24"/>
                <w:szCs w:val="24"/>
                <w:vertAlign w:val="baseline"/>
                <w:lang w:val="en-US" w:eastAsia="zh-CN"/>
              </w:rPr>
              <w:t>orientation</w:t>
            </w:r>
          </w:p>
        </w:tc>
      </w:tr>
      <w:tr w14:paraId="467A9D33">
        <w:trPr>
          <w:jc w:val="center"/>
        </w:trPr>
        <w:tc>
          <w:tcPr>
            <w:tcW w:w="805" w:type="dxa"/>
            <w:tcBorders>
              <w:tl2br w:val="nil"/>
              <w:tr2bl w:val="nil"/>
            </w:tcBorders>
            <w:vAlign w:val="center"/>
          </w:tcPr>
          <w:p w14:paraId="6593675F">
            <w:pPr>
              <w:keepNext w:val="0"/>
              <w:keepLines w:val="0"/>
              <w:pageBreakBefore w:val="0"/>
              <w:widowControl/>
              <w:kinsoku/>
              <w:wordWrap/>
              <w:overflowPunct/>
              <w:topLinePunct w:val="0"/>
              <w:autoSpaceDE/>
              <w:autoSpaceDN/>
              <w:bidi w:val="0"/>
              <w:adjustRightInd/>
              <w:snapToGrid/>
              <w:spacing w:after="120" w:line="480" w:lineRule="auto"/>
              <w:jc w:val="center"/>
              <w:textAlignment w:val="auto"/>
              <w:rPr>
                <w:rFonts w:hint="default" w:ascii="Times New Roman" w:hAnsi="Times New Roman" w:eastAsia="宋体" w:cs="Times New Roman"/>
                <w:color w:val="auto"/>
                <w:kern w:val="0"/>
                <w:sz w:val="24"/>
                <w:szCs w:val="24"/>
                <w:vertAlign w:val="baseline"/>
                <w:lang w:val="en-US" w:eastAsia="zh-CN"/>
              </w:rPr>
            </w:pPr>
            <w:r>
              <w:rPr>
                <w:rFonts w:hint="eastAsia" w:ascii="Times New Roman" w:hAnsi="Times New Roman" w:eastAsia="宋体" w:cs="Times New Roman"/>
                <w:color w:val="auto"/>
                <w:kern w:val="0"/>
                <w:sz w:val="24"/>
                <w:szCs w:val="24"/>
                <w:vertAlign w:val="baseline"/>
                <w:lang w:val="en-US" w:eastAsia="zh-CN"/>
              </w:rPr>
              <w:t>RNT</w:t>
            </w:r>
          </w:p>
        </w:tc>
        <w:tc>
          <w:tcPr>
            <w:tcW w:w="1304" w:type="dxa"/>
            <w:tcBorders>
              <w:tl2br w:val="nil"/>
              <w:tr2bl w:val="nil"/>
            </w:tcBorders>
            <w:vAlign w:val="center"/>
          </w:tcPr>
          <w:p w14:paraId="07A75922">
            <w:pPr>
              <w:keepNext w:val="0"/>
              <w:keepLines w:val="0"/>
              <w:pageBreakBefore w:val="0"/>
              <w:widowControl/>
              <w:kinsoku/>
              <w:wordWrap/>
              <w:overflowPunct/>
              <w:topLinePunct w:val="0"/>
              <w:autoSpaceDE/>
              <w:autoSpaceDN/>
              <w:bidi w:val="0"/>
              <w:adjustRightInd/>
              <w:snapToGrid/>
              <w:spacing w:after="120" w:line="480" w:lineRule="auto"/>
              <w:jc w:val="center"/>
              <w:textAlignment w:val="auto"/>
              <w:rPr>
                <w:rFonts w:hint="default" w:ascii="Times New Roman" w:hAnsi="Times New Roman" w:eastAsia="宋体" w:cs="Times New Roman"/>
                <w:color w:val="auto"/>
                <w:kern w:val="0"/>
                <w:sz w:val="24"/>
                <w:szCs w:val="24"/>
                <w:vertAlign w:val="baseline"/>
                <w:lang w:val="en-US" w:eastAsia="zh-CN"/>
              </w:rPr>
            </w:pPr>
            <w:r>
              <w:rPr>
                <w:rFonts w:hint="eastAsia" w:ascii="Times New Roman" w:hAnsi="Times New Roman" w:eastAsia="宋体" w:cs="Times New Roman"/>
                <w:color w:val="auto"/>
                <w:kern w:val="0"/>
                <w:sz w:val="24"/>
                <w:szCs w:val="24"/>
                <w:vertAlign w:val="baseline"/>
                <w:lang w:val="en-US" w:eastAsia="zh-CN"/>
              </w:rPr>
              <w:t>-0.261**</w:t>
            </w:r>
          </w:p>
        </w:tc>
        <w:tc>
          <w:tcPr>
            <w:tcW w:w="1304" w:type="dxa"/>
            <w:tcBorders>
              <w:tl2br w:val="nil"/>
              <w:tr2bl w:val="nil"/>
            </w:tcBorders>
            <w:vAlign w:val="center"/>
          </w:tcPr>
          <w:p w14:paraId="5FF57CBC">
            <w:pPr>
              <w:keepNext w:val="0"/>
              <w:keepLines w:val="0"/>
              <w:pageBreakBefore w:val="0"/>
              <w:widowControl/>
              <w:kinsoku/>
              <w:wordWrap/>
              <w:overflowPunct/>
              <w:topLinePunct w:val="0"/>
              <w:autoSpaceDE/>
              <w:autoSpaceDN/>
              <w:bidi w:val="0"/>
              <w:adjustRightInd/>
              <w:snapToGrid/>
              <w:spacing w:after="120" w:line="480" w:lineRule="auto"/>
              <w:jc w:val="center"/>
              <w:textAlignment w:val="auto"/>
              <w:rPr>
                <w:rFonts w:hint="default" w:ascii="Times New Roman" w:hAnsi="Times New Roman" w:eastAsia="宋体" w:cs="Times New Roman"/>
                <w:color w:val="auto"/>
                <w:kern w:val="0"/>
                <w:sz w:val="24"/>
                <w:szCs w:val="24"/>
                <w:vertAlign w:val="baseline"/>
                <w:lang w:val="en-US" w:eastAsia="zh-CN"/>
              </w:rPr>
            </w:pPr>
            <w:r>
              <w:rPr>
                <w:rFonts w:hint="eastAsia" w:ascii="Times New Roman" w:hAnsi="Times New Roman" w:eastAsia="宋体" w:cs="Times New Roman"/>
                <w:color w:val="auto"/>
                <w:kern w:val="0"/>
                <w:sz w:val="24"/>
                <w:szCs w:val="24"/>
                <w:vertAlign w:val="baseline"/>
                <w:lang w:val="en-US" w:eastAsia="zh-CN"/>
              </w:rPr>
              <w:t>-0.178**</w:t>
            </w:r>
          </w:p>
        </w:tc>
        <w:tc>
          <w:tcPr>
            <w:tcW w:w="1304" w:type="dxa"/>
            <w:tcBorders>
              <w:tl2br w:val="nil"/>
              <w:tr2bl w:val="nil"/>
            </w:tcBorders>
            <w:vAlign w:val="center"/>
          </w:tcPr>
          <w:p w14:paraId="3354189C">
            <w:pPr>
              <w:keepNext w:val="0"/>
              <w:keepLines w:val="0"/>
              <w:pageBreakBefore w:val="0"/>
              <w:widowControl/>
              <w:kinsoku/>
              <w:wordWrap/>
              <w:overflowPunct/>
              <w:topLinePunct w:val="0"/>
              <w:autoSpaceDE/>
              <w:autoSpaceDN/>
              <w:bidi w:val="0"/>
              <w:adjustRightInd/>
              <w:snapToGrid/>
              <w:spacing w:after="120" w:line="480" w:lineRule="auto"/>
              <w:jc w:val="center"/>
              <w:textAlignment w:val="auto"/>
              <w:rPr>
                <w:rFonts w:hint="default" w:ascii="Times New Roman" w:hAnsi="Times New Roman" w:eastAsia="宋体" w:cs="Times New Roman"/>
                <w:color w:val="auto"/>
                <w:kern w:val="0"/>
                <w:sz w:val="24"/>
                <w:szCs w:val="24"/>
                <w:vertAlign w:val="baseline"/>
                <w:lang w:val="en-US" w:eastAsia="zh-CN"/>
              </w:rPr>
            </w:pPr>
            <w:r>
              <w:rPr>
                <w:rFonts w:hint="eastAsia" w:ascii="Times New Roman" w:hAnsi="Times New Roman" w:eastAsia="宋体" w:cs="Times New Roman"/>
                <w:color w:val="auto"/>
                <w:kern w:val="0"/>
                <w:sz w:val="24"/>
                <w:szCs w:val="24"/>
                <w:vertAlign w:val="baseline"/>
                <w:lang w:val="en-US" w:eastAsia="zh-CN"/>
              </w:rPr>
              <w:t>-0.255**</w:t>
            </w:r>
          </w:p>
        </w:tc>
        <w:tc>
          <w:tcPr>
            <w:tcW w:w="1304" w:type="dxa"/>
            <w:tcBorders>
              <w:tl2br w:val="nil"/>
              <w:tr2bl w:val="nil"/>
            </w:tcBorders>
            <w:vAlign w:val="center"/>
          </w:tcPr>
          <w:p w14:paraId="2CE4D80D">
            <w:pPr>
              <w:keepNext w:val="0"/>
              <w:keepLines w:val="0"/>
              <w:pageBreakBefore w:val="0"/>
              <w:widowControl/>
              <w:kinsoku/>
              <w:wordWrap/>
              <w:overflowPunct/>
              <w:topLinePunct w:val="0"/>
              <w:autoSpaceDE/>
              <w:autoSpaceDN/>
              <w:bidi w:val="0"/>
              <w:adjustRightInd/>
              <w:snapToGrid/>
              <w:spacing w:after="120" w:line="480" w:lineRule="auto"/>
              <w:jc w:val="center"/>
              <w:textAlignment w:val="auto"/>
              <w:rPr>
                <w:rFonts w:hint="default" w:ascii="Times New Roman" w:hAnsi="Times New Roman" w:eastAsia="宋体" w:cs="Times New Roman"/>
                <w:color w:val="auto"/>
                <w:kern w:val="0"/>
                <w:sz w:val="24"/>
                <w:szCs w:val="24"/>
                <w:vertAlign w:val="baseline"/>
                <w:lang w:val="en-US" w:eastAsia="zh-CN"/>
              </w:rPr>
            </w:pPr>
            <w:r>
              <w:rPr>
                <w:rFonts w:hint="eastAsia" w:ascii="Times New Roman" w:hAnsi="Times New Roman" w:eastAsia="宋体" w:cs="Times New Roman"/>
                <w:color w:val="auto"/>
                <w:kern w:val="0"/>
                <w:sz w:val="24"/>
                <w:szCs w:val="24"/>
                <w:vertAlign w:val="baseline"/>
                <w:lang w:val="en-US" w:eastAsia="zh-CN"/>
              </w:rPr>
              <w:t>-0.142**</w:t>
            </w:r>
          </w:p>
        </w:tc>
        <w:tc>
          <w:tcPr>
            <w:tcW w:w="1304" w:type="dxa"/>
            <w:tcBorders>
              <w:tl2br w:val="nil"/>
              <w:tr2bl w:val="nil"/>
            </w:tcBorders>
            <w:vAlign w:val="center"/>
          </w:tcPr>
          <w:p w14:paraId="62A9206B">
            <w:pPr>
              <w:keepNext w:val="0"/>
              <w:keepLines w:val="0"/>
              <w:pageBreakBefore w:val="0"/>
              <w:widowControl/>
              <w:kinsoku/>
              <w:wordWrap/>
              <w:overflowPunct/>
              <w:topLinePunct w:val="0"/>
              <w:autoSpaceDE/>
              <w:autoSpaceDN/>
              <w:bidi w:val="0"/>
              <w:adjustRightInd/>
              <w:snapToGrid/>
              <w:spacing w:after="120" w:line="480" w:lineRule="auto"/>
              <w:jc w:val="center"/>
              <w:textAlignment w:val="auto"/>
              <w:rPr>
                <w:rFonts w:hint="default" w:ascii="Times New Roman" w:hAnsi="Times New Roman" w:eastAsia="宋体" w:cs="Times New Roman"/>
                <w:color w:val="auto"/>
                <w:kern w:val="0"/>
                <w:sz w:val="24"/>
                <w:szCs w:val="24"/>
                <w:vertAlign w:val="baseline"/>
                <w:lang w:val="en-US" w:eastAsia="zh-CN"/>
              </w:rPr>
            </w:pPr>
            <w:r>
              <w:rPr>
                <w:rFonts w:hint="eastAsia" w:ascii="Times New Roman" w:hAnsi="Times New Roman" w:eastAsia="宋体" w:cs="Times New Roman"/>
                <w:color w:val="auto"/>
                <w:kern w:val="0"/>
                <w:sz w:val="24"/>
                <w:szCs w:val="24"/>
                <w:vertAlign w:val="baseline"/>
                <w:lang w:val="en-US" w:eastAsia="zh-CN"/>
              </w:rPr>
              <w:t>-0.034</w:t>
            </w:r>
          </w:p>
        </w:tc>
        <w:tc>
          <w:tcPr>
            <w:tcW w:w="1304" w:type="dxa"/>
            <w:tcBorders>
              <w:tl2br w:val="nil"/>
              <w:tr2bl w:val="nil"/>
            </w:tcBorders>
            <w:vAlign w:val="center"/>
          </w:tcPr>
          <w:p w14:paraId="315E5A1D">
            <w:pPr>
              <w:keepNext w:val="0"/>
              <w:keepLines w:val="0"/>
              <w:pageBreakBefore w:val="0"/>
              <w:widowControl/>
              <w:kinsoku/>
              <w:wordWrap/>
              <w:overflowPunct/>
              <w:topLinePunct w:val="0"/>
              <w:autoSpaceDE/>
              <w:autoSpaceDN/>
              <w:bidi w:val="0"/>
              <w:adjustRightInd/>
              <w:snapToGrid/>
              <w:spacing w:after="120" w:line="480" w:lineRule="auto"/>
              <w:jc w:val="center"/>
              <w:textAlignment w:val="auto"/>
              <w:rPr>
                <w:rFonts w:hint="default" w:ascii="Times New Roman" w:hAnsi="Times New Roman" w:eastAsia="宋体" w:cs="Times New Roman"/>
                <w:color w:val="auto"/>
                <w:kern w:val="0"/>
                <w:sz w:val="24"/>
                <w:szCs w:val="24"/>
                <w:vertAlign w:val="baseline"/>
                <w:lang w:val="en-US" w:eastAsia="zh-CN"/>
              </w:rPr>
            </w:pPr>
            <w:r>
              <w:rPr>
                <w:rFonts w:hint="eastAsia" w:ascii="Times New Roman" w:hAnsi="Times New Roman" w:eastAsia="宋体" w:cs="Times New Roman"/>
                <w:color w:val="auto"/>
                <w:kern w:val="0"/>
                <w:sz w:val="24"/>
                <w:szCs w:val="24"/>
                <w:vertAlign w:val="baseline"/>
                <w:lang w:val="en-US" w:eastAsia="zh-CN"/>
              </w:rPr>
              <w:t>-0.178**</w:t>
            </w:r>
          </w:p>
        </w:tc>
        <w:tc>
          <w:tcPr>
            <w:tcW w:w="1304" w:type="dxa"/>
            <w:tcBorders>
              <w:tl2br w:val="nil"/>
              <w:tr2bl w:val="nil"/>
            </w:tcBorders>
            <w:vAlign w:val="center"/>
          </w:tcPr>
          <w:p w14:paraId="693E253F">
            <w:pPr>
              <w:keepNext w:val="0"/>
              <w:keepLines w:val="0"/>
              <w:pageBreakBefore w:val="0"/>
              <w:widowControl/>
              <w:kinsoku/>
              <w:wordWrap/>
              <w:overflowPunct/>
              <w:topLinePunct w:val="0"/>
              <w:autoSpaceDE/>
              <w:autoSpaceDN/>
              <w:bidi w:val="0"/>
              <w:adjustRightInd/>
              <w:snapToGrid/>
              <w:spacing w:after="120" w:line="480" w:lineRule="auto"/>
              <w:jc w:val="center"/>
              <w:textAlignment w:val="auto"/>
              <w:rPr>
                <w:rFonts w:hint="default" w:ascii="Times New Roman" w:hAnsi="Times New Roman" w:eastAsia="宋体" w:cs="Times New Roman"/>
                <w:color w:val="auto"/>
                <w:kern w:val="0"/>
                <w:sz w:val="24"/>
                <w:szCs w:val="24"/>
                <w:vertAlign w:val="baseline"/>
                <w:lang w:val="en-US" w:eastAsia="zh-CN"/>
              </w:rPr>
            </w:pPr>
            <w:r>
              <w:rPr>
                <w:rFonts w:hint="eastAsia" w:ascii="Times New Roman" w:hAnsi="Times New Roman" w:eastAsia="宋体" w:cs="Times New Roman"/>
                <w:color w:val="auto"/>
                <w:kern w:val="0"/>
                <w:sz w:val="24"/>
                <w:szCs w:val="24"/>
                <w:vertAlign w:val="baseline"/>
                <w:lang w:val="en-US" w:eastAsia="zh-CN"/>
              </w:rPr>
              <w:t>-0.149**</w:t>
            </w:r>
          </w:p>
        </w:tc>
        <w:tc>
          <w:tcPr>
            <w:tcW w:w="1304" w:type="dxa"/>
            <w:tcBorders>
              <w:tl2br w:val="nil"/>
              <w:tr2bl w:val="nil"/>
            </w:tcBorders>
            <w:vAlign w:val="center"/>
          </w:tcPr>
          <w:p w14:paraId="69979B2A">
            <w:pPr>
              <w:keepNext w:val="0"/>
              <w:keepLines w:val="0"/>
              <w:pageBreakBefore w:val="0"/>
              <w:widowControl/>
              <w:kinsoku/>
              <w:wordWrap/>
              <w:overflowPunct/>
              <w:topLinePunct w:val="0"/>
              <w:autoSpaceDE/>
              <w:autoSpaceDN/>
              <w:bidi w:val="0"/>
              <w:adjustRightInd/>
              <w:snapToGrid/>
              <w:spacing w:after="120" w:line="480" w:lineRule="auto"/>
              <w:jc w:val="center"/>
              <w:textAlignment w:val="auto"/>
              <w:rPr>
                <w:rFonts w:hint="default" w:ascii="Times New Roman" w:hAnsi="Times New Roman" w:eastAsia="宋体" w:cs="Times New Roman"/>
                <w:color w:val="auto"/>
                <w:kern w:val="0"/>
                <w:sz w:val="24"/>
                <w:szCs w:val="24"/>
                <w:vertAlign w:val="baseline"/>
                <w:lang w:val="en-US" w:eastAsia="zh-CN"/>
              </w:rPr>
            </w:pPr>
            <w:r>
              <w:rPr>
                <w:rFonts w:hint="eastAsia" w:ascii="Times New Roman" w:hAnsi="Times New Roman" w:eastAsia="宋体" w:cs="Times New Roman"/>
                <w:color w:val="auto"/>
                <w:kern w:val="0"/>
                <w:sz w:val="24"/>
                <w:szCs w:val="24"/>
                <w:vertAlign w:val="baseline"/>
                <w:lang w:val="en-US" w:eastAsia="zh-CN"/>
              </w:rPr>
              <w:t>-0.122*</w:t>
            </w:r>
          </w:p>
        </w:tc>
      </w:tr>
    </w:tbl>
    <w:p w14:paraId="6146074A">
      <w:pPr>
        <w:keepNext w:val="0"/>
        <w:keepLines w:val="0"/>
        <w:pageBreakBefore w:val="0"/>
        <w:widowControl w:val="0"/>
        <w:kinsoku/>
        <w:wordWrap/>
        <w:overflowPunct/>
        <w:topLinePunct w:val="0"/>
        <w:autoSpaceDE/>
        <w:autoSpaceDN/>
        <w:bidi w:val="0"/>
        <w:adjustRightInd/>
        <w:snapToGrid/>
        <w:spacing w:before="0" w:after="0" w:line="480" w:lineRule="auto"/>
        <w:jc w:val="both"/>
        <w:textAlignment w:val="auto"/>
        <w:rPr>
          <w:rFonts w:hint="eastAsia" w:ascii="Times New Roman" w:hAnsi="Times New Roman" w:eastAsia="宋体" w:cs="Times New Roman"/>
          <w:b w:val="0"/>
          <w:bCs w:val="0"/>
          <w:i w:val="0"/>
          <w:iCs w:val="0"/>
          <w:color w:val="0000FF"/>
          <w:kern w:val="2"/>
          <w:sz w:val="24"/>
          <w:szCs w:val="24"/>
          <w:lang w:val="en-US" w:eastAsia="zh-CN"/>
        </w:rPr>
      </w:pPr>
      <w:r>
        <w:rPr>
          <w:rFonts w:hint="eastAsia" w:ascii="Times New Roman" w:hAnsi="Times New Roman" w:eastAsia="宋体" w:cs="Times New Roman"/>
          <w:b w:val="0"/>
          <w:bCs w:val="0"/>
          <w:i w:val="0"/>
          <w:iCs w:val="0"/>
          <w:color w:val="0000FF"/>
          <w:kern w:val="2"/>
          <w:sz w:val="24"/>
          <w:szCs w:val="24"/>
          <w:lang w:val="en-US" w:eastAsia="zh-CN"/>
        </w:rPr>
        <w:t>All data passed normality test.</w:t>
      </w:r>
    </w:p>
    <w:p w14:paraId="4E08C800">
      <w:pPr>
        <w:keepNext w:val="0"/>
        <w:keepLines w:val="0"/>
        <w:pageBreakBefore w:val="0"/>
        <w:widowControl w:val="0"/>
        <w:kinsoku/>
        <w:wordWrap/>
        <w:overflowPunct/>
        <w:topLinePunct w:val="0"/>
        <w:autoSpaceDE/>
        <w:autoSpaceDN/>
        <w:bidi w:val="0"/>
        <w:adjustRightInd/>
        <w:snapToGrid/>
        <w:spacing w:before="0" w:after="0" w:line="480" w:lineRule="auto"/>
        <w:jc w:val="both"/>
        <w:textAlignment w:val="auto"/>
        <w:rPr>
          <w:rFonts w:hint="eastAsia" w:ascii="Times New Roman" w:hAnsi="Times New Roman" w:eastAsia="宋体" w:cs="Times New Roman"/>
          <w:sz w:val="24"/>
          <w:szCs w:val="32"/>
          <w:lang w:val="en-US" w:eastAsia="zh-CN"/>
        </w:rPr>
      </w:pPr>
      <w:r>
        <w:rPr>
          <w:rFonts w:hint="eastAsia" w:ascii="Times New Roman" w:hAnsi="Times New Roman" w:eastAsia="宋体" w:cs="Times New Roman"/>
          <w:b w:val="0"/>
          <w:bCs w:val="0"/>
          <w:i/>
          <w:iCs/>
          <w:color w:val="auto"/>
          <w:kern w:val="2"/>
          <w:sz w:val="24"/>
          <w:szCs w:val="24"/>
          <w:lang w:val="en-US" w:eastAsia="zh-CN"/>
        </w:rPr>
        <w:t>Note:</w:t>
      </w:r>
      <w:r>
        <w:rPr>
          <w:rFonts w:hint="eastAsia" w:ascii="Times New Roman" w:hAnsi="Times New Roman" w:eastAsia="宋体" w:cs="Times New Roman"/>
          <w:b w:val="0"/>
          <w:bCs w:val="0"/>
          <w:color w:val="auto"/>
          <w:kern w:val="2"/>
          <w:sz w:val="24"/>
          <w:szCs w:val="24"/>
          <w:lang w:val="en-US" w:eastAsia="zh-CN"/>
        </w:rPr>
        <w:t xml:space="preserve"> </w:t>
      </w:r>
      <w:r>
        <w:rPr>
          <w:rFonts w:hint="default" w:ascii="Times New Roman" w:hAnsi="Times New Roman" w:eastAsia="宋体" w:cs="Times New Roman"/>
          <w:b w:val="0"/>
          <w:bCs w:val="0"/>
          <w:color w:val="auto"/>
          <w:kern w:val="2"/>
          <w:sz w:val="24"/>
          <w:szCs w:val="32"/>
          <w:lang w:val="en-US" w:eastAsia="zh-CN"/>
        </w:rPr>
        <w:t>**</w:t>
      </w:r>
      <w:r>
        <w:rPr>
          <w:rFonts w:hint="default" w:ascii="Times New Roman" w:hAnsi="Times New Roman" w:eastAsia="宋体" w:cs="Times New Roman"/>
          <w:b w:val="0"/>
          <w:bCs w:val="0"/>
          <w:i/>
          <w:iCs/>
          <w:color w:val="auto"/>
          <w:kern w:val="2"/>
          <w:sz w:val="24"/>
          <w:szCs w:val="32"/>
          <w:lang w:val="en-US" w:eastAsia="zh-CN"/>
        </w:rPr>
        <w:t>p</w:t>
      </w:r>
      <w:r>
        <w:rPr>
          <w:rFonts w:hint="default" w:ascii="Times New Roman" w:hAnsi="Times New Roman" w:eastAsia="宋体" w:cs="Times New Roman"/>
          <w:b w:val="0"/>
          <w:bCs w:val="0"/>
          <w:color w:val="auto"/>
          <w:kern w:val="2"/>
          <w:sz w:val="24"/>
          <w:szCs w:val="32"/>
          <w:lang w:val="en-US" w:eastAsia="zh-CN"/>
        </w:rPr>
        <w:t xml:space="preserve"> &lt; 0.01</w:t>
      </w:r>
      <w:r>
        <w:rPr>
          <w:rFonts w:hint="eastAsia" w:ascii="Times New Roman" w:hAnsi="Times New Roman" w:eastAsia="宋体" w:cs="Times New Roman"/>
          <w:b w:val="0"/>
          <w:bCs w:val="0"/>
          <w:color w:val="auto"/>
          <w:kern w:val="2"/>
          <w:sz w:val="24"/>
          <w:szCs w:val="32"/>
          <w:lang w:val="en-US" w:eastAsia="zh-CN"/>
        </w:rPr>
        <w:t>; *</w:t>
      </w:r>
      <w:r>
        <w:rPr>
          <w:rFonts w:hint="eastAsia" w:ascii="Times New Roman" w:hAnsi="Times New Roman" w:eastAsia="宋体" w:cs="Times New Roman"/>
          <w:b w:val="0"/>
          <w:bCs w:val="0"/>
          <w:i/>
          <w:iCs/>
          <w:color w:val="auto"/>
          <w:kern w:val="2"/>
          <w:sz w:val="24"/>
          <w:szCs w:val="32"/>
          <w:lang w:val="en-US" w:eastAsia="zh-CN"/>
        </w:rPr>
        <w:t>P</w:t>
      </w:r>
      <w:r>
        <w:rPr>
          <w:rFonts w:hint="eastAsia" w:ascii="Times New Roman" w:hAnsi="Times New Roman" w:eastAsia="宋体" w:cs="Times New Roman"/>
          <w:b w:val="0"/>
          <w:bCs w:val="0"/>
          <w:color w:val="auto"/>
          <w:kern w:val="2"/>
          <w:sz w:val="24"/>
          <w:szCs w:val="32"/>
          <w:lang w:val="en-US" w:eastAsia="zh-CN"/>
        </w:rPr>
        <w:t xml:space="preserve"> </w:t>
      </w:r>
      <w:r>
        <w:rPr>
          <w:rFonts w:hint="default" w:ascii="Times New Roman" w:hAnsi="Times New Roman" w:eastAsia="宋体" w:cs="Times New Roman"/>
          <w:b w:val="0"/>
          <w:bCs w:val="0"/>
          <w:color w:val="auto"/>
          <w:kern w:val="2"/>
          <w:sz w:val="24"/>
          <w:szCs w:val="32"/>
          <w:lang w:val="en-US" w:eastAsia="zh-CN"/>
        </w:rPr>
        <w:t>&lt;</w:t>
      </w:r>
      <w:r>
        <w:rPr>
          <w:rFonts w:hint="eastAsia" w:ascii="Times New Roman" w:hAnsi="Times New Roman" w:eastAsia="宋体" w:cs="Times New Roman"/>
          <w:b w:val="0"/>
          <w:bCs w:val="0"/>
          <w:color w:val="auto"/>
          <w:kern w:val="2"/>
          <w:sz w:val="24"/>
          <w:szCs w:val="32"/>
          <w:lang w:val="en-US" w:eastAsia="zh-CN"/>
        </w:rPr>
        <w:t xml:space="preserve"> 0.05.</w:t>
      </w:r>
    </w:p>
    <w:p w14:paraId="7F867E9D">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imes New Roman" w:hAnsi="Times New Roman" w:eastAsia="宋体" w:cs="Times New Roman"/>
          <w:b w:val="0"/>
          <w:bCs w:val="0"/>
          <w:color w:val="auto"/>
          <w:kern w:val="2"/>
          <w:sz w:val="24"/>
          <w:szCs w:val="32"/>
          <w:lang w:val="en-US" w:eastAsia="zh-CN"/>
        </w:rPr>
      </w:pPr>
      <w:r>
        <w:rPr>
          <w:rFonts w:hint="eastAsia" w:ascii="Times New Roman" w:hAnsi="Times New Roman" w:eastAsia="宋体" w:cs="Times New Roman"/>
          <w:sz w:val="24"/>
          <w:szCs w:val="32"/>
          <w:lang w:val="en-US" w:eastAsia="zh-CN"/>
        </w:rPr>
        <w:t xml:space="preserve">Table 3 presents the comparison of the cognitive function in RNT quartiles. The interquartile ranges of RNT scores were 0 to 5, 6 to 12, 13 to 21.75, and 21.75 to 47, respectively. After stratifying the RNT, MoCA scores and cognitive domains score revealed differences in RNT quartiles. Participants in the Q3 and Q4 groups exhibited worse MoCA scores, </w:t>
      </w:r>
      <w:r>
        <w:rPr>
          <w:rFonts w:hint="eastAsia" w:ascii="Times New Roman" w:hAnsi="Times New Roman" w:eastAsia="宋体" w:cs="Times New Roman"/>
          <w:sz w:val="24"/>
          <w:szCs w:val="32"/>
          <w:vertAlign w:val="baseline"/>
          <w:lang w:val="en-US" w:eastAsia="zh-CN"/>
        </w:rPr>
        <w:t>visuospatial function score, naming score, abstracting score, memory score (</w:t>
      </w:r>
      <w:r>
        <w:rPr>
          <w:rFonts w:hint="eastAsia" w:ascii="Times New Roman" w:hAnsi="Times New Roman" w:eastAsia="宋体" w:cs="Times New Roman"/>
          <w:i/>
          <w:iCs/>
          <w:sz w:val="24"/>
          <w:szCs w:val="32"/>
          <w:lang w:val="en-US" w:eastAsia="zh-CN"/>
        </w:rPr>
        <w:t>P</w:t>
      </w:r>
      <w:r>
        <w:rPr>
          <w:rFonts w:hint="eastAsia" w:ascii="Times New Roman" w:hAnsi="Times New Roman" w:eastAsia="宋体" w:cs="Times New Roman"/>
          <w:sz w:val="24"/>
          <w:szCs w:val="32"/>
          <w:lang w:val="en-US" w:eastAsia="zh-CN"/>
        </w:rPr>
        <w:t xml:space="preserve"> &lt; 0.05).</w:t>
      </w:r>
    </w:p>
    <w:p w14:paraId="3526848F">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eastAsia="宋体" w:cs="Times New Roman"/>
          <w:sz w:val="24"/>
          <w:szCs w:val="32"/>
          <w:lang w:val="en-US" w:eastAsia="zh-CN"/>
        </w:rPr>
      </w:pPr>
      <w:r>
        <w:rPr>
          <w:rFonts w:hint="eastAsia" w:ascii="Times New Roman" w:hAnsi="Times New Roman" w:eastAsia="宋体" w:cs="Times New Roman"/>
          <w:b/>
          <w:bCs/>
          <w:sz w:val="24"/>
          <w:szCs w:val="32"/>
          <w:lang w:val="en-US" w:eastAsia="zh-CN"/>
        </w:rPr>
        <w:t>Table 3</w:t>
      </w:r>
      <w:r>
        <w:rPr>
          <w:rFonts w:hint="eastAsia" w:ascii="Times New Roman" w:hAnsi="Times New Roman" w:eastAsia="宋体" w:cs="Times New Roman"/>
          <w:sz w:val="24"/>
          <w:szCs w:val="32"/>
          <w:lang w:val="en-US" w:eastAsia="zh-CN"/>
        </w:rPr>
        <w:t xml:space="preserve"> Comparison of the cognitive function in RNT quartiles</w:t>
      </w:r>
    </w:p>
    <w:tbl>
      <w:tblPr>
        <w:tblStyle w:val="4"/>
        <w:tblW w:w="9546" w:type="dxa"/>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8"/>
        <w:gridCol w:w="1536"/>
        <w:gridCol w:w="1536"/>
        <w:gridCol w:w="1536"/>
        <w:gridCol w:w="1536"/>
        <w:gridCol w:w="1134"/>
      </w:tblGrid>
      <w:tr w14:paraId="5245290D">
        <w:trPr>
          <w:trHeight w:val="90" w:hRule="atLeast"/>
          <w:jc w:val="center"/>
        </w:trPr>
        <w:tc>
          <w:tcPr>
            <w:tcW w:w="2268" w:type="dxa"/>
            <w:tcBorders>
              <w:bottom w:val="single" w:color="auto" w:sz="4" w:space="0"/>
              <w:tl2br w:val="nil"/>
              <w:tr2bl w:val="nil"/>
            </w:tcBorders>
            <w:vAlign w:val="center"/>
          </w:tcPr>
          <w:p w14:paraId="67178EE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sz w:val="24"/>
                <w:szCs w:val="32"/>
                <w:vertAlign w:val="baseline"/>
                <w:lang w:val="en-US" w:eastAsia="zh-CN"/>
              </w:rPr>
            </w:pPr>
            <w:r>
              <w:rPr>
                <w:rFonts w:hint="eastAsia" w:ascii="Times New Roman" w:hAnsi="Times New Roman" w:eastAsia="宋体" w:cs="Times New Roman"/>
                <w:b/>
                <w:bCs/>
                <w:sz w:val="24"/>
                <w:szCs w:val="32"/>
                <w:vertAlign w:val="baseline"/>
                <w:lang w:val="en-US" w:eastAsia="zh-CN"/>
              </w:rPr>
              <w:t>Variables</w:t>
            </w:r>
          </w:p>
        </w:tc>
        <w:tc>
          <w:tcPr>
            <w:tcW w:w="1536" w:type="dxa"/>
            <w:tcBorders>
              <w:bottom w:val="single" w:color="auto" w:sz="4" w:space="0"/>
              <w:tl2br w:val="nil"/>
              <w:tr2bl w:val="nil"/>
            </w:tcBorders>
            <w:vAlign w:val="center"/>
          </w:tcPr>
          <w:p w14:paraId="1F18B5A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imes New Roman" w:hAnsi="Times New Roman" w:eastAsia="宋体" w:cs="Times New Roman"/>
                <w:sz w:val="24"/>
                <w:szCs w:val="32"/>
                <w:vertAlign w:val="baseline"/>
                <w:lang w:val="en-US" w:eastAsia="zh-CN"/>
              </w:rPr>
            </w:pPr>
            <w:r>
              <w:rPr>
                <w:rFonts w:hint="eastAsia" w:ascii="Times New Roman" w:hAnsi="Times New Roman" w:eastAsia="宋体" w:cs="Times New Roman"/>
                <w:sz w:val="24"/>
                <w:szCs w:val="32"/>
                <w:vertAlign w:val="baseline"/>
                <w:lang w:val="en-US" w:eastAsia="zh-CN"/>
              </w:rPr>
              <w:t>Q 1</w:t>
            </w:r>
          </w:p>
          <w:p w14:paraId="24145ED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sz w:val="24"/>
                <w:szCs w:val="32"/>
                <w:vertAlign w:val="baseline"/>
                <w:lang w:val="en-US" w:eastAsia="zh-CN"/>
              </w:rPr>
            </w:pPr>
            <w:r>
              <w:rPr>
                <w:rFonts w:hint="eastAsia" w:ascii="Times New Roman" w:hAnsi="Times New Roman" w:eastAsia="宋体" w:cs="Times New Roman"/>
                <w:sz w:val="24"/>
                <w:szCs w:val="32"/>
                <w:vertAlign w:val="baseline"/>
                <w:lang w:val="en-US" w:eastAsia="zh-CN"/>
              </w:rPr>
              <w:t>(0~5</w:t>
            </w:r>
            <w:r>
              <w:rPr>
                <w:rFonts w:hint="default" w:ascii="Times New Roman" w:hAnsi="Times New Roman" w:eastAsia="宋体" w:cs="Times New Roman"/>
                <w:sz w:val="24"/>
                <w:szCs w:val="32"/>
                <w:vertAlign w:val="baseline"/>
                <w:lang w:val="en-US" w:eastAsia="zh-CN"/>
              </w:rPr>
              <w:t>) (N=</w:t>
            </w:r>
            <w:r>
              <w:rPr>
                <w:rFonts w:hint="eastAsia" w:ascii="Times New Roman" w:hAnsi="Times New Roman" w:eastAsia="宋体" w:cs="Times New Roman"/>
                <w:sz w:val="24"/>
                <w:szCs w:val="32"/>
                <w:vertAlign w:val="baseline"/>
                <w:lang w:val="en-US" w:eastAsia="zh-CN"/>
              </w:rPr>
              <w:t>137</w:t>
            </w:r>
            <w:r>
              <w:rPr>
                <w:rFonts w:hint="default" w:ascii="Times New Roman" w:hAnsi="Times New Roman" w:eastAsia="宋体" w:cs="Times New Roman"/>
                <w:sz w:val="24"/>
                <w:szCs w:val="32"/>
                <w:vertAlign w:val="baseline"/>
                <w:lang w:val="en-US" w:eastAsia="zh-CN"/>
              </w:rPr>
              <w:t>)</w:t>
            </w:r>
          </w:p>
        </w:tc>
        <w:tc>
          <w:tcPr>
            <w:tcW w:w="1536" w:type="dxa"/>
            <w:tcBorders>
              <w:bottom w:val="single" w:color="auto" w:sz="4" w:space="0"/>
              <w:tl2br w:val="nil"/>
              <w:tr2bl w:val="nil"/>
            </w:tcBorders>
            <w:vAlign w:val="center"/>
          </w:tcPr>
          <w:p w14:paraId="70E6294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imes New Roman" w:hAnsi="Times New Roman" w:eastAsia="宋体" w:cs="Times New Roman"/>
                <w:sz w:val="24"/>
                <w:szCs w:val="32"/>
                <w:vertAlign w:val="baseline"/>
                <w:lang w:val="en-US" w:eastAsia="zh-CN"/>
              </w:rPr>
            </w:pPr>
            <w:r>
              <w:rPr>
                <w:rFonts w:hint="eastAsia" w:ascii="Times New Roman" w:hAnsi="Times New Roman" w:eastAsia="宋体" w:cs="Times New Roman"/>
                <w:sz w:val="24"/>
                <w:szCs w:val="32"/>
                <w:vertAlign w:val="baseline"/>
                <w:lang w:val="en-US" w:eastAsia="zh-CN"/>
              </w:rPr>
              <w:t>Q 2</w:t>
            </w:r>
          </w:p>
          <w:p w14:paraId="6C6F98D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sz w:val="24"/>
                <w:szCs w:val="32"/>
                <w:vertAlign w:val="baseline"/>
                <w:lang w:val="en-US" w:eastAsia="zh-CN"/>
              </w:rPr>
            </w:pPr>
            <w:r>
              <w:rPr>
                <w:rFonts w:hint="default" w:ascii="Times New Roman" w:hAnsi="Times New Roman" w:eastAsia="宋体" w:cs="Times New Roman"/>
                <w:sz w:val="24"/>
                <w:szCs w:val="32"/>
                <w:vertAlign w:val="baseline"/>
                <w:lang w:val="en-US" w:eastAsia="zh-CN"/>
              </w:rPr>
              <w:t>(</w:t>
            </w:r>
            <w:r>
              <w:rPr>
                <w:rFonts w:hint="eastAsia" w:ascii="Times New Roman" w:hAnsi="Times New Roman" w:eastAsia="宋体" w:cs="Times New Roman"/>
                <w:sz w:val="24"/>
                <w:szCs w:val="32"/>
                <w:vertAlign w:val="baseline"/>
                <w:lang w:val="en-US" w:eastAsia="zh-CN"/>
              </w:rPr>
              <w:t>6~12</w:t>
            </w:r>
            <w:r>
              <w:rPr>
                <w:rFonts w:hint="default" w:ascii="Times New Roman" w:hAnsi="Times New Roman" w:eastAsia="宋体" w:cs="Times New Roman"/>
                <w:sz w:val="24"/>
                <w:szCs w:val="32"/>
                <w:vertAlign w:val="baseline"/>
                <w:lang w:val="en-US" w:eastAsia="zh-CN"/>
              </w:rPr>
              <w:t>) (N=</w:t>
            </w:r>
            <w:r>
              <w:rPr>
                <w:rFonts w:hint="eastAsia" w:ascii="Times New Roman" w:hAnsi="Times New Roman" w:eastAsia="宋体" w:cs="Times New Roman"/>
                <w:sz w:val="24"/>
                <w:szCs w:val="32"/>
                <w:vertAlign w:val="baseline"/>
                <w:lang w:val="en-US" w:eastAsia="zh-CN"/>
              </w:rPr>
              <w:t>84</w:t>
            </w:r>
            <w:r>
              <w:rPr>
                <w:rFonts w:hint="default" w:ascii="Times New Roman" w:hAnsi="Times New Roman" w:eastAsia="宋体" w:cs="Times New Roman"/>
                <w:sz w:val="24"/>
                <w:szCs w:val="32"/>
                <w:vertAlign w:val="baseline"/>
                <w:lang w:val="en-US" w:eastAsia="zh-CN"/>
              </w:rPr>
              <w:t>)</w:t>
            </w:r>
          </w:p>
        </w:tc>
        <w:tc>
          <w:tcPr>
            <w:tcW w:w="1536" w:type="dxa"/>
            <w:tcBorders>
              <w:bottom w:val="single" w:color="auto" w:sz="4" w:space="0"/>
              <w:tl2br w:val="nil"/>
              <w:tr2bl w:val="nil"/>
            </w:tcBorders>
            <w:vAlign w:val="center"/>
          </w:tcPr>
          <w:p w14:paraId="0FB6797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imes New Roman" w:hAnsi="Times New Roman" w:eastAsia="宋体" w:cs="Times New Roman"/>
                <w:sz w:val="24"/>
                <w:szCs w:val="32"/>
                <w:vertAlign w:val="baseline"/>
                <w:lang w:val="en-US" w:eastAsia="zh-CN"/>
              </w:rPr>
            </w:pPr>
            <w:r>
              <w:rPr>
                <w:rFonts w:hint="eastAsia" w:ascii="Times New Roman" w:hAnsi="Times New Roman" w:eastAsia="宋体" w:cs="Times New Roman"/>
                <w:sz w:val="24"/>
                <w:szCs w:val="32"/>
                <w:vertAlign w:val="baseline"/>
                <w:lang w:val="en-US" w:eastAsia="zh-CN"/>
              </w:rPr>
              <w:t>Q 3</w:t>
            </w:r>
          </w:p>
          <w:p w14:paraId="442C480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sz w:val="24"/>
                <w:szCs w:val="32"/>
                <w:vertAlign w:val="baseline"/>
                <w:lang w:val="en-US" w:eastAsia="zh-CN"/>
              </w:rPr>
            </w:pPr>
            <w:r>
              <w:rPr>
                <w:rFonts w:hint="default" w:ascii="Times New Roman" w:hAnsi="Times New Roman" w:eastAsia="宋体" w:cs="Times New Roman"/>
                <w:sz w:val="24"/>
                <w:szCs w:val="32"/>
                <w:vertAlign w:val="baseline"/>
                <w:lang w:val="en-US" w:eastAsia="zh-CN"/>
              </w:rPr>
              <w:t>(</w:t>
            </w:r>
            <w:r>
              <w:rPr>
                <w:rFonts w:hint="eastAsia" w:ascii="Times New Roman" w:hAnsi="Times New Roman" w:eastAsia="宋体" w:cs="Times New Roman"/>
                <w:sz w:val="24"/>
                <w:szCs w:val="32"/>
                <w:vertAlign w:val="baseline"/>
                <w:lang w:val="en-US" w:eastAsia="zh-CN"/>
              </w:rPr>
              <w:t>13~21.75</w:t>
            </w:r>
            <w:r>
              <w:rPr>
                <w:rFonts w:hint="default" w:ascii="Times New Roman" w:hAnsi="Times New Roman" w:eastAsia="宋体" w:cs="Times New Roman"/>
                <w:sz w:val="24"/>
                <w:szCs w:val="32"/>
                <w:vertAlign w:val="baseline"/>
                <w:lang w:val="en-US" w:eastAsia="zh-CN"/>
              </w:rPr>
              <w:t>) (N=</w:t>
            </w:r>
            <w:r>
              <w:rPr>
                <w:rFonts w:hint="eastAsia" w:ascii="Times New Roman" w:hAnsi="Times New Roman" w:eastAsia="宋体" w:cs="Times New Roman"/>
                <w:sz w:val="24"/>
                <w:szCs w:val="32"/>
                <w:vertAlign w:val="baseline"/>
                <w:lang w:val="en-US" w:eastAsia="zh-CN"/>
              </w:rPr>
              <w:t>97</w:t>
            </w:r>
            <w:r>
              <w:rPr>
                <w:rFonts w:hint="default" w:ascii="Times New Roman" w:hAnsi="Times New Roman" w:eastAsia="宋体" w:cs="Times New Roman"/>
                <w:sz w:val="24"/>
                <w:szCs w:val="32"/>
                <w:vertAlign w:val="baseline"/>
                <w:lang w:val="en-US" w:eastAsia="zh-CN"/>
              </w:rPr>
              <w:t>)</w:t>
            </w:r>
          </w:p>
        </w:tc>
        <w:tc>
          <w:tcPr>
            <w:tcW w:w="1536" w:type="dxa"/>
            <w:tcBorders>
              <w:bottom w:val="single" w:color="auto" w:sz="4" w:space="0"/>
              <w:tl2br w:val="nil"/>
              <w:tr2bl w:val="nil"/>
            </w:tcBorders>
            <w:vAlign w:val="center"/>
          </w:tcPr>
          <w:p w14:paraId="5C70026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imes New Roman" w:hAnsi="Times New Roman" w:eastAsia="宋体" w:cs="Times New Roman"/>
                <w:sz w:val="24"/>
                <w:szCs w:val="32"/>
                <w:vertAlign w:val="baseline"/>
                <w:lang w:val="en-US" w:eastAsia="zh-CN"/>
              </w:rPr>
            </w:pPr>
            <w:r>
              <w:rPr>
                <w:rFonts w:hint="eastAsia" w:ascii="Times New Roman" w:hAnsi="Times New Roman" w:eastAsia="宋体" w:cs="Times New Roman"/>
                <w:sz w:val="24"/>
                <w:szCs w:val="32"/>
                <w:vertAlign w:val="baseline"/>
                <w:lang w:val="en-US" w:eastAsia="zh-CN"/>
              </w:rPr>
              <w:t>Q4</w:t>
            </w:r>
          </w:p>
          <w:p w14:paraId="1263A5E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sz w:val="24"/>
                <w:szCs w:val="32"/>
                <w:vertAlign w:val="baseline"/>
                <w:lang w:val="en-US" w:eastAsia="zh-CN"/>
              </w:rPr>
            </w:pPr>
            <w:r>
              <w:rPr>
                <w:rFonts w:hint="default" w:ascii="Times New Roman" w:hAnsi="Times New Roman" w:eastAsia="宋体" w:cs="Times New Roman"/>
                <w:sz w:val="24"/>
                <w:szCs w:val="32"/>
                <w:vertAlign w:val="baseline"/>
                <w:lang w:val="en-US" w:eastAsia="zh-CN"/>
              </w:rPr>
              <w:t>(</w:t>
            </w:r>
            <w:r>
              <w:rPr>
                <w:rFonts w:hint="eastAsia" w:ascii="Times New Roman" w:hAnsi="Times New Roman" w:eastAsia="宋体" w:cs="Times New Roman"/>
                <w:sz w:val="24"/>
                <w:szCs w:val="32"/>
                <w:vertAlign w:val="baseline"/>
                <w:lang w:val="en-US" w:eastAsia="zh-CN"/>
              </w:rPr>
              <w:t>21.76~47</w:t>
            </w:r>
            <w:r>
              <w:rPr>
                <w:rFonts w:hint="default" w:ascii="Times New Roman" w:hAnsi="Times New Roman" w:eastAsia="宋体" w:cs="Times New Roman"/>
                <w:sz w:val="24"/>
                <w:szCs w:val="32"/>
                <w:vertAlign w:val="baseline"/>
                <w:lang w:val="en-US" w:eastAsia="zh-CN"/>
              </w:rPr>
              <w:t>) (N=</w:t>
            </w:r>
            <w:r>
              <w:rPr>
                <w:rFonts w:hint="eastAsia" w:ascii="Times New Roman" w:hAnsi="Times New Roman" w:eastAsia="宋体" w:cs="Times New Roman"/>
                <w:sz w:val="24"/>
                <w:szCs w:val="32"/>
                <w:vertAlign w:val="baseline"/>
                <w:lang w:val="en-US" w:eastAsia="zh-CN"/>
              </w:rPr>
              <w:t>106</w:t>
            </w:r>
            <w:r>
              <w:rPr>
                <w:rFonts w:hint="default" w:ascii="Times New Roman" w:hAnsi="Times New Roman" w:eastAsia="宋体" w:cs="Times New Roman"/>
                <w:sz w:val="24"/>
                <w:szCs w:val="32"/>
                <w:vertAlign w:val="baseline"/>
                <w:lang w:val="en-US" w:eastAsia="zh-CN"/>
              </w:rPr>
              <w:t>)</w:t>
            </w:r>
          </w:p>
        </w:tc>
        <w:tc>
          <w:tcPr>
            <w:tcW w:w="1134" w:type="dxa"/>
            <w:tcBorders>
              <w:bottom w:val="single" w:color="auto" w:sz="4" w:space="0"/>
              <w:tl2br w:val="nil"/>
              <w:tr2bl w:val="nil"/>
            </w:tcBorders>
            <w:vAlign w:val="center"/>
          </w:tcPr>
          <w:p w14:paraId="621554A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sz w:val="24"/>
                <w:szCs w:val="32"/>
                <w:vertAlign w:val="baseline"/>
                <w:lang w:val="en-US" w:eastAsia="zh-CN"/>
              </w:rPr>
            </w:pPr>
            <w:r>
              <w:rPr>
                <w:rFonts w:hint="eastAsia" w:ascii="Times New Roman" w:hAnsi="Times New Roman" w:eastAsia="宋体" w:cs="Times New Roman"/>
                <w:i/>
                <w:iCs/>
                <w:sz w:val="24"/>
                <w:szCs w:val="32"/>
                <w:vertAlign w:val="baseline"/>
                <w:lang w:val="en-US" w:eastAsia="zh-CN"/>
              </w:rPr>
              <w:t xml:space="preserve">P </w:t>
            </w:r>
            <w:r>
              <w:rPr>
                <w:rFonts w:hint="eastAsia" w:ascii="Times New Roman" w:hAnsi="Times New Roman" w:eastAsia="宋体" w:cs="Times New Roman"/>
                <w:i w:val="0"/>
                <w:iCs w:val="0"/>
                <w:sz w:val="24"/>
                <w:szCs w:val="32"/>
                <w:vertAlign w:val="baseline"/>
                <w:lang w:val="en-US" w:eastAsia="zh-CN"/>
              </w:rPr>
              <w:t>Value</w:t>
            </w:r>
          </w:p>
        </w:tc>
      </w:tr>
      <w:tr w14:paraId="59E7DBDA">
        <w:trPr>
          <w:jc w:val="center"/>
        </w:trPr>
        <w:tc>
          <w:tcPr>
            <w:tcW w:w="2268" w:type="dxa"/>
            <w:tcBorders>
              <w:top w:val="single" w:color="auto" w:sz="4" w:space="0"/>
            </w:tcBorders>
            <w:vAlign w:val="center"/>
          </w:tcPr>
          <w:p w14:paraId="7F6FB9D6">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eastAsia="宋体" w:cs="Times New Roman"/>
                <w:sz w:val="24"/>
                <w:szCs w:val="32"/>
                <w:vertAlign w:val="baseline"/>
                <w:lang w:val="en-US" w:eastAsia="zh-CN"/>
              </w:rPr>
            </w:pPr>
            <w:r>
              <w:rPr>
                <w:rFonts w:hint="eastAsia" w:ascii="Times New Roman" w:hAnsi="Times New Roman" w:eastAsia="宋体" w:cs="Times New Roman"/>
                <w:sz w:val="24"/>
                <w:szCs w:val="32"/>
                <w:vertAlign w:val="baseline"/>
                <w:lang w:val="en-US" w:eastAsia="zh-CN"/>
              </w:rPr>
              <w:t>MoCA</w:t>
            </w:r>
          </w:p>
        </w:tc>
        <w:tc>
          <w:tcPr>
            <w:tcW w:w="1536" w:type="dxa"/>
            <w:tcBorders>
              <w:top w:val="single" w:color="auto" w:sz="4" w:space="0"/>
            </w:tcBorders>
            <w:vAlign w:val="center"/>
          </w:tcPr>
          <w:p w14:paraId="6C50D2E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sz w:val="24"/>
                <w:szCs w:val="32"/>
                <w:vertAlign w:val="baseline"/>
                <w:lang w:val="en-US" w:eastAsia="zh-CN"/>
              </w:rPr>
            </w:pPr>
            <w:r>
              <w:rPr>
                <w:rFonts w:hint="eastAsia" w:ascii="Times New Roman" w:hAnsi="Times New Roman" w:eastAsia="宋体" w:cs="Times New Roman"/>
                <w:sz w:val="24"/>
                <w:szCs w:val="32"/>
                <w:vertAlign w:val="baseline"/>
                <w:lang w:val="en-US" w:eastAsia="zh-CN"/>
              </w:rPr>
              <w:t>23.77±4.482</w:t>
            </w:r>
          </w:p>
        </w:tc>
        <w:tc>
          <w:tcPr>
            <w:tcW w:w="1536" w:type="dxa"/>
            <w:tcBorders>
              <w:top w:val="single" w:color="auto" w:sz="4" w:space="0"/>
            </w:tcBorders>
            <w:vAlign w:val="center"/>
          </w:tcPr>
          <w:p w14:paraId="6C85FBD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sz w:val="24"/>
                <w:szCs w:val="32"/>
                <w:vertAlign w:val="baseline"/>
                <w:lang w:val="en-US" w:eastAsia="zh-CN"/>
              </w:rPr>
            </w:pPr>
            <w:r>
              <w:rPr>
                <w:rFonts w:hint="eastAsia" w:ascii="Times New Roman" w:hAnsi="Times New Roman" w:eastAsia="宋体" w:cs="Times New Roman"/>
                <w:sz w:val="24"/>
                <w:szCs w:val="32"/>
                <w:vertAlign w:val="baseline"/>
                <w:lang w:val="en-US" w:eastAsia="zh-CN"/>
              </w:rPr>
              <w:t>23.23±3.622</w:t>
            </w:r>
          </w:p>
        </w:tc>
        <w:tc>
          <w:tcPr>
            <w:tcW w:w="1536" w:type="dxa"/>
            <w:tcBorders>
              <w:top w:val="single" w:color="auto" w:sz="4" w:space="0"/>
            </w:tcBorders>
            <w:vAlign w:val="center"/>
          </w:tcPr>
          <w:p w14:paraId="4B4E8ED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sz w:val="24"/>
                <w:szCs w:val="32"/>
                <w:vertAlign w:val="baseline"/>
                <w:lang w:val="en-US" w:eastAsia="zh-CN"/>
              </w:rPr>
            </w:pPr>
            <w:r>
              <w:rPr>
                <w:rFonts w:hint="eastAsia" w:ascii="Times New Roman" w:hAnsi="Times New Roman" w:eastAsia="宋体" w:cs="Times New Roman"/>
                <w:sz w:val="24"/>
                <w:szCs w:val="32"/>
                <w:vertAlign w:val="baseline"/>
                <w:lang w:val="en-US" w:eastAsia="zh-CN"/>
              </w:rPr>
              <w:t>21.59±4.138</w:t>
            </w:r>
          </w:p>
        </w:tc>
        <w:tc>
          <w:tcPr>
            <w:tcW w:w="1536" w:type="dxa"/>
            <w:tcBorders>
              <w:top w:val="single" w:color="auto" w:sz="4" w:space="0"/>
            </w:tcBorders>
            <w:vAlign w:val="center"/>
          </w:tcPr>
          <w:p w14:paraId="5162468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sz w:val="24"/>
                <w:szCs w:val="32"/>
                <w:vertAlign w:val="baseline"/>
                <w:lang w:val="en-US" w:eastAsia="zh-CN"/>
              </w:rPr>
            </w:pPr>
            <w:r>
              <w:rPr>
                <w:rFonts w:hint="eastAsia" w:ascii="Times New Roman" w:hAnsi="Times New Roman" w:eastAsia="宋体" w:cs="Times New Roman"/>
                <w:sz w:val="24"/>
                <w:szCs w:val="32"/>
                <w:vertAlign w:val="baseline"/>
                <w:lang w:val="en-US" w:eastAsia="zh-CN"/>
              </w:rPr>
              <w:t>21.46±4.378</w:t>
            </w:r>
          </w:p>
        </w:tc>
        <w:tc>
          <w:tcPr>
            <w:tcW w:w="1134" w:type="dxa"/>
            <w:tcBorders>
              <w:top w:val="single" w:color="auto" w:sz="4" w:space="0"/>
            </w:tcBorders>
            <w:vAlign w:val="center"/>
          </w:tcPr>
          <w:p w14:paraId="291F5DB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sz w:val="24"/>
                <w:szCs w:val="32"/>
                <w:vertAlign w:val="baseline"/>
                <w:lang w:val="en-US" w:eastAsia="zh-CN"/>
              </w:rPr>
            </w:pPr>
            <w:r>
              <w:rPr>
                <w:rFonts w:hint="eastAsia" w:ascii="Times New Roman" w:hAnsi="Times New Roman" w:eastAsia="宋体" w:cs="Times New Roman"/>
                <w:sz w:val="24"/>
                <w:szCs w:val="32"/>
                <w:vertAlign w:val="baseline"/>
                <w:lang w:val="en-US" w:eastAsia="zh-CN"/>
              </w:rPr>
              <w:t>＜0.001</w:t>
            </w:r>
          </w:p>
        </w:tc>
      </w:tr>
      <w:tr w14:paraId="04B43333">
        <w:trPr>
          <w:jc w:val="center"/>
        </w:trPr>
        <w:tc>
          <w:tcPr>
            <w:tcW w:w="2268" w:type="dxa"/>
            <w:tcBorders>
              <w:tl2br w:val="nil"/>
              <w:tr2bl w:val="nil"/>
            </w:tcBorders>
            <w:vAlign w:val="center"/>
          </w:tcPr>
          <w:p w14:paraId="2E2E6CD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imes New Roman" w:hAnsi="Times New Roman" w:eastAsia="宋体" w:cs="Times New Roman"/>
                <w:sz w:val="24"/>
                <w:szCs w:val="32"/>
                <w:vertAlign w:val="baseline"/>
                <w:lang w:val="en-US" w:eastAsia="zh-CN"/>
              </w:rPr>
            </w:pPr>
            <w:r>
              <w:rPr>
                <w:rFonts w:hint="eastAsia" w:ascii="Times New Roman" w:hAnsi="Times New Roman" w:eastAsia="宋体" w:cs="Times New Roman"/>
                <w:sz w:val="24"/>
                <w:szCs w:val="32"/>
                <w:vertAlign w:val="baseline"/>
                <w:lang w:val="en-US" w:eastAsia="zh-CN"/>
              </w:rPr>
              <w:t>Visuospatial function</w:t>
            </w:r>
          </w:p>
        </w:tc>
        <w:tc>
          <w:tcPr>
            <w:tcW w:w="1536" w:type="dxa"/>
            <w:tcBorders>
              <w:tl2br w:val="nil"/>
              <w:tr2bl w:val="nil"/>
            </w:tcBorders>
            <w:vAlign w:val="center"/>
          </w:tcPr>
          <w:p w14:paraId="3092196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sz w:val="24"/>
                <w:szCs w:val="32"/>
                <w:vertAlign w:val="baseline"/>
                <w:lang w:val="en-US" w:eastAsia="zh-CN"/>
              </w:rPr>
            </w:pPr>
            <w:r>
              <w:rPr>
                <w:rFonts w:hint="eastAsia" w:ascii="Times New Roman" w:hAnsi="Times New Roman" w:eastAsia="宋体" w:cs="Times New Roman"/>
                <w:sz w:val="24"/>
                <w:szCs w:val="32"/>
                <w:vertAlign w:val="baseline"/>
                <w:lang w:val="en-US" w:eastAsia="zh-CN"/>
              </w:rPr>
              <w:t>3.69±1.413</w:t>
            </w:r>
          </w:p>
        </w:tc>
        <w:tc>
          <w:tcPr>
            <w:tcW w:w="1536" w:type="dxa"/>
            <w:tcBorders>
              <w:tl2br w:val="nil"/>
              <w:tr2bl w:val="nil"/>
            </w:tcBorders>
            <w:vAlign w:val="center"/>
          </w:tcPr>
          <w:p w14:paraId="72DDB1C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imes New Roman" w:hAnsi="Times New Roman" w:eastAsia="宋体" w:cs="Times New Roman"/>
                <w:sz w:val="24"/>
                <w:szCs w:val="32"/>
                <w:vertAlign w:val="baseline"/>
                <w:lang w:val="en-US" w:eastAsia="zh-CN"/>
              </w:rPr>
            </w:pPr>
            <w:r>
              <w:rPr>
                <w:rFonts w:hint="eastAsia" w:ascii="Times New Roman" w:hAnsi="Times New Roman" w:eastAsia="宋体" w:cs="Times New Roman"/>
                <w:sz w:val="24"/>
                <w:szCs w:val="32"/>
                <w:vertAlign w:val="baseline"/>
                <w:lang w:val="en-US" w:eastAsia="zh-CN"/>
              </w:rPr>
              <w:t>3.77±1.123</w:t>
            </w:r>
          </w:p>
        </w:tc>
        <w:tc>
          <w:tcPr>
            <w:tcW w:w="1536" w:type="dxa"/>
            <w:tcBorders>
              <w:tl2br w:val="nil"/>
              <w:tr2bl w:val="nil"/>
            </w:tcBorders>
            <w:vAlign w:val="center"/>
          </w:tcPr>
          <w:p w14:paraId="2C7BF84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sz w:val="24"/>
                <w:szCs w:val="32"/>
                <w:vertAlign w:val="baseline"/>
                <w:lang w:val="en-US" w:eastAsia="zh-CN"/>
              </w:rPr>
            </w:pPr>
            <w:r>
              <w:rPr>
                <w:rFonts w:hint="eastAsia" w:ascii="Times New Roman" w:hAnsi="Times New Roman" w:eastAsia="宋体" w:cs="Times New Roman"/>
                <w:sz w:val="24"/>
                <w:szCs w:val="32"/>
                <w:vertAlign w:val="baseline"/>
                <w:lang w:val="en-US" w:eastAsia="zh-CN"/>
              </w:rPr>
              <w:t>3.28±1.344</w:t>
            </w:r>
          </w:p>
        </w:tc>
        <w:tc>
          <w:tcPr>
            <w:tcW w:w="1536" w:type="dxa"/>
            <w:tcBorders>
              <w:tl2br w:val="nil"/>
              <w:tr2bl w:val="nil"/>
            </w:tcBorders>
            <w:vAlign w:val="center"/>
          </w:tcPr>
          <w:p w14:paraId="387495A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sz w:val="24"/>
                <w:szCs w:val="32"/>
                <w:vertAlign w:val="baseline"/>
                <w:lang w:val="en-US" w:eastAsia="zh-CN"/>
              </w:rPr>
            </w:pPr>
            <w:r>
              <w:rPr>
                <w:rFonts w:hint="eastAsia" w:ascii="Times New Roman" w:hAnsi="Times New Roman" w:eastAsia="宋体" w:cs="Times New Roman"/>
                <w:sz w:val="24"/>
                <w:szCs w:val="32"/>
                <w:vertAlign w:val="baseline"/>
                <w:lang w:val="en-US" w:eastAsia="zh-CN"/>
              </w:rPr>
              <w:t>3.20±1.348</w:t>
            </w:r>
          </w:p>
        </w:tc>
        <w:tc>
          <w:tcPr>
            <w:tcW w:w="1134" w:type="dxa"/>
            <w:tcBorders>
              <w:tl2br w:val="nil"/>
              <w:tr2bl w:val="nil"/>
            </w:tcBorders>
            <w:vAlign w:val="center"/>
          </w:tcPr>
          <w:p w14:paraId="0A95F47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sz w:val="24"/>
                <w:szCs w:val="32"/>
                <w:vertAlign w:val="baseline"/>
                <w:lang w:val="en-US" w:eastAsia="zh-CN"/>
              </w:rPr>
            </w:pPr>
            <w:r>
              <w:rPr>
                <w:rFonts w:hint="eastAsia" w:ascii="Times New Roman" w:hAnsi="Times New Roman" w:eastAsia="宋体" w:cs="Times New Roman"/>
                <w:sz w:val="24"/>
                <w:szCs w:val="32"/>
                <w:vertAlign w:val="baseline"/>
                <w:lang w:val="en-US" w:eastAsia="zh-CN"/>
              </w:rPr>
              <w:t>0.003</w:t>
            </w:r>
          </w:p>
        </w:tc>
      </w:tr>
      <w:tr w14:paraId="1D7D7040">
        <w:trPr>
          <w:jc w:val="center"/>
        </w:trPr>
        <w:tc>
          <w:tcPr>
            <w:tcW w:w="2268" w:type="dxa"/>
            <w:tcBorders>
              <w:tl2br w:val="nil"/>
              <w:tr2bl w:val="nil"/>
            </w:tcBorders>
            <w:vAlign w:val="center"/>
          </w:tcPr>
          <w:p w14:paraId="7A703BF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sz w:val="24"/>
                <w:szCs w:val="32"/>
                <w:vertAlign w:val="baseline"/>
                <w:lang w:val="en-US" w:eastAsia="zh-CN"/>
              </w:rPr>
            </w:pPr>
            <w:r>
              <w:rPr>
                <w:rFonts w:hint="eastAsia" w:ascii="Times New Roman" w:hAnsi="Times New Roman" w:eastAsia="宋体" w:cs="Times New Roman"/>
                <w:sz w:val="24"/>
                <w:szCs w:val="32"/>
                <w:vertAlign w:val="baseline"/>
                <w:lang w:val="en-US" w:eastAsia="zh-CN"/>
              </w:rPr>
              <w:t>Naming</w:t>
            </w:r>
          </w:p>
        </w:tc>
        <w:tc>
          <w:tcPr>
            <w:tcW w:w="1536" w:type="dxa"/>
            <w:tcBorders>
              <w:tl2br w:val="nil"/>
              <w:tr2bl w:val="nil"/>
            </w:tcBorders>
            <w:vAlign w:val="center"/>
          </w:tcPr>
          <w:p w14:paraId="3218DA4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sz w:val="24"/>
                <w:szCs w:val="32"/>
                <w:vertAlign w:val="baseline"/>
                <w:lang w:val="en-US" w:eastAsia="zh-CN"/>
              </w:rPr>
            </w:pPr>
            <w:r>
              <w:rPr>
                <w:rFonts w:hint="eastAsia" w:ascii="Times New Roman" w:hAnsi="Times New Roman" w:eastAsia="宋体" w:cs="Times New Roman"/>
                <w:sz w:val="24"/>
                <w:szCs w:val="32"/>
                <w:vertAlign w:val="baseline"/>
                <w:lang w:val="en-US" w:eastAsia="zh-CN"/>
              </w:rPr>
              <w:t>2.66±0.635</w:t>
            </w:r>
          </w:p>
        </w:tc>
        <w:tc>
          <w:tcPr>
            <w:tcW w:w="1536" w:type="dxa"/>
            <w:tcBorders>
              <w:tl2br w:val="nil"/>
              <w:tr2bl w:val="nil"/>
            </w:tcBorders>
            <w:vAlign w:val="center"/>
          </w:tcPr>
          <w:p w14:paraId="186F716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sz w:val="24"/>
                <w:szCs w:val="32"/>
                <w:vertAlign w:val="baseline"/>
                <w:lang w:val="en-US" w:eastAsia="zh-CN"/>
              </w:rPr>
            </w:pPr>
            <w:r>
              <w:rPr>
                <w:rFonts w:hint="eastAsia" w:ascii="Times New Roman" w:hAnsi="Times New Roman" w:eastAsia="宋体" w:cs="Times New Roman"/>
                <w:sz w:val="24"/>
                <w:szCs w:val="32"/>
                <w:vertAlign w:val="baseline"/>
                <w:lang w:val="en-US" w:eastAsia="zh-CN"/>
              </w:rPr>
              <w:t>2.52±0.702</w:t>
            </w:r>
          </w:p>
        </w:tc>
        <w:tc>
          <w:tcPr>
            <w:tcW w:w="1536" w:type="dxa"/>
            <w:tcBorders>
              <w:tl2br w:val="nil"/>
              <w:tr2bl w:val="nil"/>
            </w:tcBorders>
            <w:vAlign w:val="center"/>
          </w:tcPr>
          <w:p w14:paraId="6FE8DDF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sz w:val="24"/>
                <w:szCs w:val="32"/>
                <w:vertAlign w:val="baseline"/>
                <w:lang w:val="en-US" w:eastAsia="zh-CN"/>
              </w:rPr>
            </w:pPr>
            <w:r>
              <w:rPr>
                <w:rFonts w:hint="eastAsia" w:ascii="Times New Roman" w:hAnsi="Times New Roman" w:eastAsia="宋体" w:cs="Times New Roman"/>
                <w:sz w:val="24"/>
                <w:szCs w:val="32"/>
                <w:vertAlign w:val="baseline"/>
                <w:lang w:val="en-US" w:eastAsia="zh-CN"/>
              </w:rPr>
              <w:t>2.25±0.890</w:t>
            </w:r>
          </w:p>
        </w:tc>
        <w:tc>
          <w:tcPr>
            <w:tcW w:w="1536" w:type="dxa"/>
            <w:tcBorders>
              <w:tl2br w:val="nil"/>
              <w:tr2bl w:val="nil"/>
            </w:tcBorders>
            <w:vAlign w:val="center"/>
          </w:tcPr>
          <w:p w14:paraId="0F61F8E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sz w:val="24"/>
                <w:szCs w:val="32"/>
                <w:vertAlign w:val="baseline"/>
                <w:lang w:val="en-US" w:eastAsia="zh-CN"/>
              </w:rPr>
            </w:pPr>
            <w:r>
              <w:rPr>
                <w:rFonts w:hint="eastAsia" w:ascii="Times New Roman" w:hAnsi="Times New Roman" w:eastAsia="宋体" w:cs="Times New Roman"/>
                <w:sz w:val="24"/>
                <w:szCs w:val="32"/>
                <w:vertAlign w:val="baseline"/>
                <w:lang w:val="en-US" w:eastAsia="zh-CN"/>
              </w:rPr>
              <w:t>2.25±0.916</w:t>
            </w:r>
          </w:p>
        </w:tc>
        <w:tc>
          <w:tcPr>
            <w:tcW w:w="1134" w:type="dxa"/>
            <w:tcBorders>
              <w:tl2br w:val="nil"/>
              <w:tr2bl w:val="nil"/>
            </w:tcBorders>
            <w:vAlign w:val="center"/>
          </w:tcPr>
          <w:p w14:paraId="00E0515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sz w:val="24"/>
                <w:szCs w:val="32"/>
                <w:vertAlign w:val="baseline"/>
                <w:lang w:val="en-US" w:eastAsia="zh-CN"/>
              </w:rPr>
            </w:pPr>
            <w:r>
              <w:rPr>
                <w:rFonts w:hint="eastAsia" w:ascii="Times New Roman" w:hAnsi="Times New Roman" w:eastAsia="宋体" w:cs="Times New Roman"/>
                <w:sz w:val="24"/>
                <w:szCs w:val="32"/>
                <w:vertAlign w:val="baseline"/>
                <w:lang w:val="en-US" w:eastAsia="zh-CN"/>
              </w:rPr>
              <w:t>＜0.001</w:t>
            </w:r>
          </w:p>
        </w:tc>
      </w:tr>
      <w:tr w14:paraId="0DA031E4">
        <w:trPr>
          <w:jc w:val="center"/>
        </w:trPr>
        <w:tc>
          <w:tcPr>
            <w:tcW w:w="2268" w:type="dxa"/>
            <w:tcBorders>
              <w:tl2br w:val="nil"/>
              <w:tr2bl w:val="nil"/>
            </w:tcBorders>
            <w:vAlign w:val="center"/>
          </w:tcPr>
          <w:p w14:paraId="0DFE742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sz w:val="24"/>
                <w:szCs w:val="32"/>
                <w:vertAlign w:val="baseline"/>
                <w:lang w:val="en-US" w:eastAsia="zh-CN"/>
              </w:rPr>
            </w:pPr>
            <w:r>
              <w:rPr>
                <w:rFonts w:hint="eastAsia" w:ascii="Times New Roman" w:hAnsi="Times New Roman" w:eastAsia="宋体" w:cs="Times New Roman"/>
                <w:sz w:val="24"/>
                <w:szCs w:val="32"/>
                <w:vertAlign w:val="baseline"/>
                <w:lang w:val="en-US" w:eastAsia="zh-CN"/>
              </w:rPr>
              <w:t>Attention</w:t>
            </w:r>
          </w:p>
        </w:tc>
        <w:tc>
          <w:tcPr>
            <w:tcW w:w="1536" w:type="dxa"/>
            <w:tcBorders>
              <w:tl2br w:val="nil"/>
              <w:tr2bl w:val="nil"/>
            </w:tcBorders>
            <w:vAlign w:val="center"/>
          </w:tcPr>
          <w:p w14:paraId="3DAF905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sz w:val="24"/>
                <w:szCs w:val="32"/>
                <w:vertAlign w:val="baseline"/>
                <w:lang w:val="en-US" w:eastAsia="zh-CN"/>
              </w:rPr>
            </w:pPr>
            <w:r>
              <w:rPr>
                <w:rFonts w:hint="eastAsia" w:ascii="Times New Roman" w:hAnsi="Times New Roman" w:eastAsia="宋体" w:cs="Times New Roman"/>
                <w:sz w:val="24"/>
                <w:szCs w:val="32"/>
                <w:vertAlign w:val="baseline"/>
                <w:lang w:val="en-US" w:eastAsia="zh-CN"/>
              </w:rPr>
              <w:t>5.71±1.677</w:t>
            </w:r>
          </w:p>
        </w:tc>
        <w:tc>
          <w:tcPr>
            <w:tcW w:w="1536" w:type="dxa"/>
            <w:tcBorders>
              <w:tl2br w:val="nil"/>
              <w:tr2bl w:val="nil"/>
            </w:tcBorders>
            <w:vAlign w:val="center"/>
          </w:tcPr>
          <w:p w14:paraId="01CEEB0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sz w:val="24"/>
                <w:szCs w:val="32"/>
                <w:vertAlign w:val="baseline"/>
                <w:lang w:val="en-US" w:eastAsia="zh-CN"/>
              </w:rPr>
            </w:pPr>
            <w:r>
              <w:rPr>
                <w:rFonts w:hint="eastAsia" w:ascii="Times New Roman" w:hAnsi="Times New Roman" w:eastAsia="宋体" w:cs="Times New Roman"/>
                <w:sz w:val="24"/>
                <w:szCs w:val="32"/>
                <w:vertAlign w:val="baseline"/>
                <w:lang w:val="en-US" w:eastAsia="zh-CN"/>
              </w:rPr>
              <w:t>5.71±1.564</w:t>
            </w:r>
          </w:p>
        </w:tc>
        <w:tc>
          <w:tcPr>
            <w:tcW w:w="1536" w:type="dxa"/>
            <w:tcBorders>
              <w:tl2br w:val="nil"/>
              <w:tr2bl w:val="nil"/>
            </w:tcBorders>
            <w:vAlign w:val="center"/>
          </w:tcPr>
          <w:p w14:paraId="34A433F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sz w:val="24"/>
                <w:szCs w:val="32"/>
                <w:vertAlign w:val="baseline"/>
                <w:lang w:val="en-US" w:eastAsia="zh-CN"/>
              </w:rPr>
            </w:pPr>
            <w:r>
              <w:rPr>
                <w:rFonts w:hint="eastAsia" w:ascii="Times New Roman" w:hAnsi="Times New Roman" w:eastAsia="宋体" w:cs="Times New Roman"/>
                <w:sz w:val="24"/>
                <w:szCs w:val="32"/>
                <w:vertAlign w:val="baseline"/>
                <w:lang w:val="en-US" w:eastAsia="zh-CN"/>
              </w:rPr>
              <w:t>5.41±1.712</w:t>
            </w:r>
          </w:p>
        </w:tc>
        <w:tc>
          <w:tcPr>
            <w:tcW w:w="1536" w:type="dxa"/>
            <w:tcBorders>
              <w:tl2br w:val="nil"/>
              <w:tr2bl w:val="nil"/>
            </w:tcBorders>
            <w:vAlign w:val="center"/>
          </w:tcPr>
          <w:p w14:paraId="551E163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sz w:val="24"/>
                <w:szCs w:val="32"/>
                <w:vertAlign w:val="baseline"/>
                <w:lang w:val="en-US" w:eastAsia="zh-CN"/>
              </w:rPr>
            </w:pPr>
            <w:r>
              <w:rPr>
                <w:rFonts w:hint="eastAsia" w:ascii="Times New Roman" w:hAnsi="Times New Roman" w:eastAsia="宋体" w:cs="Times New Roman"/>
                <w:sz w:val="24"/>
                <w:szCs w:val="32"/>
                <w:vertAlign w:val="baseline"/>
                <w:lang w:val="en-US" w:eastAsia="zh-CN"/>
              </w:rPr>
              <w:t>5.24±1.613</w:t>
            </w:r>
          </w:p>
        </w:tc>
        <w:tc>
          <w:tcPr>
            <w:tcW w:w="1134" w:type="dxa"/>
            <w:tcBorders>
              <w:tl2br w:val="nil"/>
              <w:tr2bl w:val="nil"/>
            </w:tcBorders>
            <w:vAlign w:val="center"/>
          </w:tcPr>
          <w:p w14:paraId="75874BF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sz w:val="24"/>
                <w:szCs w:val="32"/>
                <w:vertAlign w:val="baseline"/>
                <w:lang w:val="en-US" w:eastAsia="zh-CN"/>
              </w:rPr>
            </w:pPr>
            <w:r>
              <w:rPr>
                <w:rFonts w:hint="eastAsia" w:ascii="Times New Roman" w:hAnsi="Times New Roman" w:eastAsia="宋体" w:cs="Times New Roman"/>
                <w:color w:val="0000FF"/>
                <w:sz w:val="24"/>
                <w:szCs w:val="32"/>
                <w:vertAlign w:val="baseline"/>
                <w:lang w:val="en-US" w:eastAsia="zh-CN"/>
              </w:rPr>
              <w:t>0.0</w:t>
            </w:r>
            <w:r>
              <w:rPr>
                <w:rFonts w:hint="default" w:ascii="Times New Roman" w:hAnsi="Times New Roman" w:eastAsia="宋体" w:cs="Times New Roman"/>
                <w:color w:val="0000FF"/>
                <w:sz w:val="24"/>
                <w:szCs w:val="32"/>
                <w:vertAlign w:val="baseline"/>
                <w:lang w:val="en-US" w:eastAsia="zh-CN"/>
              </w:rPr>
              <w:t>87</w:t>
            </w:r>
          </w:p>
        </w:tc>
      </w:tr>
      <w:tr w14:paraId="2E02C94E">
        <w:trPr>
          <w:jc w:val="center"/>
        </w:trPr>
        <w:tc>
          <w:tcPr>
            <w:tcW w:w="2268" w:type="dxa"/>
            <w:tcBorders>
              <w:tl2br w:val="nil"/>
              <w:tr2bl w:val="nil"/>
            </w:tcBorders>
            <w:vAlign w:val="center"/>
          </w:tcPr>
          <w:p w14:paraId="44A4D77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sz w:val="24"/>
                <w:szCs w:val="32"/>
                <w:vertAlign w:val="baseline"/>
                <w:lang w:val="en-US" w:eastAsia="zh-CN"/>
              </w:rPr>
            </w:pPr>
            <w:r>
              <w:rPr>
                <w:rFonts w:hint="eastAsia" w:ascii="Times New Roman" w:hAnsi="Times New Roman" w:eastAsia="宋体" w:cs="Times New Roman"/>
                <w:sz w:val="24"/>
                <w:szCs w:val="32"/>
                <w:vertAlign w:val="baseline"/>
                <w:lang w:val="en-US" w:eastAsia="zh-CN"/>
              </w:rPr>
              <w:t>Language skills</w:t>
            </w:r>
          </w:p>
        </w:tc>
        <w:tc>
          <w:tcPr>
            <w:tcW w:w="1536" w:type="dxa"/>
            <w:tcBorders>
              <w:tl2br w:val="nil"/>
              <w:tr2bl w:val="nil"/>
            </w:tcBorders>
            <w:vAlign w:val="center"/>
          </w:tcPr>
          <w:p w14:paraId="740ECCA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sz w:val="24"/>
                <w:szCs w:val="32"/>
                <w:vertAlign w:val="baseline"/>
                <w:lang w:val="en-US" w:eastAsia="zh-CN"/>
              </w:rPr>
            </w:pPr>
            <w:r>
              <w:rPr>
                <w:rFonts w:hint="eastAsia" w:ascii="Times New Roman" w:hAnsi="Times New Roman" w:eastAsia="宋体" w:cs="Times New Roman"/>
                <w:sz w:val="24"/>
                <w:szCs w:val="32"/>
                <w:vertAlign w:val="baseline"/>
                <w:lang w:val="en-US" w:eastAsia="zh-CN"/>
              </w:rPr>
              <w:t>1.73±0.781</w:t>
            </w:r>
          </w:p>
        </w:tc>
        <w:tc>
          <w:tcPr>
            <w:tcW w:w="1536" w:type="dxa"/>
            <w:tcBorders>
              <w:tl2br w:val="nil"/>
              <w:tr2bl w:val="nil"/>
            </w:tcBorders>
            <w:vAlign w:val="center"/>
          </w:tcPr>
          <w:p w14:paraId="56691C4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sz w:val="24"/>
                <w:szCs w:val="32"/>
                <w:vertAlign w:val="baseline"/>
                <w:lang w:val="en-US" w:eastAsia="zh-CN"/>
              </w:rPr>
            </w:pPr>
            <w:r>
              <w:rPr>
                <w:rFonts w:hint="eastAsia" w:ascii="Times New Roman" w:hAnsi="Times New Roman" w:eastAsia="宋体" w:cs="Times New Roman"/>
                <w:sz w:val="24"/>
                <w:szCs w:val="32"/>
                <w:vertAlign w:val="baseline"/>
                <w:lang w:val="en-US" w:eastAsia="zh-CN"/>
              </w:rPr>
              <w:t>1.62±0.727</w:t>
            </w:r>
          </w:p>
        </w:tc>
        <w:tc>
          <w:tcPr>
            <w:tcW w:w="1536" w:type="dxa"/>
            <w:tcBorders>
              <w:tl2br w:val="nil"/>
              <w:tr2bl w:val="nil"/>
            </w:tcBorders>
            <w:vAlign w:val="center"/>
          </w:tcPr>
          <w:p w14:paraId="0C7B71C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sz w:val="24"/>
                <w:szCs w:val="32"/>
                <w:vertAlign w:val="baseline"/>
                <w:lang w:val="en-US" w:eastAsia="zh-CN"/>
              </w:rPr>
            </w:pPr>
            <w:r>
              <w:rPr>
                <w:rFonts w:hint="eastAsia" w:ascii="Times New Roman" w:hAnsi="Times New Roman" w:eastAsia="宋体" w:cs="Times New Roman"/>
                <w:sz w:val="24"/>
                <w:szCs w:val="32"/>
                <w:vertAlign w:val="baseline"/>
                <w:lang w:val="en-US" w:eastAsia="zh-CN"/>
              </w:rPr>
              <w:t>1.67±0.875</w:t>
            </w:r>
          </w:p>
        </w:tc>
        <w:tc>
          <w:tcPr>
            <w:tcW w:w="1536" w:type="dxa"/>
            <w:tcBorders>
              <w:tl2br w:val="nil"/>
              <w:tr2bl w:val="nil"/>
            </w:tcBorders>
            <w:vAlign w:val="center"/>
          </w:tcPr>
          <w:p w14:paraId="1A4A293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sz w:val="24"/>
                <w:szCs w:val="32"/>
                <w:vertAlign w:val="baseline"/>
                <w:lang w:val="en-US" w:eastAsia="zh-CN"/>
              </w:rPr>
            </w:pPr>
            <w:r>
              <w:rPr>
                <w:rFonts w:hint="eastAsia" w:ascii="Times New Roman" w:hAnsi="Times New Roman" w:eastAsia="宋体" w:cs="Times New Roman"/>
                <w:sz w:val="24"/>
                <w:szCs w:val="32"/>
                <w:vertAlign w:val="baseline"/>
                <w:lang w:val="en-US" w:eastAsia="zh-CN"/>
              </w:rPr>
              <w:t>1.71±0.828</w:t>
            </w:r>
          </w:p>
        </w:tc>
        <w:tc>
          <w:tcPr>
            <w:tcW w:w="1134" w:type="dxa"/>
            <w:tcBorders>
              <w:tl2br w:val="nil"/>
              <w:tr2bl w:val="nil"/>
            </w:tcBorders>
            <w:vAlign w:val="center"/>
          </w:tcPr>
          <w:p w14:paraId="6EB3923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sz w:val="24"/>
                <w:szCs w:val="32"/>
                <w:vertAlign w:val="baseline"/>
                <w:lang w:val="en-US" w:eastAsia="zh-CN"/>
              </w:rPr>
            </w:pPr>
            <w:r>
              <w:rPr>
                <w:rFonts w:hint="eastAsia" w:ascii="Times New Roman" w:hAnsi="Times New Roman" w:eastAsia="宋体" w:cs="Times New Roman"/>
                <w:sz w:val="24"/>
                <w:szCs w:val="32"/>
                <w:vertAlign w:val="baseline"/>
                <w:lang w:val="en-US" w:eastAsia="zh-CN"/>
              </w:rPr>
              <w:t>0.778</w:t>
            </w:r>
          </w:p>
        </w:tc>
      </w:tr>
      <w:tr w14:paraId="397D3A0C">
        <w:trPr>
          <w:trHeight w:val="624" w:hRule="atLeast"/>
          <w:jc w:val="center"/>
        </w:trPr>
        <w:tc>
          <w:tcPr>
            <w:tcW w:w="2268" w:type="dxa"/>
            <w:tcBorders>
              <w:tl2br w:val="nil"/>
              <w:tr2bl w:val="nil"/>
            </w:tcBorders>
            <w:vAlign w:val="center"/>
          </w:tcPr>
          <w:p w14:paraId="7B58693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sz w:val="24"/>
                <w:szCs w:val="32"/>
                <w:vertAlign w:val="baseline"/>
                <w:lang w:val="en-US" w:eastAsia="zh-CN"/>
              </w:rPr>
            </w:pPr>
            <w:r>
              <w:rPr>
                <w:rFonts w:hint="eastAsia" w:ascii="Times New Roman" w:hAnsi="Times New Roman" w:eastAsia="宋体" w:cs="Times New Roman"/>
                <w:sz w:val="24"/>
                <w:szCs w:val="32"/>
                <w:vertAlign w:val="baseline"/>
                <w:lang w:val="en-US" w:eastAsia="zh-CN"/>
              </w:rPr>
              <w:t>Abstracting</w:t>
            </w:r>
          </w:p>
        </w:tc>
        <w:tc>
          <w:tcPr>
            <w:tcW w:w="1536" w:type="dxa"/>
            <w:tcBorders>
              <w:tl2br w:val="nil"/>
              <w:tr2bl w:val="nil"/>
            </w:tcBorders>
            <w:vAlign w:val="center"/>
          </w:tcPr>
          <w:p w14:paraId="7864CD4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sz w:val="24"/>
                <w:szCs w:val="32"/>
                <w:vertAlign w:val="baseline"/>
                <w:lang w:val="en-US" w:eastAsia="zh-CN"/>
              </w:rPr>
            </w:pPr>
            <w:r>
              <w:rPr>
                <w:rFonts w:hint="eastAsia" w:ascii="Times New Roman" w:hAnsi="Times New Roman" w:eastAsia="宋体" w:cs="Times New Roman"/>
                <w:sz w:val="24"/>
                <w:szCs w:val="32"/>
                <w:vertAlign w:val="baseline"/>
                <w:lang w:val="en-US" w:eastAsia="zh-CN"/>
              </w:rPr>
              <w:t>1.36±0.706</w:t>
            </w:r>
          </w:p>
        </w:tc>
        <w:tc>
          <w:tcPr>
            <w:tcW w:w="1536" w:type="dxa"/>
            <w:tcBorders>
              <w:tl2br w:val="nil"/>
              <w:tr2bl w:val="nil"/>
            </w:tcBorders>
            <w:vAlign w:val="center"/>
          </w:tcPr>
          <w:p w14:paraId="1E1B437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sz w:val="24"/>
                <w:szCs w:val="32"/>
                <w:vertAlign w:val="baseline"/>
                <w:lang w:val="en-US" w:eastAsia="zh-CN"/>
              </w:rPr>
            </w:pPr>
            <w:r>
              <w:rPr>
                <w:rFonts w:hint="eastAsia" w:ascii="Times New Roman" w:hAnsi="Times New Roman" w:eastAsia="宋体" w:cs="Times New Roman"/>
                <w:sz w:val="24"/>
                <w:szCs w:val="32"/>
                <w:vertAlign w:val="baseline"/>
                <w:lang w:val="en-US" w:eastAsia="zh-CN"/>
              </w:rPr>
              <w:t>1.33±0.646</w:t>
            </w:r>
          </w:p>
        </w:tc>
        <w:tc>
          <w:tcPr>
            <w:tcW w:w="1536" w:type="dxa"/>
            <w:tcBorders>
              <w:tl2br w:val="nil"/>
              <w:tr2bl w:val="nil"/>
            </w:tcBorders>
            <w:vAlign w:val="center"/>
          </w:tcPr>
          <w:p w14:paraId="67F553D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sz w:val="24"/>
                <w:szCs w:val="32"/>
                <w:vertAlign w:val="baseline"/>
                <w:lang w:val="en-US" w:eastAsia="zh-CN"/>
              </w:rPr>
            </w:pPr>
            <w:r>
              <w:rPr>
                <w:rFonts w:hint="eastAsia" w:ascii="Times New Roman" w:hAnsi="Times New Roman" w:eastAsia="宋体" w:cs="Times New Roman"/>
                <w:sz w:val="24"/>
                <w:szCs w:val="32"/>
                <w:vertAlign w:val="baseline"/>
                <w:lang w:val="en-US" w:eastAsia="zh-CN"/>
              </w:rPr>
              <w:t>1.08±0.702</w:t>
            </w:r>
          </w:p>
        </w:tc>
        <w:tc>
          <w:tcPr>
            <w:tcW w:w="1536" w:type="dxa"/>
            <w:tcBorders>
              <w:tl2br w:val="nil"/>
              <w:tr2bl w:val="nil"/>
            </w:tcBorders>
            <w:vAlign w:val="center"/>
          </w:tcPr>
          <w:p w14:paraId="040D3D6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sz w:val="24"/>
                <w:szCs w:val="32"/>
                <w:vertAlign w:val="baseline"/>
                <w:lang w:val="en-US" w:eastAsia="zh-CN"/>
              </w:rPr>
            </w:pPr>
            <w:r>
              <w:rPr>
                <w:rFonts w:hint="eastAsia" w:ascii="Times New Roman" w:hAnsi="Times New Roman" w:eastAsia="宋体" w:cs="Times New Roman"/>
                <w:sz w:val="24"/>
                <w:szCs w:val="32"/>
                <w:vertAlign w:val="baseline"/>
                <w:lang w:val="en-US" w:eastAsia="zh-CN"/>
              </w:rPr>
              <w:t>1.09±0.775</w:t>
            </w:r>
          </w:p>
        </w:tc>
        <w:tc>
          <w:tcPr>
            <w:tcW w:w="1134" w:type="dxa"/>
            <w:tcBorders>
              <w:tl2br w:val="nil"/>
              <w:tr2bl w:val="nil"/>
            </w:tcBorders>
            <w:vAlign w:val="center"/>
          </w:tcPr>
          <w:p w14:paraId="3D8A721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sz w:val="24"/>
                <w:szCs w:val="32"/>
                <w:vertAlign w:val="baseline"/>
                <w:lang w:val="en-US" w:eastAsia="zh-CN"/>
              </w:rPr>
            </w:pPr>
            <w:r>
              <w:rPr>
                <w:rFonts w:hint="eastAsia" w:ascii="Times New Roman" w:hAnsi="Times New Roman" w:eastAsia="宋体" w:cs="Times New Roman"/>
                <w:sz w:val="24"/>
                <w:szCs w:val="32"/>
                <w:vertAlign w:val="baseline"/>
                <w:lang w:val="en-US" w:eastAsia="zh-CN"/>
              </w:rPr>
              <w:t>0.002</w:t>
            </w:r>
          </w:p>
        </w:tc>
      </w:tr>
      <w:tr w14:paraId="23745F91">
        <w:trPr>
          <w:jc w:val="center"/>
        </w:trPr>
        <w:tc>
          <w:tcPr>
            <w:tcW w:w="2268" w:type="dxa"/>
            <w:tcBorders>
              <w:tl2br w:val="nil"/>
              <w:tr2bl w:val="nil"/>
            </w:tcBorders>
            <w:vAlign w:val="center"/>
          </w:tcPr>
          <w:p w14:paraId="42C0251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sz w:val="24"/>
                <w:szCs w:val="32"/>
                <w:vertAlign w:val="baseline"/>
                <w:lang w:val="en-US" w:eastAsia="zh-CN"/>
              </w:rPr>
            </w:pPr>
            <w:r>
              <w:rPr>
                <w:rFonts w:hint="eastAsia" w:ascii="Times New Roman" w:hAnsi="Times New Roman" w:eastAsia="宋体" w:cs="Times New Roman"/>
                <w:sz w:val="24"/>
                <w:szCs w:val="32"/>
                <w:vertAlign w:val="baseline"/>
                <w:lang w:val="en-US" w:eastAsia="zh-CN"/>
              </w:rPr>
              <w:t>Memory</w:t>
            </w:r>
          </w:p>
        </w:tc>
        <w:tc>
          <w:tcPr>
            <w:tcW w:w="1536" w:type="dxa"/>
            <w:tcBorders>
              <w:tl2br w:val="nil"/>
              <w:tr2bl w:val="nil"/>
            </w:tcBorders>
            <w:vAlign w:val="center"/>
          </w:tcPr>
          <w:p w14:paraId="7081419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sz w:val="24"/>
                <w:szCs w:val="32"/>
                <w:vertAlign w:val="baseline"/>
                <w:lang w:val="en-US" w:eastAsia="zh-CN"/>
              </w:rPr>
            </w:pPr>
            <w:r>
              <w:rPr>
                <w:rFonts w:hint="eastAsia" w:ascii="Times New Roman" w:hAnsi="Times New Roman" w:eastAsia="宋体" w:cs="Times New Roman"/>
                <w:sz w:val="24"/>
                <w:szCs w:val="32"/>
                <w:vertAlign w:val="baseline"/>
                <w:lang w:val="en-US" w:eastAsia="zh-CN"/>
              </w:rPr>
              <w:t>2.75±1.599</w:t>
            </w:r>
          </w:p>
        </w:tc>
        <w:tc>
          <w:tcPr>
            <w:tcW w:w="1536" w:type="dxa"/>
            <w:tcBorders>
              <w:tl2br w:val="nil"/>
              <w:tr2bl w:val="nil"/>
            </w:tcBorders>
            <w:vAlign w:val="center"/>
          </w:tcPr>
          <w:p w14:paraId="4F1AC82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sz w:val="24"/>
                <w:szCs w:val="32"/>
                <w:vertAlign w:val="baseline"/>
                <w:lang w:val="en-US" w:eastAsia="zh-CN"/>
              </w:rPr>
            </w:pPr>
            <w:r>
              <w:rPr>
                <w:rFonts w:hint="eastAsia" w:ascii="Times New Roman" w:hAnsi="Times New Roman" w:eastAsia="宋体" w:cs="Times New Roman"/>
                <w:sz w:val="24"/>
                <w:szCs w:val="32"/>
                <w:vertAlign w:val="baseline"/>
                <w:lang w:val="en-US" w:eastAsia="zh-CN"/>
              </w:rPr>
              <w:t>2.55±1.555</w:t>
            </w:r>
          </w:p>
        </w:tc>
        <w:tc>
          <w:tcPr>
            <w:tcW w:w="1536" w:type="dxa"/>
            <w:tcBorders>
              <w:tl2br w:val="nil"/>
              <w:tr2bl w:val="nil"/>
            </w:tcBorders>
            <w:vAlign w:val="center"/>
          </w:tcPr>
          <w:p w14:paraId="381484E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sz w:val="24"/>
                <w:szCs w:val="32"/>
                <w:vertAlign w:val="baseline"/>
                <w:lang w:val="en-US" w:eastAsia="zh-CN"/>
              </w:rPr>
            </w:pPr>
            <w:r>
              <w:rPr>
                <w:rFonts w:hint="eastAsia" w:ascii="Times New Roman" w:hAnsi="Times New Roman" w:eastAsia="宋体" w:cs="Times New Roman"/>
                <w:sz w:val="24"/>
                <w:szCs w:val="32"/>
                <w:vertAlign w:val="baseline"/>
                <w:lang w:val="en-US" w:eastAsia="zh-CN"/>
              </w:rPr>
              <w:t>2.21±1.414</w:t>
            </w:r>
          </w:p>
        </w:tc>
        <w:tc>
          <w:tcPr>
            <w:tcW w:w="1536" w:type="dxa"/>
            <w:tcBorders>
              <w:tl2br w:val="nil"/>
              <w:tr2bl w:val="nil"/>
            </w:tcBorders>
            <w:vAlign w:val="center"/>
          </w:tcPr>
          <w:p w14:paraId="52D3A00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sz w:val="24"/>
                <w:szCs w:val="32"/>
                <w:vertAlign w:val="baseline"/>
                <w:lang w:val="en-US" w:eastAsia="zh-CN"/>
              </w:rPr>
            </w:pPr>
            <w:r>
              <w:rPr>
                <w:rFonts w:hint="eastAsia" w:ascii="Times New Roman" w:hAnsi="Times New Roman" w:eastAsia="宋体" w:cs="Times New Roman"/>
                <w:sz w:val="24"/>
                <w:szCs w:val="32"/>
                <w:vertAlign w:val="baseline"/>
                <w:lang w:val="en-US" w:eastAsia="zh-CN"/>
              </w:rPr>
              <w:t>2.25±1.542</w:t>
            </w:r>
          </w:p>
        </w:tc>
        <w:tc>
          <w:tcPr>
            <w:tcW w:w="1134" w:type="dxa"/>
            <w:tcBorders>
              <w:tl2br w:val="nil"/>
              <w:tr2bl w:val="nil"/>
            </w:tcBorders>
            <w:vAlign w:val="center"/>
          </w:tcPr>
          <w:p w14:paraId="430DB3C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sz w:val="24"/>
                <w:szCs w:val="32"/>
                <w:vertAlign w:val="baseline"/>
                <w:lang w:val="en-US" w:eastAsia="zh-CN"/>
              </w:rPr>
            </w:pPr>
            <w:r>
              <w:rPr>
                <w:rFonts w:hint="eastAsia" w:ascii="Times New Roman" w:hAnsi="Times New Roman" w:eastAsia="宋体" w:cs="Times New Roman"/>
                <w:sz w:val="24"/>
                <w:szCs w:val="32"/>
                <w:vertAlign w:val="baseline"/>
                <w:lang w:val="en-US" w:eastAsia="zh-CN"/>
              </w:rPr>
              <w:t>0.020</w:t>
            </w:r>
          </w:p>
        </w:tc>
      </w:tr>
      <w:tr w14:paraId="3D04D875">
        <w:trPr>
          <w:jc w:val="center"/>
        </w:trPr>
        <w:tc>
          <w:tcPr>
            <w:tcW w:w="2268" w:type="dxa"/>
            <w:tcBorders>
              <w:tl2br w:val="nil"/>
              <w:tr2bl w:val="nil"/>
            </w:tcBorders>
            <w:vAlign w:val="center"/>
          </w:tcPr>
          <w:p w14:paraId="191A7F6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sz w:val="24"/>
                <w:szCs w:val="32"/>
                <w:vertAlign w:val="baseline"/>
                <w:lang w:val="en-US" w:eastAsia="zh-CN"/>
              </w:rPr>
            </w:pPr>
            <w:r>
              <w:rPr>
                <w:rFonts w:hint="eastAsia" w:ascii="Times New Roman" w:hAnsi="Times New Roman" w:eastAsia="宋体" w:cs="Times New Roman"/>
                <w:sz w:val="24"/>
                <w:szCs w:val="32"/>
                <w:vertAlign w:val="baseline"/>
                <w:lang w:val="en-US" w:eastAsia="zh-CN"/>
              </w:rPr>
              <w:t>Orientation</w:t>
            </w:r>
          </w:p>
        </w:tc>
        <w:tc>
          <w:tcPr>
            <w:tcW w:w="1536" w:type="dxa"/>
            <w:tcBorders>
              <w:tl2br w:val="nil"/>
              <w:tr2bl w:val="nil"/>
            </w:tcBorders>
            <w:vAlign w:val="center"/>
          </w:tcPr>
          <w:p w14:paraId="6EAEDD1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sz w:val="24"/>
                <w:szCs w:val="32"/>
                <w:vertAlign w:val="baseline"/>
                <w:lang w:val="en-US" w:eastAsia="zh-CN"/>
              </w:rPr>
            </w:pPr>
            <w:r>
              <w:rPr>
                <w:rFonts w:hint="eastAsia" w:ascii="Times New Roman" w:hAnsi="Times New Roman" w:eastAsia="宋体" w:cs="Times New Roman"/>
                <w:sz w:val="24"/>
                <w:szCs w:val="32"/>
                <w:vertAlign w:val="baseline"/>
                <w:lang w:val="en-US" w:eastAsia="zh-CN"/>
              </w:rPr>
              <w:t>5.76±0.576</w:t>
            </w:r>
          </w:p>
        </w:tc>
        <w:tc>
          <w:tcPr>
            <w:tcW w:w="1536" w:type="dxa"/>
            <w:tcBorders>
              <w:tl2br w:val="nil"/>
              <w:tr2bl w:val="nil"/>
            </w:tcBorders>
            <w:vAlign w:val="center"/>
          </w:tcPr>
          <w:p w14:paraId="42CA7AE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sz w:val="24"/>
                <w:szCs w:val="32"/>
                <w:vertAlign w:val="baseline"/>
                <w:lang w:val="en-US" w:eastAsia="zh-CN"/>
              </w:rPr>
            </w:pPr>
            <w:r>
              <w:rPr>
                <w:rFonts w:hint="eastAsia" w:ascii="Times New Roman" w:hAnsi="Times New Roman" w:eastAsia="宋体" w:cs="Times New Roman"/>
                <w:sz w:val="24"/>
                <w:szCs w:val="32"/>
                <w:vertAlign w:val="baseline"/>
                <w:lang w:val="en-US" w:eastAsia="zh-CN"/>
              </w:rPr>
              <w:t>5.61±0.581</w:t>
            </w:r>
          </w:p>
        </w:tc>
        <w:tc>
          <w:tcPr>
            <w:tcW w:w="1536" w:type="dxa"/>
            <w:tcBorders>
              <w:tl2br w:val="nil"/>
              <w:tr2bl w:val="nil"/>
            </w:tcBorders>
            <w:vAlign w:val="center"/>
          </w:tcPr>
          <w:p w14:paraId="6EA7BB0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sz w:val="24"/>
                <w:szCs w:val="32"/>
                <w:vertAlign w:val="baseline"/>
                <w:lang w:val="en-US" w:eastAsia="zh-CN"/>
              </w:rPr>
            </w:pPr>
            <w:r>
              <w:rPr>
                <w:rFonts w:hint="eastAsia" w:ascii="Times New Roman" w:hAnsi="Times New Roman" w:eastAsia="宋体" w:cs="Times New Roman"/>
                <w:sz w:val="24"/>
                <w:szCs w:val="32"/>
                <w:vertAlign w:val="baseline"/>
                <w:lang w:val="en-US" w:eastAsia="zh-CN"/>
              </w:rPr>
              <w:t>5.57±0.762</w:t>
            </w:r>
          </w:p>
        </w:tc>
        <w:tc>
          <w:tcPr>
            <w:tcW w:w="1536" w:type="dxa"/>
            <w:tcBorders>
              <w:tl2br w:val="nil"/>
              <w:tr2bl w:val="nil"/>
            </w:tcBorders>
            <w:vAlign w:val="center"/>
          </w:tcPr>
          <w:p w14:paraId="2E07888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sz w:val="24"/>
                <w:szCs w:val="32"/>
                <w:vertAlign w:val="baseline"/>
                <w:lang w:val="en-US" w:eastAsia="zh-CN"/>
              </w:rPr>
            </w:pPr>
            <w:r>
              <w:rPr>
                <w:rFonts w:hint="eastAsia" w:ascii="Times New Roman" w:hAnsi="Times New Roman" w:eastAsia="宋体" w:cs="Times New Roman"/>
                <w:sz w:val="24"/>
                <w:szCs w:val="32"/>
                <w:vertAlign w:val="baseline"/>
                <w:lang w:val="en-US" w:eastAsia="zh-CN"/>
              </w:rPr>
              <w:t>5.58±0.742</w:t>
            </w:r>
          </w:p>
        </w:tc>
        <w:tc>
          <w:tcPr>
            <w:tcW w:w="1134" w:type="dxa"/>
            <w:tcBorders>
              <w:tl2br w:val="nil"/>
              <w:tr2bl w:val="nil"/>
            </w:tcBorders>
            <w:vAlign w:val="center"/>
          </w:tcPr>
          <w:p w14:paraId="276EC9C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sz w:val="24"/>
                <w:szCs w:val="32"/>
                <w:vertAlign w:val="baseline"/>
                <w:lang w:val="en-US" w:eastAsia="zh-CN"/>
              </w:rPr>
            </w:pPr>
            <w:r>
              <w:rPr>
                <w:rFonts w:hint="eastAsia" w:ascii="Times New Roman" w:hAnsi="Times New Roman" w:eastAsia="宋体" w:cs="Times New Roman"/>
                <w:sz w:val="24"/>
                <w:szCs w:val="32"/>
                <w:vertAlign w:val="baseline"/>
                <w:lang w:val="en-US" w:eastAsia="zh-CN"/>
              </w:rPr>
              <w:t>0.093</w:t>
            </w:r>
          </w:p>
        </w:tc>
      </w:tr>
    </w:tbl>
    <w:p w14:paraId="78A9F50C">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eastAsia="宋体" w:cs="Times New Roman"/>
          <w:b/>
          <w:bCs/>
          <w:sz w:val="24"/>
          <w:szCs w:val="32"/>
          <w:lang w:val="en-US" w:eastAsia="zh-CN"/>
        </w:rPr>
      </w:pPr>
      <w:r>
        <w:rPr>
          <w:rFonts w:hint="eastAsia" w:ascii="Times New Roman" w:hAnsi="Times New Roman" w:eastAsia="宋体" w:cs="Times New Roman"/>
          <w:b w:val="0"/>
          <w:bCs w:val="0"/>
          <w:color w:val="0000FF"/>
          <w:sz w:val="24"/>
          <w:szCs w:val="32"/>
          <w:lang w:val="en-US" w:eastAsia="zh-CN"/>
        </w:rPr>
        <w:t xml:space="preserve">Assumptions of normality and independence were met for all significant data. </w:t>
      </w:r>
      <w:r>
        <w:rPr>
          <w:rFonts w:hint="default" w:ascii="Times New Roman" w:hAnsi="Times New Roman" w:eastAsia="宋体" w:cs="Times New Roman"/>
          <w:b w:val="0"/>
          <w:bCs w:val="0"/>
          <w:color w:val="0000FF"/>
          <w:sz w:val="24"/>
          <w:szCs w:val="32"/>
          <w:lang w:val="en-US" w:eastAsia="zh-CN"/>
        </w:rPr>
        <w:t>M</w:t>
      </w:r>
      <w:r>
        <w:rPr>
          <w:rFonts w:hint="eastAsia" w:ascii="Times New Roman" w:hAnsi="Times New Roman" w:eastAsia="宋体" w:cs="Times New Roman"/>
          <w:b w:val="0"/>
          <w:bCs w:val="0"/>
          <w:color w:val="0000FF"/>
          <w:sz w:val="24"/>
          <w:szCs w:val="32"/>
          <w:lang w:val="en-US" w:eastAsia="zh-CN"/>
        </w:rPr>
        <w:t>o</w:t>
      </w:r>
      <w:r>
        <w:rPr>
          <w:rFonts w:hint="default" w:ascii="Times New Roman" w:hAnsi="Times New Roman" w:eastAsia="宋体" w:cs="Times New Roman"/>
          <w:b w:val="0"/>
          <w:bCs w:val="0"/>
          <w:color w:val="0000FF"/>
          <w:sz w:val="24"/>
          <w:szCs w:val="32"/>
          <w:lang w:val="en-US" w:eastAsia="zh-CN"/>
        </w:rPr>
        <w:t xml:space="preserve">CA, Visuospatial function, Naming, Language skills, Abstracting, Memory, </w:t>
      </w:r>
      <w:r>
        <w:rPr>
          <w:rFonts w:hint="eastAsia" w:ascii="Times New Roman" w:hAnsi="Times New Roman" w:eastAsia="宋体" w:cs="Times New Roman"/>
          <w:b w:val="0"/>
          <w:bCs w:val="0"/>
          <w:color w:val="0000FF"/>
          <w:sz w:val="24"/>
          <w:szCs w:val="32"/>
          <w:lang w:val="en-US" w:eastAsia="zh-CN"/>
        </w:rPr>
        <w:t xml:space="preserve">and </w:t>
      </w:r>
      <w:r>
        <w:rPr>
          <w:rFonts w:hint="default" w:ascii="Times New Roman" w:hAnsi="Times New Roman" w:eastAsia="宋体" w:cs="Times New Roman"/>
          <w:b w:val="0"/>
          <w:bCs w:val="0"/>
          <w:color w:val="0000FF"/>
          <w:sz w:val="24"/>
          <w:szCs w:val="32"/>
          <w:lang w:val="en-US" w:eastAsia="zh-CN"/>
        </w:rPr>
        <w:t>Orientation</w:t>
      </w:r>
      <w:r>
        <w:rPr>
          <w:rFonts w:hint="eastAsia" w:ascii="Times New Roman" w:hAnsi="Times New Roman" w:eastAsia="宋体" w:cs="Times New Roman"/>
          <w:b w:val="0"/>
          <w:bCs w:val="0"/>
          <w:color w:val="0000FF"/>
          <w:sz w:val="24"/>
          <w:szCs w:val="32"/>
          <w:lang w:val="en-US" w:eastAsia="zh-CN"/>
        </w:rPr>
        <w:t xml:space="preserve"> satisf</w:t>
      </w:r>
      <w:r>
        <w:rPr>
          <w:rFonts w:hint="default" w:ascii="Times New Roman" w:hAnsi="Times New Roman" w:eastAsia="宋体" w:cs="Times New Roman"/>
          <w:b w:val="0"/>
          <w:bCs w:val="0"/>
          <w:color w:val="0000FF"/>
          <w:sz w:val="24"/>
          <w:szCs w:val="32"/>
          <w:lang w:val="en-US" w:eastAsia="zh-CN"/>
        </w:rPr>
        <w:t>ied</w:t>
      </w:r>
      <w:r>
        <w:rPr>
          <w:rFonts w:hint="eastAsia" w:ascii="Times New Roman" w:hAnsi="Times New Roman" w:eastAsia="宋体" w:cs="Times New Roman"/>
          <w:b w:val="0"/>
          <w:bCs w:val="0"/>
          <w:color w:val="0000FF"/>
          <w:sz w:val="24"/>
          <w:szCs w:val="32"/>
          <w:lang w:val="en-US" w:eastAsia="zh-CN"/>
        </w:rPr>
        <w:t xml:space="preserve"> the homogeneity of variance and were analyzed by o</w:t>
      </w:r>
      <w:r>
        <w:rPr>
          <w:rFonts w:hint="default" w:ascii="Times New Roman" w:hAnsi="Times New Roman" w:eastAsia="宋体" w:cs="Times New Roman"/>
          <w:b w:val="0"/>
          <w:bCs w:val="0"/>
          <w:color w:val="0000FF"/>
          <w:sz w:val="24"/>
          <w:szCs w:val="32"/>
          <w:lang w:val="en-US" w:eastAsia="zh-CN"/>
        </w:rPr>
        <w:t>ne-</w:t>
      </w:r>
      <w:r>
        <w:rPr>
          <w:rFonts w:hint="eastAsia" w:ascii="Times New Roman" w:hAnsi="Times New Roman" w:eastAsia="宋体" w:cs="Times New Roman"/>
          <w:b w:val="0"/>
          <w:bCs w:val="0"/>
          <w:color w:val="0000FF"/>
          <w:sz w:val="24"/>
          <w:szCs w:val="32"/>
          <w:lang w:val="en-US" w:eastAsia="zh-CN"/>
        </w:rPr>
        <w:t>w</w:t>
      </w:r>
      <w:r>
        <w:rPr>
          <w:rFonts w:hint="default" w:ascii="Times New Roman" w:hAnsi="Times New Roman" w:eastAsia="宋体" w:cs="Times New Roman"/>
          <w:b w:val="0"/>
          <w:bCs w:val="0"/>
          <w:color w:val="0000FF"/>
          <w:sz w:val="24"/>
          <w:szCs w:val="32"/>
          <w:lang w:val="en-US" w:eastAsia="zh-CN"/>
        </w:rPr>
        <w:t>ay ANOVA</w:t>
      </w:r>
      <w:r>
        <w:rPr>
          <w:rFonts w:hint="eastAsia" w:ascii="Times New Roman" w:hAnsi="Times New Roman" w:eastAsia="宋体" w:cs="Times New Roman"/>
          <w:b w:val="0"/>
          <w:bCs w:val="0"/>
          <w:color w:val="0000FF"/>
          <w:sz w:val="24"/>
          <w:szCs w:val="32"/>
          <w:lang w:val="en-US" w:eastAsia="zh-CN"/>
        </w:rPr>
        <w:t>. Attention</w:t>
      </w:r>
      <w:r>
        <w:rPr>
          <w:rFonts w:hint="default" w:ascii="Times New Roman" w:hAnsi="Times New Roman" w:eastAsia="宋体" w:cs="Times New Roman"/>
          <w:b w:val="0"/>
          <w:bCs w:val="0"/>
          <w:color w:val="0000FF"/>
          <w:sz w:val="24"/>
          <w:szCs w:val="32"/>
          <w:lang w:val="en-US" w:eastAsia="zh-CN"/>
        </w:rPr>
        <w:t xml:space="preserve"> didn’t satisfy the homogeneity of variance and w</w:t>
      </w:r>
      <w:r>
        <w:rPr>
          <w:rFonts w:hint="eastAsia" w:ascii="Times New Roman" w:hAnsi="Times New Roman" w:eastAsia="宋体" w:cs="Times New Roman"/>
          <w:b w:val="0"/>
          <w:bCs w:val="0"/>
          <w:color w:val="0000FF"/>
          <w:sz w:val="24"/>
          <w:szCs w:val="32"/>
          <w:lang w:val="en-US" w:eastAsia="zh-CN"/>
        </w:rPr>
        <w:t>as</w:t>
      </w:r>
      <w:r>
        <w:rPr>
          <w:rFonts w:hint="default" w:ascii="Times New Roman" w:hAnsi="Times New Roman" w:eastAsia="宋体" w:cs="Times New Roman"/>
          <w:b w:val="0"/>
          <w:bCs w:val="0"/>
          <w:color w:val="0000FF"/>
          <w:sz w:val="24"/>
          <w:szCs w:val="32"/>
          <w:lang w:val="en-US" w:eastAsia="zh-CN"/>
        </w:rPr>
        <w:t xml:space="preserve"> analyzed by Welch’s test.</w:t>
      </w:r>
    </w:p>
    <w:p w14:paraId="62CF5A7F">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eastAsia="宋体" w:cs="Times New Roman"/>
          <w:b/>
          <w:bCs/>
          <w:sz w:val="24"/>
          <w:szCs w:val="32"/>
          <w:lang w:val="en-US" w:eastAsia="zh-CN"/>
        </w:rPr>
      </w:pPr>
      <w:r>
        <w:rPr>
          <w:rFonts w:hint="eastAsia" w:ascii="Times New Roman" w:hAnsi="Times New Roman" w:eastAsia="宋体" w:cs="Times New Roman"/>
          <w:b/>
          <w:bCs/>
          <w:sz w:val="24"/>
          <w:szCs w:val="32"/>
          <w:lang w:val="en-US" w:eastAsia="zh-CN"/>
        </w:rPr>
        <w:t>3.3 Association Between the RNT and Cognitive Function: Results of Regression Analysis</w:t>
      </w:r>
    </w:p>
    <w:p w14:paraId="085B9774">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imes New Roman" w:hAnsi="Times New Roman" w:eastAsia="宋体" w:cs="Times New Roman"/>
          <w:sz w:val="24"/>
          <w:szCs w:val="32"/>
          <w:lang w:val="en-US" w:eastAsia="zh-CN"/>
        </w:rPr>
      </w:pPr>
      <w:r>
        <w:rPr>
          <w:rFonts w:hint="eastAsia" w:ascii="Times New Roman" w:hAnsi="Times New Roman" w:eastAsia="宋体" w:cs="Times New Roman"/>
          <w:sz w:val="24"/>
          <w:szCs w:val="32"/>
          <w:lang w:val="en-US" w:eastAsia="zh-CN"/>
        </w:rPr>
        <w:t xml:space="preserve">Table 4 presents the findings of multivariable linear regression analysis on the association between RNT and cognitive function. </w:t>
      </w:r>
      <w:r>
        <w:rPr>
          <w:rFonts w:hint="eastAsia" w:ascii="Times New Roman" w:hAnsi="Times New Roman" w:eastAsia="宋体" w:cs="Times New Roman"/>
          <w:color w:val="0000FF"/>
          <w:sz w:val="24"/>
          <w:szCs w:val="32"/>
          <w:lang w:val="en-US" w:eastAsia="zh-CN"/>
        </w:rPr>
        <w:t>All regressions passed independence</w:t>
      </w:r>
      <w:r>
        <w:rPr>
          <w:rFonts w:hint="default" w:ascii="Times New Roman" w:hAnsi="Times New Roman" w:eastAsia="宋体" w:cs="Times New Roman"/>
          <w:color w:val="0000FF"/>
          <w:sz w:val="24"/>
          <w:szCs w:val="32"/>
          <w:lang w:val="en-US" w:eastAsia="zh-CN"/>
        </w:rPr>
        <w:t>,</w:t>
      </w:r>
      <w:r>
        <w:rPr>
          <w:rFonts w:hint="eastAsia" w:ascii="Times New Roman" w:hAnsi="Times New Roman" w:eastAsia="宋体" w:cs="Times New Roman"/>
          <w:color w:val="0000FF"/>
          <w:sz w:val="24"/>
          <w:szCs w:val="32"/>
          <w:lang w:val="en-US" w:eastAsia="zh-CN"/>
        </w:rPr>
        <w:t xml:space="preserve"> normality test</w:t>
      </w:r>
      <w:r>
        <w:rPr>
          <w:rFonts w:hint="default" w:ascii="Times New Roman" w:hAnsi="Times New Roman" w:eastAsia="宋体" w:cs="Times New Roman"/>
          <w:color w:val="0000FF"/>
          <w:sz w:val="24"/>
          <w:szCs w:val="32"/>
          <w:lang w:val="en-US" w:eastAsia="zh-CN"/>
        </w:rPr>
        <w:t>, and homogeneity of variances</w:t>
      </w:r>
      <w:r>
        <w:rPr>
          <w:rFonts w:hint="eastAsia" w:ascii="Times New Roman" w:hAnsi="Times New Roman" w:eastAsia="宋体" w:cs="Times New Roman"/>
          <w:color w:val="0000FF"/>
          <w:sz w:val="24"/>
          <w:szCs w:val="32"/>
          <w:lang w:val="en-US" w:eastAsia="zh-CN"/>
        </w:rPr>
        <w:t>.</w:t>
      </w:r>
      <w:r>
        <w:rPr>
          <w:rFonts w:hint="eastAsia" w:ascii="Times New Roman" w:hAnsi="Times New Roman" w:eastAsia="宋体" w:cs="Times New Roman"/>
          <w:sz w:val="24"/>
          <w:szCs w:val="32"/>
          <w:lang w:val="en-US" w:eastAsia="zh-CN"/>
        </w:rPr>
        <w:t xml:space="preserve"> </w:t>
      </w:r>
      <w:r>
        <w:rPr>
          <w:rFonts w:hint="eastAsia" w:ascii="Times New Roman" w:hAnsi="Times New Roman" w:eastAsia="宋体" w:cs="Times New Roman"/>
          <w:color w:val="0000FF"/>
          <w:sz w:val="24"/>
          <w:szCs w:val="32"/>
          <w:lang w:val="en-US" w:eastAsia="zh-CN"/>
        </w:rPr>
        <w:t xml:space="preserve">Our research indicated that </w:t>
      </w:r>
      <w:r>
        <w:rPr>
          <w:rFonts w:hint="default" w:ascii="Times New Roman" w:hAnsi="Times New Roman" w:eastAsia="宋体" w:cs="Times New Roman"/>
          <w:color w:val="0000FF"/>
          <w:sz w:val="24"/>
          <w:szCs w:val="32"/>
          <w:lang w:val="en-US" w:eastAsia="zh-CN"/>
        </w:rPr>
        <w:t xml:space="preserve">RNT </w:t>
      </w:r>
      <w:r>
        <w:rPr>
          <w:rFonts w:hint="eastAsia" w:ascii="Times New Roman" w:hAnsi="Times New Roman" w:eastAsia="宋体" w:cs="Times New Roman"/>
          <w:color w:val="0000FF"/>
          <w:sz w:val="24"/>
          <w:szCs w:val="32"/>
          <w:lang w:val="en-US" w:eastAsia="zh-CN"/>
        </w:rPr>
        <w:t>was negative</w:t>
      </w:r>
      <w:r>
        <w:rPr>
          <w:rFonts w:hint="default" w:ascii="Times New Roman" w:hAnsi="Times New Roman" w:eastAsia="宋体" w:cs="Times New Roman"/>
          <w:color w:val="0000FF"/>
          <w:sz w:val="24"/>
          <w:szCs w:val="32"/>
          <w:lang w:val="en-US" w:eastAsia="zh-CN"/>
        </w:rPr>
        <w:t>ly</w:t>
      </w:r>
      <w:r>
        <w:rPr>
          <w:rFonts w:hint="eastAsia" w:ascii="Times New Roman" w:hAnsi="Times New Roman" w:eastAsia="宋体" w:cs="Times New Roman"/>
          <w:color w:val="0000FF"/>
          <w:sz w:val="24"/>
          <w:szCs w:val="32"/>
          <w:lang w:val="en-US" w:eastAsia="zh-CN"/>
        </w:rPr>
        <w:t xml:space="preserve"> associated with cognitive scores.</w:t>
      </w:r>
      <w:r>
        <w:rPr>
          <w:rFonts w:hint="default" w:ascii="Times New Roman" w:hAnsi="Times New Roman" w:eastAsia="宋体" w:cs="Times New Roman"/>
          <w:color w:val="0000FF"/>
          <w:sz w:val="24"/>
          <w:szCs w:val="32"/>
          <w:lang w:val="en-US" w:eastAsia="zh-CN"/>
        </w:rPr>
        <w:t xml:space="preserve"> The association remained statistically significant across all multivariate linear regression models, even after controlling for various covariates such as </w:t>
      </w:r>
      <w:r>
        <w:rPr>
          <w:rFonts w:hint="eastAsia" w:ascii="Times New Roman" w:hAnsi="Times New Roman" w:eastAsia="宋体" w:cs="Times New Roman"/>
          <w:color w:val="0000FF"/>
          <w:sz w:val="24"/>
          <w:szCs w:val="32"/>
          <w:lang w:val="en-US" w:eastAsia="zh-CN"/>
        </w:rPr>
        <w:t>age, occupation, marital status, living arrangement, education level, monthly income, and number of hobbies</w:t>
      </w:r>
      <w:r>
        <w:rPr>
          <w:rFonts w:hint="default" w:ascii="Times New Roman" w:hAnsi="Times New Roman" w:eastAsia="宋体" w:cs="Times New Roman"/>
          <w:color w:val="0000FF"/>
          <w:sz w:val="24"/>
          <w:szCs w:val="32"/>
          <w:lang w:val="en-US" w:eastAsia="zh-CN"/>
        </w:rPr>
        <w:t>. A</w:t>
      </w:r>
      <w:r>
        <w:rPr>
          <w:rFonts w:hint="eastAsia" w:ascii="Times New Roman" w:hAnsi="Times New Roman" w:eastAsia="宋体" w:cs="Times New Roman"/>
          <w:color w:val="0000FF"/>
          <w:sz w:val="24"/>
          <w:szCs w:val="32"/>
          <w:lang w:val="en-US" w:eastAsia="zh-CN"/>
        </w:rPr>
        <w:t>ge</w:t>
      </w:r>
      <w:r>
        <w:rPr>
          <w:rFonts w:hint="default" w:ascii="Times New Roman" w:hAnsi="Times New Roman" w:eastAsia="宋体" w:cs="Times New Roman"/>
          <w:color w:val="0000FF"/>
          <w:sz w:val="24"/>
          <w:szCs w:val="32"/>
          <w:lang w:val="en-US" w:eastAsia="zh-CN"/>
        </w:rPr>
        <w:t>, education level, and RNT retained their statistical significance when entered into the final regression model 2.</w:t>
      </w:r>
      <w:r>
        <w:rPr>
          <w:rFonts w:hint="eastAsia" w:ascii="Times New Roman" w:hAnsi="Times New Roman" w:eastAsia="宋体" w:cs="Times New Roman"/>
          <w:color w:val="0000FF"/>
          <w:sz w:val="24"/>
          <w:szCs w:val="32"/>
          <w:lang w:val="en-US" w:eastAsia="zh-CN"/>
        </w:rPr>
        <w:t xml:space="preserve"> </w:t>
      </w:r>
      <w:r>
        <w:rPr>
          <w:rFonts w:hint="default" w:ascii="Times New Roman" w:hAnsi="Times New Roman" w:eastAsia="宋体" w:cs="Times New Roman"/>
          <w:color w:val="0000FF"/>
          <w:sz w:val="24"/>
          <w:szCs w:val="32"/>
          <w:lang w:val="en-US" w:eastAsia="zh-CN"/>
        </w:rPr>
        <w:t xml:space="preserve">In Model 2, the </w:t>
      </w:r>
      <w:r>
        <w:rPr>
          <w:rFonts w:hint="eastAsia" w:ascii="Times New Roman" w:hAnsi="Times New Roman" w:eastAsia="宋体" w:cs="Times New Roman"/>
          <w:color w:val="0000FF"/>
          <w:sz w:val="24"/>
          <w:szCs w:val="32"/>
          <w:lang w:val="en-US" w:eastAsia="zh-CN"/>
        </w:rPr>
        <w:t>participants in the</w:t>
      </w:r>
      <w:r>
        <w:rPr>
          <w:rFonts w:hint="default" w:ascii="Times New Roman" w:hAnsi="Times New Roman" w:eastAsia="宋体" w:cs="Times New Roman"/>
          <w:color w:val="0000FF"/>
          <w:sz w:val="24"/>
          <w:szCs w:val="32"/>
          <w:lang w:val="en-US" w:eastAsia="zh-CN"/>
        </w:rPr>
        <w:t xml:space="preserve"> Q3 and Q4</w:t>
      </w:r>
      <w:r>
        <w:rPr>
          <w:rFonts w:hint="eastAsia" w:ascii="Times New Roman" w:hAnsi="Times New Roman" w:eastAsia="宋体" w:cs="Times New Roman"/>
          <w:color w:val="0000FF"/>
          <w:sz w:val="24"/>
          <w:szCs w:val="32"/>
          <w:lang w:val="en-US" w:eastAsia="zh-CN"/>
        </w:rPr>
        <w:t xml:space="preserve"> groups exhibited lower cognition scores (</w:t>
      </w:r>
      <w:r>
        <w:rPr>
          <w:rFonts w:hint="default" w:ascii="Times New Roman" w:hAnsi="Times New Roman" w:eastAsia="宋体" w:cs="Times New Roman"/>
          <w:color w:val="0000FF"/>
          <w:sz w:val="24"/>
          <w:szCs w:val="32"/>
          <w:lang w:val="en-US" w:eastAsia="zh-CN"/>
        </w:rPr>
        <w:t>Q3</w:t>
      </w:r>
      <w:r>
        <w:rPr>
          <w:rFonts w:hint="eastAsia" w:ascii="Times New Roman" w:hAnsi="Times New Roman" w:eastAsia="宋体" w:cs="Times New Roman"/>
          <w:color w:val="0000FF"/>
          <w:sz w:val="24"/>
          <w:szCs w:val="32"/>
          <w:lang w:val="en-US" w:eastAsia="zh-CN"/>
        </w:rPr>
        <w:t>:β = -0.180</w:t>
      </w:r>
      <w:r>
        <w:rPr>
          <w:rFonts w:hint="default" w:ascii="Times New Roman" w:hAnsi="Times New Roman" w:eastAsia="宋体" w:cs="Times New Roman"/>
          <w:color w:val="0000FF"/>
          <w:sz w:val="24"/>
          <w:szCs w:val="32"/>
          <w:lang w:val="en-US" w:eastAsia="zh-CN"/>
        </w:rPr>
        <w:t xml:space="preserve">, 95%CI </w:t>
      </w:r>
      <w:r>
        <w:rPr>
          <w:rFonts w:hint="eastAsia" w:ascii="Times New Roman" w:hAnsi="Times New Roman" w:eastAsia="宋体" w:cs="Times New Roman"/>
          <w:color w:val="0000FF"/>
          <w:sz w:val="24"/>
          <w:szCs w:val="32"/>
          <w:lang w:val="en-US" w:eastAsia="zh-CN"/>
        </w:rPr>
        <w:t xml:space="preserve">2.849~-0.860; </w:t>
      </w:r>
      <w:r>
        <w:rPr>
          <w:rFonts w:hint="default" w:ascii="Times New Roman" w:hAnsi="Times New Roman" w:eastAsia="宋体" w:cs="Times New Roman"/>
          <w:color w:val="0000FF"/>
          <w:sz w:val="24"/>
          <w:szCs w:val="32"/>
          <w:lang w:val="en-US" w:eastAsia="zh-CN"/>
        </w:rPr>
        <w:t>Q4</w:t>
      </w:r>
      <w:r>
        <w:rPr>
          <w:rFonts w:hint="eastAsia" w:ascii="Times New Roman" w:hAnsi="Times New Roman" w:eastAsia="宋体" w:cs="Times New Roman"/>
          <w:color w:val="0000FF"/>
          <w:sz w:val="24"/>
          <w:szCs w:val="32"/>
          <w:lang w:val="en-US" w:eastAsia="zh-CN"/>
        </w:rPr>
        <w:t>:β = -0.164, 95% 2.611~-0.666) compared to the Q1 group.</w:t>
      </w:r>
      <w:r>
        <w:rPr>
          <w:rFonts w:hint="default" w:ascii="Times New Roman" w:hAnsi="Times New Roman" w:eastAsia="宋体" w:cs="Times New Roman"/>
          <w:color w:val="0000FF"/>
          <w:sz w:val="24"/>
          <w:szCs w:val="32"/>
          <w:lang w:val="en-US" w:eastAsia="zh-CN"/>
        </w:rPr>
        <w:t xml:space="preserve"> </w:t>
      </w:r>
    </w:p>
    <w:p w14:paraId="5CA071FE">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imes New Roman" w:hAnsi="Times New Roman" w:eastAsia="宋体" w:cs="Times New Roman"/>
          <w:sz w:val="24"/>
          <w:szCs w:val="32"/>
          <w:lang w:val="en-US" w:eastAsia="zh-CN"/>
        </w:rPr>
      </w:pPr>
      <w:r>
        <w:rPr>
          <w:rFonts w:hint="eastAsia" w:ascii="Times New Roman" w:hAnsi="Times New Roman" w:eastAsia="宋体" w:cs="Times New Roman"/>
          <w:b/>
          <w:bCs/>
          <w:sz w:val="24"/>
          <w:szCs w:val="32"/>
          <w:lang w:val="en-US" w:eastAsia="zh-CN"/>
        </w:rPr>
        <w:t>Table 4</w:t>
      </w:r>
      <w:r>
        <w:rPr>
          <w:rFonts w:hint="eastAsia" w:ascii="Times New Roman" w:hAnsi="Times New Roman" w:eastAsia="宋体" w:cs="Times New Roman"/>
          <w:sz w:val="24"/>
          <w:szCs w:val="32"/>
          <w:lang w:val="en-US" w:eastAsia="zh-CN"/>
        </w:rPr>
        <w:t xml:space="preserve"> </w:t>
      </w:r>
      <w:r>
        <w:rPr>
          <w:rFonts w:hint="default" w:ascii="Times New Roman" w:hAnsi="Times New Roman" w:eastAsia="宋体" w:cs="Times New Roman"/>
          <w:sz w:val="24"/>
          <w:szCs w:val="32"/>
          <w:lang w:val="en-US" w:eastAsia="zh-CN"/>
        </w:rPr>
        <w:t>β</w:t>
      </w:r>
      <w:r>
        <w:rPr>
          <w:rFonts w:hint="eastAsia" w:ascii="Times New Roman" w:hAnsi="Times New Roman" w:eastAsia="宋体" w:cs="Times New Roman"/>
          <w:sz w:val="24"/>
          <w:szCs w:val="32"/>
          <w:lang w:val="en-US" w:eastAsia="zh-CN"/>
        </w:rPr>
        <w:t xml:space="preserve"> Values of RNT in Linear Regression Models Between RNT and Cognitive Scores After Adjusting for Different Covariates</w:t>
      </w:r>
    </w:p>
    <w:tbl>
      <w:tblPr>
        <w:tblStyle w:val="4"/>
        <w:tblW w:w="9404" w:type="dxa"/>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14"/>
        <w:gridCol w:w="1865"/>
        <w:gridCol w:w="1389"/>
        <w:gridCol w:w="1389"/>
        <w:gridCol w:w="1586"/>
        <w:gridCol w:w="1361"/>
      </w:tblGrid>
      <w:tr w14:paraId="5171D6DF">
        <w:trPr>
          <w:jc w:val="center"/>
        </w:trPr>
        <w:tc>
          <w:tcPr>
            <w:tcW w:w="1814" w:type="dxa"/>
            <w:tcBorders>
              <w:bottom w:val="single" w:color="auto" w:sz="4" w:space="0"/>
              <w:tl2br w:val="nil"/>
              <w:tr2bl w:val="nil"/>
            </w:tcBorders>
            <w:vAlign w:val="top"/>
          </w:tcPr>
          <w:p w14:paraId="29227C9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sz w:val="24"/>
                <w:szCs w:val="32"/>
                <w:vertAlign w:val="baseline"/>
                <w:lang w:val="en-US" w:eastAsia="zh-CN"/>
              </w:rPr>
            </w:pPr>
            <w:r>
              <w:rPr>
                <w:rFonts w:hint="eastAsia" w:ascii="Times New Roman" w:hAnsi="Times New Roman" w:eastAsia="宋体" w:cs="Times New Roman"/>
                <w:b/>
                <w:bCs/>
                <w:sz w:val="24"/>
                <w:szCs w:val="32"/>
                <w:vertAlign w:val="baseline"/>
                <w:lang w:val="en-US" w:eastAsia="zh-CN"/>
              </w:rPr>
              <w:t>Model</w:t>
            </w:r>
          </w:p>
        </w:tc>
        <w:tc>
          <w:tcPr>
            <w:tcW w:w="1865" w:type="dxa"/>
            <w:tcBorders>
              <w:bottom w:val="single" w:color="auto" w:sz="4" w:space="0"/>
              <w:tl2br w:val="nil"/>
              <w:tr2bl w:val="nil"/>
            </w:tcBorders>
            <w:vAlign w:val="top"/>
          </w:tcPr>
          <w:p w14:paraId="1844E10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bCs/>
                <w:sz w:val="24"/>
                <w:szCs w:val="32"/>
                <w:vertAlign w:val="baseline"/>
                <w:lang w:val="en-US" w:eastAsia="zh-CN"/>
              </w:rPr>
            </w:pPr>
            <w:r>
              <w:rPr>
                <w:rFonts w:hint="default" w:ascii="Times New Roman Bold Italic" w:hAnsi="Times New Roman Bold Italic" w:eastAsia="宋体" w:cs="Times New Roman Bold Italic"/>
                <w:b/>
                <w:bCs/>
                <w:i/>
                <w:iCs/>
                <w:sz w:val="24"/>
                <w:szCs w:val="32"/>
                <w:vertAlign w:val="baseline"/>
                <w:lang w:val="en-US" w:eastAsia="zh-CN"/>
              </w:rPr>
              <w:t>B</w:t>
            </w:r>
          </w:p>
        </w:tc>
        <w:tc>
          <w:tcPr>
            <w:tcW w:w="1389" w:type="dxa"/>
            <w:tcBorders>
              <w:bottom w:val="single" w:color="auto" w:sz="4" w:space="0"/>
              <w:tl2br w:val="nil"/>
              <w:tr2bl w:val="nil"/>
            </w:tcBorders>
            <w:vAlign w:val="top"/>
          </w:tcPr>
          <w:p w14:paraId="71AF66D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bCs/>
                <w:sz w:val="24"/>
                <w:szCs w:val="32"/>
                <w:vertAlign w:val="baseline"/>
                <w:lang w:val="en-US" w:eastAsia="zh-CN"/>
              </w:rPr>
            </w:pPr>
            <w:r>
              <w:rPr>
                <w:rFonts w:hint="default" w:ascii="Times New Roman Bold Italic" w:hAnsi="Times New Roman Bold Italic" w:eastAsia="宋体" w:cs="Times New Roman Bold Italic"/>
                <w:b/>
                <w:bCs/>
                <w:i/>
                <w:iCs/>
                <w:sz w:val="24"/>
                <w:szCs w:val="32"/>
                <w:lang w:val="en-US" w:eastAsia="zh-CN"/>
              </w:rPr>
              <w:t>β</w:t>
            </w:r>
          </w:p>
        </w:tc>
        <w:tc>
          <w:tcPr>
            <w:tcW w:w="1389" w:type="dxa"/>
            <w:tcBorders>
              <w:bottom w:val="single" w:color="auto" w:sz="4" w:space="0"/>
              <w:tl2br w:val="nil"/>
              <w:tr2bl w:val="nil"/>
            </w:tcBorders>
            <w:vAlign w:val="top"/>
          </w:tcPr>
          <w:p w14:paraId="7334C68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bCs/>
                <w:i/>
                <w:iCs/>
                <w:sz w:val="24"/>
                <w:szCs w:val="32"/>
                <w:vertAlign w:val="baseline"/>
                <w:lang w:val="en-US" w:eastAsia="zh-CN"/>
              </w:rPr>
            </w:pPr>
            <w:r>
              <w:rPr>
                <w:rFonts w:hint="eastAsia" w:ascii="Times New Roman" w:hAnsi="Times New Roman" w:eastAsia="宋体" w:cs="Times New Roman"/>
                <w:b/>
                <w:bCs/>
                <w:i/>
                <w:iCs/>
                <w:sz w:val="24"/>
                <w:szCs w:val="32"/>
                <w:vertAlign w:val="baseline"/>
                <w:lang w:val="en-US" w:eastAsia="zh-CN"/>
              </w:rPr>
              <w:t>t</w:t>
            </w:r>
          </w:p>
        </w:tc>
        <w:tc>
          <w:tcPr>
            <w:tcW w:w="1586" w:type="dxa"/>
            <w:tcBorders>
              <w:bottom w:val="single" w:color="auto" w:sz="4" w:space="0"/>
              <w:tl2br w:val="nil"/>
              <w:tr2bl w:val="nil"/>
            </w:tcBorders>
            <w:vAlign w:val="top"/>
          </w:tcPr>
          <w:p w14:paraId="40A44AF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imes New Roman" w:hAnsi="Times New Roman" w:eastAsia="宋体" w:cs="Times New Roman"/>
                <w:b/>
                <w:bCs/>
                <w:i/>
                <w:iCs/>
                <w:sz w:val="24"/>
                <w:szCs w:val="32"/>
                <w:vertAlign w:val="baseline"/>
                <w:lang w:val="en-US" w:eastAsia="zh-CN"/>
              </w:rPr>
            </w:pPr>
            <w:r>
              <w:rPr>
                <w:rFonts w:hint="eastAsia" w:ascii="Times New Roman" w:hAnsi="Times New Roman" w:eastAsia="宋体" w:cs="Times New Roman"/>
                <w:b/>
                <w:bCs/>
                <w:i/>
                <w:iCs/>
                <w:sz w:val="24"/>
                <w:szCs w:val="32"/>
                <w:vertAlign w:val="baseline"/>
                <w:lang w:val="en-US" w:eastAsia="zh-CN"/>
              </w:rPr>
              <w:t>95%CI</w:t>
            </w:r>
          </w:p>
        </w:tc>
        <w:tc>
          <w:tcPr>
            <w:tcW w:w="1361" w:type="dxa"/>
            <w:tcBorders>
              <w:bottom w:val="single" w:color="auto" w:sz="4" w:space="0"/>
              <w:tl2br w:val="nil"/>
              <w:tr2bl w:val="nil"/>
            </w:tcBorders>
            <w:shd w:val="clear" w:color="auto" w:fill="auto"/>
            <w:vAlign w:val="top"/>
          </w:tcPr>
          <w:p w14:paraId="625B888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imes New Roman" w:hAnsi="Times New Roman" w:eastAsia="宋体" w:cs="Times New Roman"/>
                <w:b/>
                <w:bCs/>
                <w:i/>
                <w:iCs/>
                <w:kern w:val="2"/>
                <w:sz w:val="24"/>
                <w:szCs w:val="32"/>
                <w:vertAlign w:val="baseline"/>
                <w:lang w:val="en-US" w:eastAsia="zh-CN" w:bidi="ar-SA"/>
              </w:rPr>
            </w:pPr>
            <w:r>
              <w:rPr>
                <w:rFonts w:hint="default" w:ascii="Times New Roman" w:hAnsi="Times New Roman" w:eastAsia="宋体" w:cs="Times New Roman"/>
                <w:b/>
                <w:bCs/>
                <w:i/>
                <w:iCs/>
                <w:sz w:val="24"/>
                <w:szCs w:val="32"/>
                <w:vertAlign w:val="baseline"/>
                <w:lang w:val="en-US" w:eastAsia="zh-CN"/>
              </w:rPr>
              <w:t>P</w:t>
            </w:r>
            <w:r>
              <w:rPr>
                <w:rFonts w:hint="eastAsia" w:ascii="Times New Roman" w:hAnsi="Times New Roman" w:eastAsia="宋体" w:cs="Times New Roman"/>
                <w:b/>
                <w:bCs/>
                <w:i/>
                <w:iCs/>
                <w:sz w:val="24"/>
                <w:szCs w:val="32"/>
                <w:vertAlign w:val="baseline"/>
                <w:lang w:val="en-US" w:eastAsia="zh-CN"/>
              </w:rPr>
              <w:t xml:space="preserve"> </w:t>
            </w:r>
            <w:r>
              <w:rPr>
                <w:rFonts w:hint="default" w:ascii="Times New Roman Bold" w:hAnsi="Times New Roman Bold" w:eastAsia="宋体" w:cs="Times New Roman Bold"/>
                <w:b/>
                <w:bCs/>
                <w:i w:val="0"/>
                <w:iCs w:val="0"/>
                <w:sz w:val="24"/>
                <w:szCs w:val="32"/>
                <w:vertAlign w:val="baseline"/>
                <w:lang w:val="en-US" w:eastAsia="zh-CN"/>
              </w:rPr>
              <w:t>Value</w:t>
            </w:r>
          </w:p>
        </w:tc>
      </w:tr>
      <w:tr w14:paraId="3DD02591">
        <w:trPr>
          <w:jc w:val="center"/>
        </w:trPr>
        <w:tc>
          <w:tcPr>
            <w:tcW w:w="1814" w:type="dxa"/>
            <w:tcBorders>
              <w:top w:val="single" w:color="auto" w:sz="4" w:space="0"/>
            </w:tcBorders>
            <w:vAlign w:val="top"/>
          </w:tcPr>
          <w:p w14:paraId="250E46A6">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eastAsia="宋体" w:cs="Times New Roman"/>
                <w:sz w:val="24"/>
                <w:szCs w:val="32"/>
                <w:vertAlign w:val="baseline"/>
                <w:lang w:eastAsia="zh-CN"/>
              </w:rPr>
            </w:pPr>
            <w:r>
              <w:rPr>
                <w:rFonts w:hint="eastAsia" w:ascii="Times New Roman" w:hAnsi="Times New Roman" w:eastAsia="宋体" w:cs="Times New Roman"/>
                <w:sz w:val="24"/>
                <w:szCs w:val="32"/>
                <w:vertAlign w:val="baseline"/>
                <w:lang w:val="en-US" w:eastAsia="zh-CN"/>
              </w:rPr>
              <w:t>Model 1</w:t>
            </w:r>
          </w:p>
        </w:tc>
        <w:tc>
          <w:tcPr>
            <w:tcW w:w="1865" w:type="dxa"/>
            <w:tcBorders>
              <w:top w:val="single" w:color="auto" w:sz="4" w:space="0"/>
            </w:tcBorders>
            <w:vAlign w:val="top"/>
          </w:tcPr>
          <w:p w14:paraId="23BF701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sz w:val="24"/>
                <w:szCs w:val="32"/>
                <w:vertAlign w:val="baseline"/>
                <w:lang w:val="en-US" w:eastAsia="zh-CN"/>
              </w:rPr>
            </w:pPr>
          </w:p>
        </w:tc>
        <w:tc>
          <w:tcPr>
            <w:tcW w:w="1389" w:type="dxa"/>
            <w:tcBorders>
              <w:top w:val="single" w:color="auto" w:sz="4" w:space="0"/>
            </w:tcBorders>
            <w:vAlign w:val="top"/>
          </w:tcPr>
          <w:p w14:paraId="52DD0A7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imes New Roman" w:hAnsi="Times New Roman" w:eastAsia="宋体" w:cs="Times New Roman"/>
                <w:sz w:val="24"/>
                <w:szCs w:val="32"/>
                <w:vertAlign w:val="baseline"/>
                <w:lang w:val="en-US" w:eastAsia="zh-CN"/>
              </w:rPr>
            </w:pPr>
          </w:p>
        </w:tc>
        <w:tc>
          <w:tcPr>
            <w:tcW w:w="1389" w:type="dxa"/>
            <w:tcBorders>
              <w:top w:val="single" w:color="auto" w:sz="4" w:space="0"/>
            </w:tcBorders>
            <w:vAlign w:val="top"/>
          </w:tcPr>
          <w:p w14:paraId="66A4BB2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imes New Roman" w:hAnsi="Times New Roman" w:eastAsia="宋体" w:cs="Times New Roman"/>
                <w:sz w:val="24"/>
                <w:szCs w:val="32"/>
                <w:vertAlign w:val="baseline"/>
                <w:lang w:val="en-US" w:eastAsia="zh-CN"/>
              </w:rPr>
            </w:pPr>
          </w:p>
        </w:tc>
        <w:tc>
          <w:tcPr>
            <w:tcW w:w="1586" w:type="dxa"/>
            <w:tcBorders>
              <w:top w:val="single" w:color="auto" w:sz="4" w:space="0"/>
            </w:tcBorders>
            <w:vAlign w:val="top"/>
          </w:tcPr>
          <w:p w14:paraId="6DA8674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imes New Roman" w:hAnsi="Times New Roman" w:eastAsia="宋体" w:cs="Times New Roman"/>
                <w:sz w:val="24"/>
                <w:szCs w:val="32"/>
                <w:vertAlign w:val="baseline"/>
                <w:lang w:val="en-US" w:eastAsia="zh-CN"/>
              </w:rPr>
            </w:pPr>
          </w:p>
        </w:tc>
        <w:tc>
          <w:tcPr>
            <w:tcW w:w="1361" w:type="dxa"/>
            <w:tcBorders>
              <w:top w:val="single" w:color="auto" w:sz="4" w:space="0"/>
            </w:tcBorders>
            <w:shd w:val="clear" w:color="auto" w:fill="auto"/>
            <w:vAlign w:val="top"/>
          </w:tcPr>
          <w:p w14:paraId="5C344B4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imes New Roman" w:hAnsi="Times New Roman" w:eastAsia="宋体" w:cs="Times New Roman"/>
                <w:kern w:val="2"/>
                <w:sz w:val="24"/>
                <w:szCs w:val="32"/>
                <w:vertAlign w:val="baseline"/>
                <w:lang w:val="en-US" w:eastAsia="zh-CN" w:bidi="ar-SA"/>
              </w:rPr>
            </w:pPr>
          </w:p>
        </w:tc>
      </w:tr>
      <w:tr w14:paraId="7979C35A">
        <w:trPr>
          <w:jc w:val="center"/>
        </w:trPr>
        <w:tc>
          <w:tcPr>
            <w:tcW w:w="1814" w:type="dxa"/>
            <w:tcBorders>
              <w:tl2br w:val="nil"/>
              <w:tr2bl w:val="nil"/>
            </w:tcBorders>
            <w:vAlign w:val="center"/>
          </w:tcPr>
          <w:p w14:paraId="1D483C0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kern w:val="2"/>
                <w:sz w:val="24"/>
                <w:szCs w:val="32"/>
                <w:vertAlign w:val="baseline"/>
                <w:lang w:val="en-US" w:eastAsia="zh-CN" w:bidi="ar-SA"/>
              </w:rPr>
            </w:pPr>
            <w:r>
              <w:rPr>
                <w:rFonts w:hint="eastAsia" w:ascii="Times New Roman" w:hAnsi="Times New Roman" w:eastAsia="宋体" w:cs="Times New Roman"/>
                <w:kern w:val="2"/>
                <w:sz w:val="24"/>
                <w:szCs w:val="32"/>
                <w:vertAlign w:val="baseline"/>
                <w:lang w:val="en-US" w:eastAsia="zh-CN" w:bidi="ar-SA"/>
              </w:rPr>
              <w:t>Total RNT</w:t>
            </w:r>
          </w:p>
        </w:tc>
        <w:tc>
          <w:tcPr>
            <w:tcW w:w="1865" w:type="dxa"/>
            <w:tcBorders>
              <w:tl2br w:val="nil"/>
              <w:tr2bl w:val="nil"/>
            </w:tcBorders>
            <w:vAlign w:val="top"/>
          </w:tcPr>
          <w:p w14:paraId="5277B4E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color w:val="0000FF"/>
                <w:sz w:val="24"/>
                <w:szCs w:val="32"/>
                <w:vertAlign w:val="baseline"/>
                <w:lang w:val="en-US" w:eastAsia="zh-CN"/>
              </w:rPr>
            </w:pPr>
            <w:r>
              <w:rPr>
                <w:rFonts w:hint="eastAsia" w:ascii="Times New Roman" w:hAnsi="Times New Roman" w:eastAsia="宋体" w:cs="Times New Roman"/>
                <w:color w:val="0000FF"/>
                <w:sz w:val="24"/>
                <w:szCs w:val="32"/>
                <w:vertAlign w:val="baseline"/>
                <w:lang w:val="en-US" w:eastAsia="zh-CN"/>
              </w:rPr>
              <w:t>-0.087</w:t>
            </w:r>
          </w:p>
        </w:tc>
        <w:tc>
          <w:tcPr>
            <w:tcW w:w="1389" w:type="dxa"/>
            <w:tcBorders>
              <w:tl2br w:val="nil"/>
              <w:tr2bl w:val="nil"/>
            </w:tcBorders>
            <w:vAlign w:val="top"/>
          </w:tcPr>
          <w:p w14:paraId="73698C9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color w:val="0000FF"/>
                <w:sz w:val="24"/>
                <w:szCs w:val="32"/>
                <w:vertAlign w:val="baseline"/>
                <w:lang w:val="en-US" w:eastAsia="zh-CN"/>
              </w:rPr>
            </w:pPr>
            <w:r>
              <w:rPr>
                <w:rFonts w:hint="eastAsia" w:ascii="Times New Roman" w:hAnsi="Times New Roman" w:eastAsia="宋体" w:cs="Times New Roman"/>
                <w:color w:val="0000FF"/>
                <w:sz w:val="24"/>
                <w:szCs w:val="32"/>
                <w:vertAlign w:val="baseline"/>
                <w:lang w:val="en-US" w:eastAsia="zh-CN"/>
              </w:rPr>
              <w:t>-0.207</w:t>
            </w:r>
          </w:p>
        </w:tc>
        <w:tc>
          <w:tcPr>
            <w:tcW w:w="1389" w:type="dxa"/>
            <w:tcBorders>
              <w:tl2br w:val="nil"/>
              <w:tr2bl w:val="nil"/>
            </w:tcBorders>
            <w:vAlign w:val="top"/>
          </w:tcPr>
          <w:p w14:paraId="22B39F9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color w:val="0000FF"/>
                <w:sz w:val="24"/>
                <w:szCs w:val="32"/>
                <w:vertAlign w:val="baseline"/>
                <w:lang w:val="en-US" w:eastAsia="zh-CN"/>
              </w:rPr>
            </w:pPr>
            <w:r>
              <w:rPr>
                <w:rFonts w:hint="eastAsia" w:ascii="Times New Roman" w:hAnsi="Times New Roman" w:eastAsia="宋体" w:cs="Times New Roman"/>
                <w:color w:val="0000FF"/>
                <w:sz w:val="24"/>
                <w:szCs w:val="32"/>
                <w:vertAlign w:val="baseline"/>
                <w:lang w:val="en-US" w:eastAsia="zh-CN"/>
              </w:rPr>
              <w:t>-4.839</w:t>
            </w:r>
          </w:p>
        </w:tc>
        <w:tc>
          <w:tcPr>
            <w:tcW w:w="1586" w:type="dxa"/>
            <w:tcBorders>
              <w:tl2br w:val="nil"/>
              <w:tr2bl w:val="nil"/>
            </w:tcBorders>
            <w:vAlign w:val="top"/>
          </w:tcPr>
          <w:p w14:paraId="4BCF591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sz w:val="24"/>
                <w:szCs w:val="32"/>
                <w:vertAlign w:val="baseline"/>
                <w:lang w:val="en-US" w:eastAsia="zh-CN"/>
              </w:rPr>
            </w:pPr>
            <w:r>
              <w:rPr>
                <w:rFonts w:hint="default" w:ascii="Times New Roman" w:hAnsi="Times New Roman" w:eastAsia="宋体" w:cs="Times New Roman"/>
                <w:color w:val="0000FF"/>
                <w:sz w:val="24"/>
                <w:szCs w:val="32"/>
                <w:vertAlign w:val="baseline"/>
                <w:lang w:val="en-US" w:eastAsia="zh-CN"/>
              </w:rPr>
              <w:t>-0.123~-0.052</w:t>
            </w:r>
          </w:p>
        </w:tc>
        <w:tc>
          <w:tcPr>
            <w:tcW w:w="1361" w:type="dxa"/>
            <w:tcBorders>
              <w:tl2br w:val="nil"/>
              <w:tr2bl w:val="nil"/>
            </w:tcBorders>
            <w:shd w:val="clear" w:color="auto" w:fill="auto"/>
            <w:vAlign w:val="top"/>
          </w:tcPr>
          <w:p w14:paraId="6CB0ED7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imes New Roman" w:hAnsi="Times New Roman" w:eastAsia="宋体" w:cs="Times New Roman"/>
                <w:color w:val="0000FF"/>
                <w:kern w:val="2"/>
                <w:sz w:val="24"/>
                <w:szCs w:val="32"/>
                <w:vertAlign w:val="baseline"/>
                <w:lang w:val="en-US" w:eastAsia="zh-CN" w:bidi="ar-SA"/>
              </w:rPr>
            </w:pPr>
            <w:r>
              <w:rPr>
                <w:rFonts w:hint="eastAsia" w:ascii="Times New Roman" w:hAnsi="Times New Roman" w:eastAsia="宋体" w:cs="Times New Roman"/>
                <w:color w:val="0000FF"/>
                <w:sz w:val="24"/>
                <w:szCs w:val="32"/>
                <w:vertAlign w:val="baseline"/>
                <w:lang w:val="en-US" w:eastAsia="zh-CN"/>
              </w:rPr>
              <w:t>＜0.001</w:t>
            </w:r>
          </w:p>
        </w:tc>
      </w:tr>
      <w:tr w14:paraId="1E0A5F47">
        <w:trPr>
          <w:jc w:val="center"/>
        </w:trPr>
        <w:tc>
          <w:tcPr>
            <w:tcW w:w="1814" w:type="dxa"/>
            <w:tcBorders>
              <w:tl2br w:val="nil"/>
              <w:tr2bl w:val="nil"/>
            </w:tcBorders>
            <w:vAlign w:val="center"/>
          </w:tcPr>
          <w:p w14:paraId="5EB3536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imes New Roman" w:hAnsi="Times New Roman" w:eastAsia="宋体" w:cs="Times New Roman"/>
                <w:sz w:val="24"/>
                <w:szCs w:val="32"/>
                <w:vertAlign w:val="baseline"/>
                <w:lang w:val="en-US" w:eastAsia="zh-CN"/>
              </w:rPr>
            </w:pPr>
            <w:r>
              <w:rPr>
                <w:rFonts w:hint="default" w:ascii="Times New Roman" w:hAnsi="Times New Roman" w:eastAsia="宋体" w:cs="Times New Roman"/>
                <w:kern w:val="2"/>
                <w:sz w:val="24"/>
                <w:szCs w:val="32"/>
                <w:vertAlign w:val="baseline"/>
                <w:lang w:val="en-US" w:eastAsia="zh-CN" w:bidi="ar-SA"/>
              </w:rPr>
              <w:t>Categories</w:t>
            </w:r>
          </w:p>
        </w:tc>
        <w:tc>
          <w:tcPr>
            <w:tcW w:w="1865" w:type="dxa"/>
            <w:tcBorders>
              <w:tl2br w:val="nil"/>
              <w:tr2bl w:val="nil"/>
            </w:tcBorders>
            <w:vAlign w:val="top"/>
          </w:tcPr>
          <w:p w14:paraId="621A5CB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imes New Roman" w:hAnsi="Times New Roman" w:eastAsia="宋体" w:cs="Times New Roman"/>
                <w:sz w:val="24"/>
                <w:szCs w:val="32"/>
                <w:vertAlign w:val="baseline"/>
                <w:lang w:val="en-US" w:eastAsia="zh-CN"/>
              </w:rPr>
            </w:pPr>
          </w:p>
        </w:tc>
        <w:tc>
          <w:tcPr>
            <w:tcW w:w="1389" w:type="dxa"/>
            <w:tcBorders>
              <w:tl2br w:val="nil"/>
              <w:tr2bl w:val="nil"/>
            </w:tcBorders>
            <w:vAlign w:val="top"/>
          </w:tcPr>
          <w:p w14:paraId="529B08C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imes New Roman" w:hAnsi="Times New Roman" w:eastAsia="宋体" w:cs="Times New Roman"/>
                <w:sz w:val="24"/>
                <w:szCs w:val="32"/>
                <w:vertAlign w:val="baseline"/>
                <w:lang w:val="en-US" w:eastAsia="zh-CN"/>
              </w:rPr>
            </w:pPr>
          </w:p>
        </w:tc>
        <w:tc>
          <w:tcPr>
            <w:tcW w:w="1389" w:type="dxa"/>
            <w:tcBorders>
              <w:tl2br w:val="nil"/>
              <w:tr2bl w:val="nil"/>
            </w:tcBorders>
            <w:vAlign w:val="top"/>
          </w:tcPr>
          <w:p w14:paraId="50AB980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imes New Roman" w:hAnsi="Times New Roman" w:eastAsia="宋体" w:cs="Times New Roman"/>
                <w:sz w:val="24"/>
                <w:szCs w:val="32"/>
                <w:vertAlign w:val="baseline"/>
                <w:lang w:val="en-US" w:eastAsia="zh-CN"/>
              </w:rPr>
            </w:pPr>
          </w:p>
        </w:tc>
        <w:tc>
          <w:tcPr>
            <w:tcW w:w="1586" w:type="dxa"/>
            <w:tcBorders>
              <w:tl2br w:val="nil"/>
              <w:tr2bl w:val="nil"/>
            </w:tcBorders>
            <w:vAlign w:val="top"/>
          </w:tcPr>
          <w:p w14:paraId="1CC7357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imes New Roman" w:hAnsi="Times New Roman" w:eastAsia="宋体" w:cs="Times New Roman"/>
                <w:sz w:val="24"/>
                <w:szCs w:val="32"/>
                <w:vertAlign w:val="baseline"/>
                <w:lang w:val="en-US" w:eastAsia="zh-CN"/>
              </w:rPr>
            </w:pPr>
          </w:p>
        </w:tc>
        <w:tc>
          <w:tcPr>
            <w:tcW w:w="1361" w:type="dxa"/>
            <w:tcBorders>
              <w:tl2br w:val="nil"/>
              <w:tr2bl w:val="nil"/>
            </w:tcBorders>
            <w:shd w:val="clear" w:color="auto" w:fill="auto"/>
            <w:vAlign w:val="top"/>
          </w:tcPr>
          <w:p w14:paraId="121A0DD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imes New Roman" w:hAnsi="Times New Roman" w:eastAsia="宋体" w:cs="Times New Roman"/>
                <w:kern w:val="2"/>
                <w:sz w:val="24"/>
                <w:szCs w:val="32"/>
                <w:vertAlign w:val="baseline"/>
                <w:lang w:val="en-US" w:eastAsia="zh-CN" w:bidi="ar-SA"/>
              </w:rPr>
            </w:pPr>
          </w:p>
        </w:tc>
      </w:tr>
      <w:tr w14:paraId="3CA29AB7">
        <w:trPr>
          <w:jc w:val="center"/>
        </w:trPr>
        <w:tc>
          <w:tcPr>
            <w:tcW w:w="1814" w:type="dxa"/>
            <w:tcBorders>
              <w:tl2br w:val="nil"/>
              <w:tr2bl w:val="nil"/>
            </w:tcBorders>
            <w:vAlign w:val="center"/>
          </w:tcPr>
          <w:p w14:paraId="010683B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sz w:val="24"/>
                <w:szCs w:val="32"/>
                <w:vertAlign w:val="baseline"/>
                <w:lang w:val="en-US" w:eastAsia="zh-CN"/>
              </w:rPr>
            </w:pPr>
            <w:r>
              <w:rPr>
                <w:rFonts w:hint="eastAsia" w:ascii="Times New Roman" w:hAnsi="Times New Roman" w:eastAsia="宋体" w:cs="Times New Roman"/>
                <w:sz w:val="24"/>
                <w:szCs w:val="32"/>
                <w:vertAlign w:val="baseline"/>
                <w:lang w:val="en-US" w:eastAsia="zh-CN"/>
              </w:rPr>
              <w:t>Q1</w:t>
            </w:r>
          </w:p>
        </w:tc>
        <w:tc>
          <w:tcPr>
            <w:tcW w:w="1865" w:type="dxa"/>
            <w:tcBorders>
              <w:tl2br w:val="nil"/>
              <w:tr2bl w:val="nil"/>
            </w:tcBorders>
            <w:vAlign w:val="top"/>
          </w:tcPr>
          <w:p w14:paraId="5B8F0FF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imes New Roman" w:hAnsi="Times New Roman" w:eastAsia="宋体" w:cs="Times New Roman"/>
                <w:color w:val="0000FF"/>
                <w:sz w:val="24"/>
                <w:szCs w:val="32"/>
                <w:vertAlign w:val="baseline"/>
                <w:lang w:val="en-US" w:eastAsia="zh-CN"/>
              </w:rPr>
            </w:pPr>
            <w:r>
              <w:rPr>
                <w:rFonts w:hint="eastAsia" w:ascii="Times New Roman" w:hAnsi="Times New Roman" w:eastAsia="宋体" w:cs="Times New Roman"/>
                <w:color w:val="0000FF"/>
                <w:kern w:val="2"/>
                <w:sz w:val="24"/>
                <w:szCs w:val="32"/>
                <w:vertAlign w:val="baseline"/>
                <w:lang w:val="en-US" w:eastAsia="zh-CN" w:bidi="ar-SA"/>
              </w:rPr>
              <w:t>1(reference)</w:t>
            </w:r>
          </w:p>
        </w:tc>
        <w:tc>
          <w:tcPr>
            <w:tcW w:w="1389" w:type="dxa"/>
            <w:tcBorders>
              <w:tl2br w:val="nil"/>
              <w:tr2bl w:val="nil"/>
            </w:tcBorders>
            <w:vAlign w:val="top"/>
          </w:tcPr>
          <w:p w14:paraId="1CDF537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imes New Roman" w:hAnsi="Times New Roman" w:eastAsia="宋体" w:cs="Times New Roman"/>
                <w:color w:val="0000FF"/>
                <w:sz w:val="24"/>
                <w:szCs w:val="32"/>
                <w:vertAlign w:val="baseline"/>
                <w:lang w:val="en-US" w:eastAsia="zh-CN"/>
              </w:rPr>
            </w:pPr>
            <w:r>
              <w:rPr>
                <w:rFonts w:hint="eastAsia" w:ascii="Times New Roman" w:hAnsi="Times New Roman" w:eastAsia="宋体" w:cs="Times New Roman"/>
                <w:color w:val="0000FF"/>
                <w:kern w:val="2"/>
                <w:sz w:val="24"/>
                <w:szCs w:val="32"/>
                <w:vertAlign w:val="baseline"/>
                <w:lang w:val="en-US" w:eastAsia="zh-CN" w:bidi="ar-SA"/>
              </w:rPr>
              <w:t>1(reference)</w:t>
            </w:r>
          </w:p>
        </w:tc>
        <w:tc>
          <w:tcPr>
            <w:tcW w:w="1389" w:type="dxa"/>
            <w:tcBorders>
              <w:tl2br w:val="nil"/>
              <w:tr2bl w:val="nil"/>
            </w:tcBorders>
            <w:shd w:val="clear" w:color="auto" w:fill="auto"/>
            <w:vAlign w:val="top"/>
          </w:tcPr>
          <w:p w14:paraId="3E4B5EE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imes New Roman" w:hAnsi="Times New Roman" w:eastAsia="宋体" w:cs="Times New Roman"/>
                <w:color w:val="0000FF"/>
                <w:kern w:val="2"/>
                <w:sz w:val="24"/>
                <w:szCs w:val="32"/>
                <w:vertAlign w:val="baseline"/>
                <w:lang w:val="en-US" w:eastAsia="zh-CN" w:bidi="ar-SA"/>
              </w:rPr>
            </w:pPr>
            <w:r>
              <w:rPr>
                <w:rFonts w:hint="eastAsia" w:ascii="Times New Roman" w:hAnsi="Times New Roman" w:eastAsia="宋体" w:cs="Times New Roman"/>
                <w:color w:val="0000FF"/>
                <w:kern w:val="2"/>
                <w:sz w:val="24"/>
                <w:szCs w:val="32"/>
                <w:vertAlign w:val="baseline"/>
                <w:lang w:val="en-US" w:eastAsia="zh-CN" w:bidi="ar-SA"/>
              </w:rPr>
              <w:t>1(reference)</w:t>
            </w:r>
          </w:p>
        </w:tc>
        <w:tc>
          <w:tcPr>
            <w:tcW w:w="1586" w:type="dxa"/>
            <w:tcBorders>
              <w:tl2br w:val="nil"/>
              <w:tr2bl w:val="nil"/>
            </w:tcBorders>
            <w:vAlign w:val="top"/>
          </w:tcPr>
          <w:p w14:paraId="0D3DAFF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imes New Roman" w:hAnsi="Times New Roman" w:eastAsia="宋体" w:cs="Times New Roman"/>
                <w:sz w:val="24"/>
                <w:szCs w:val="32"/>
                <w:vertAlign w:val="baseline"/>
                <w:lang w:val="en-US" w:eastAsia="zh-CN"/>
              </w:rPr>
            </w:pPr>
            <w:r>
              <w:rPr>
                <w:rFonts w:hint="eastAsia" w:ascii="Times New Roman" w:hAnsi="Times New Roman" w:eastAsia="宋体" w:cs="Times New Roman"/>
                <w:color w:val="0000FF"/>
                <w:kern w:val="2"/>
                <w:sz w:val="24"/>
                <w:szCs w:val="32"/>
                <w:vertAlign w:val="baseline"/>
                <w:lang w:val="en-US" w:eastAsia="zh-CN" w:bidi="ar-SA"/>
              </w:rPr>
              <w:t>1(reference)</w:t>
            </w:r>
          </w:p>
        </w:tc>
        <w:tc>
          <w:tcPr>
            <w:tcW w:w="1361" w:type="dxa"/>
            <w:tcBorders>
              <w:tl2br w:val="nil"/>
              <w:tr2bl w:val="nil"/>
            </w:tcBorders>
            <w:shd w:val="clear" w:color="auto" w:fill="auto"/>
            <w:vAlign w:val="top"/>
          </w:tcPr>
          <w:p w14:paraId="356F767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imes New Roman" w:hAnsi="Times New Roman" w:eastAsia="宋体" w:cs="Times New Roman"/>
                <w:color w:val="0000FF"/>
                <w:kern w:val="2"/>
                <w:sz w:val="24"/>
                <w:szCs w:val="32"/>
                <w:vertAlign w:val="baseline"/>
                <w:lang w:val="en-US" w:eastAsia="zh-CN" w:bidi="ar-SA"/>
              </w:rPr>
            </w:pPr>
          </w:p>
        </w:tc>
      </w:tr>
      <w:tr w14:paraId="04F6894B">
        <w:trPr>
          <w:jc w:val="center"/>
        </w:trPr>
        <w:tc>
          <w:tcPr>
            <w:tcW w:w="1814" w:type="dxa"/>
            <w:tcBorders>
              <w:tl2br w:val="nil"/>
              <w:tr2bl w:val="nil"/>
            </w:tcBorders>
            <w:vAlign w:val="center"/>
          </w:tcPr>
          <w:p w14:paraId="08E8851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sz w:val="24"/>
                <w:szCs w:val="32"/>
                <w:vertAlign w:val="baseline"/>
                <w:lang w:val="en-US" w:eastAsia="zh-CN"/>
              </w:rPr>
            </w:pPr>
            <w:r>
              <w:rPr>
                <w:rFonts w:hint="eastAsia" w:ascii="Times New Roman" w:hAnsi="Times New Roman" w:eastAsia="宋体" w:cs="Times New Roman"/>
                <w:sz w:val="24"/>
                <w:szCs w:val="32"/>
                <w:vertAlign w:val="baseline"/>
                <w:lang w:val="en-US" w:eastAsia="zh-CN"/>
              </w:rPr>
              <w:t>Q2</w:t>
            </w:r>
          </w:p>
        </w:tc>
        <w:tc>
          <w:tcPr>
            <w:tcW w:w="1865" w:type="dxa"/>
            <w:tcBorders>
              <w:tl2br w:val="nil"/>
              <w:tr2bl w:val="nil"/>
            </w:tcBorders>
            <w:vAlign w:val="top"/>
          </w:tcPr>
          <w:p w14:paraId="1318E58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sz w:val="24"/>
                <w:szCs w:val="32"/>
                <w:vertAlign w:val="baseline"/>
                <w:lang w:val="en-US" w:eastAsia="zh-CN"/>
              </w:rPr>
            </w:pPr>
            <w:r>
              <w:rPr>
                <w:rFonts w:hint="eastAsia" w:ascii="Times New Roman" w:hAnsi="Times New Roman" w:eastAsia="宋体" w:cs="Times New Roman"/>
                <w:color w:val="0000FF"/>
                <w:sz w:val="24"/>
                <w:szCs w:val="32"/>
                <w:vertAlign w:val="baseline"/>
                <w:lang w:val="en-US" w:eastAsia="zh-CN"/>
              </w:rPr>
              <w:t>-0.535</w:t>
            </w:r>
          </w:p>
        </w:tc>
        <w:tc>
          <w:tcPr>
            <w:tcW w:w="1389" w:type="dxa"/>
            <w:tcBorders>
              <w:tl2br w:val="nil"/>
              <w:tr2bl w:val="nil"/>
            </w:tcBorders>
            <w:vAlign w:val="top"/>
          </w:tcPr>
          <w:p w14:paraId="5AC5F81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color w:val="0000FF"/>
                <w:sz w:val="24"/>
                <w:szCs w:val="32"/>
                <w:vertAlign w:val="baseline"/>
                <w:lang w:val="en-US" w:eastAsia="zh-CN"/>
              </w:rPr>
            </w:pPr>
            <w:r>
              <w:rPr>
                <w:rFonts w:hint="eastAsia" w:ascii="Times New Roman" w:hAnsi="Times New Roman" w:eastAsia="宋体" w:cs="Times New Roman"/>
                <w:color w:val="0000FF"/>
                <w:sz w:val="24"/>
                <w:szCs w:val="32"/>
                <w:vertAlign w:val="baseline"/>
                <w:lang w:val="en-US" w:eastAsia="zh-CN"/>
              </w:rPr>
              <w:t>-0.049</w:t>
            </w:r>
          </w:p>
        </w:tc>
        <w:tc>
          <w:tcPr>
            <w:tcW w:w="1389" w:type="dxa"/>
            <w:tcBorders>
              <w:tl2br w:val="nil"/>
              <w:tr2bl w:val="nil"/>
            </w:tcBorders>
            <w:vAlign w:val="top"/>
          </w:tcPr>
          <w:p w14:paraId="58BF695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color w:val="0000FF"/>
                <w:sz w:val="24"/>
                <w:szCs w:val="32"/>
                <w:vertAlign w:val="baseline"/>
                <w:lang w:val="en-US" w:eastAsia="zh-CN"/>
              </w:rPr>
            </w:pPr>
            <w:r>
              <w:rPr>
                <w:rFonts w:hint="eastAsia" w:ascii="Times New Roman" w:hAnsi="Times New Roman" w:eastAsia="宋体" w:cs="Times New Roman"/>
                <w:color w:val="0000FF"/>
                <w:sz w:val="24"/>
                <w:szCs w:val="32"/>
                <w:vertAlign w:val="baseline"/>
                <w:lang w:val="en-US" w:eastAsia="zh-CN"/>
              </w:rPr>
              <w:t>-1.021</w:t>
            </w:r>
          </w:p>
        </w:tc>
        <w:tc>
          <w:tcPr>
            <w:tcW w:w="1586" w:type="dxa"/>
            <w:tcBorders>
              <w:tl2br w:val="nil"/>
              <w:tr2bl w:val="nil"/>
            </w:tcBorders>
            <w:vAlign w:val="top"/>
          </w:tcPr>
          <w:p w14:paraId="495D386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color w:val="0000FF"/>
                <w:sz w:val="24"/>
                <w:szCs w:val="32"/>
                <w:vertAlign w:val="baseline"/>
                <w:lang w:val="en-US" w:eastAsia="zh-CN"/>
              </w:rPr>
            </w:pPr>
            <w:r>
              <w:rPr>
                <w:rFonts w:hint="default" w:ascii="Times New Roman" w:hAnsi="Times New Roman" w:eastAsia="宋体" w:cs="Times New Roman"/>
                <w:color w:val="0000FF"/>
                <w:sz w:val="24"/>
                <w:szCs w:val="32"/>
                <w:vertAlign w:val="baseline"/>
                <w:lang w:val="en-US" w:eastAsia="zh-CN"/>
              </w:rPr>
              <w:t>-1.564~0.495</w:t>
            </w:r>
          </w:p>
        </w:tc>
        <w:tc>
          <w:tcPr>
            <w:tcW w:w="1361" w:type="dxa"/>
            <w:tcBorders>
              <w:tl2br w:val="nil"/>
              <w:tr2bl w:val="nil"/>
            </w:tcBorders>
            <w:shd w:val="clear" w:color="auto" w:fill="auto"/>
            <w:vAlign w:val="top"/>
          </w:tcPr>
          <w:p w14:paraId="637AAF6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imes New Roman" w:hAnsi="Times New Roman" w:eastAsia="宋体" w:cs="Times New Roman"/>
                <w:color w:val="0000FF"/>
                <w:kern w:val="2"/>
                <w:sz w:val="24"/>
                <w:szCs w:val="32"/>
                <w:vertAlign w:val="baseline"/>
                <w:lang w:val="en-US" w:eastAsia="zh-CN" w:bidi="ar-SA"/>
              </w:rPr>
            </w:pPr>
            <w:r>
              <w:rPr>
                <w:rFonts w:hint="eastAsia" w:ascii="Times New Roman" w:hAnsi="Times New Roman" w:eastAsia="宋体" w:cs="Times New Roman"/>
                <w:color w:val="0000FF"/>
                <w:sz w:val="24"/>
                <w:szCs w:val="32"/>
                <w:vertAlign w:val="baseline"/>
                <w:lang w:val="en-US" w:eastAsia="zh-CN"/>
              </w:rPr>
              <w:t>0.308</w:t>
            </w:r>
          </w:p>
        </w:tc>
      </w:tr>
      <w:tr w14:paraId="22792900">
        <w:trPr>
          <w:jc w:val="center"/>
        </w:trPr>
        <w:tc>
          <w:tcPr>
            <w:tcW w:w="1814" w:type="dxa"/>
            <w:tcBorders>
              <w:tl2br w:val="nil"/>
              <w:tr2bl w:val="nil"/>
            </w:tcBorders>
            <w:vAlign w:val="center"/>
          </w:tcPr>
          <w:p w14:paraId="1024946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sz w:val="24"/>
                <w:szCs w:val="32"/>
                <w:vertAlign w:val="baseline"/>
                <w:lang w:val="en-US" w:eastAsia="zh-CN"/>
              </w:rPr>
            </w:pPr>
            <w:r>
              <w:rPr>
                <w:rFonts w:hint="eastAsia" w:ascii="Times New Roman" w:hAnsi="Times New Roman" w:eastAsia="宋体" w:cs="Times New Roman"/>
                <w:sz w:val="24"/>
                <w:szCs w:val="32"/>
                <w:vertAlign w:val="baseline"/>
                <w:lang w:val="en-US" w:eastAsia="zh-CN"/>
              </w:rPr>
              <w:t>Q3</w:t>
            </w:r>
          </w:p>
        </w:tc>
        <w:tc>
          <w:tcPr>
            <w:tcW w:w="1865" w:type="dxa"/>
            <w:tcBorders>
              <w:tl2br w:val="nil"/>
              <w:tr2bl w:val="nil"/>
            </w:tcBorders>
            <w:vAlign w:val="top"/>
          </w:tcPr>
          <w:p w14:paraId="58B31B1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color w:val="0000FF"/>
                <w:sz w:val="24"/>
                <w:szCs w:val="32"/>
                <w:vertAlign w:val="baseline"/>
                <w:lang w:val="en-US" w:eastAsia="zh-CN"/>
              </w:rPr>
            </w:pPr>
            <w:r>
              <w:rPr>
                <w:rFonts w:hint="eastAsia" w:ascii="Times New Roman" w:hAnsi="Times New Roman" w:eastAsia="宋体" w:cs="Times New Roman"/>
                <w:color w:val="0000FF"/>
                <w:sz w:val="24"/>
                <w:szCs w:val="32"/>
                <w:vertAlign w:val="baseline"/>
                <w:lang w:val="en-US" w:eastAsia="zh-CN"/>
              </w:rPr>
              <w:t>-2.006</w:t>
            </w:r>
          </w:p>
        </w:tc>
        <w:tc>
          <w:tcPr>
            <w:tcW w:w="1389" w:type="dxa"/>
            <w:tcBorders>
              <w:tl2br w:val="nil"/>
              <w:tr2bl w:val="nil"/>
            </w:tcBorders>
            <w:vAlign w:val="top"/>
          </w:tcPr>
          <w:p w14:paraId="3432414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color w:val="0000FF"/>
                <w:sz w:val="24"/>
                <w:szCs w:val="32"/>
                <w:vertAlign w:val="baseline"/>
                <w:lang w:val="en-US" w:eastAsia="zh-CN"/>
              </w:rPr>
            </w:pPr>
            <w:r>
              <w:rPr>
                <w:rFonts w:hint="eastAsia" w:ascii="Times New Roman" w:hAnsi="Times New Roman" w:eastAsia="宋体" w:cs="Times New Roman"/>
                <w:color w:val="0000FF"/>
                <w:sz w:val="24"/>
                <w:szCs w:val="32"/>
                <w:vertAlign w:val="baseline"/>
                <w:lang w:val="en-US" w:eastAsia="zh-CN"/>
              </w:rPr>
              <w:t>-0.195</w:t>
            </w:r>
          </w:p>
        </w:tc>
        <w:tc>
          <w:tcPr>
            <w:tcW w:w="1389" w:type="dxa"/>
            <w:tcBorders>
              <w:tl2br w:val="nil"/>
              <w:tr2bl w:val="nil"/>
            </w:tcBorders>
            <w:vAlign w:val="top"/>
          </w:tcPr>
          <w:p w14:paraId="4D78539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color w:val="0000FF"/>
                <w:sz w:val="24"/>
                <w:szCs w:val="32"/>
                <w:vertAlign w:val="baseline"/>
                <w:lang w:val="en-US" w:eastAsia="zh-CN"/>
              </w:rPr>
            </w:pPr>
            <w:r>
              <w:rPr>
                <w:rFonts w:hint="eastAsia" w:ascii="Times New Roman" w:hAnsi="Times New Roman" w:eastAsia="宋体" w:cs="Times New Roman"/>
                <w:color w:val="0000FF"/>
                <w:sz w:val="24"/>
                <w:szCs w:val="32"/>
                <w:vertAlign w:val="baseline"/>
                <w:lang w:val="en-US" w:eastAsia="zh-CN"/>
              </w:rPr>
              <w:t>-3.994</w:t>
            </w:r>
          </w:p>
        </w:tc>
        <w:tc>
          <w:tcPr>
            <w:tcW w:w="1586" w:type="dxa"/>
            <w:tcBorders>
              <w:tl2br w:val="nil"/>
              <w:tr2bl w:val="nil"/>
            </w:tcBorders>
            <w:vAlign w:val="top"/>
          </w:tcPr>
          <w:p w14:paraId="649A2D0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color w:val="0000FF"/>
                <w:sz w:val="24"/>
                <w:szCs w:val="32"/>
                <w:vertAlign w:val="baseline"/>
                <w:lang w:val="en-US" w:eastAsia="zh-CN"/>
              </w:rPr>
            </w:pPr>
            <w:r>
              <w:rPr>
                <w:rFonts w:hint="default" w:ascii="Times New Roman" w:hAnsi="Times New Roman" w:eastAsia="宋体" w:cs="Times New Roman"/>
                <w:color w:val="0000FF"/>
                <w:sz w:val="24"/>
                <w:szCs w:val="32"/>
                <w:vertAlign w:val="baseline"/>
                <w:lang w:val="en-US" w:eastAsia="zh-CN"/>
              </w:rPr>
              <w:t>-2.994~-1.019</w:t>
            </w:r>
          </w:p>
        </w:tc>
        <w:tc>
          <w:tcPr>
            <w:tcW w:w="1361" w:type="dxa"/>
            <w:tcBorders>
              <w:tl2br w:val="nil"/>
              <w:tr2bl w:val="nil"/>
            </w:tcBorders>
            <w:shd w:val="clear" w:color="auto" w:fill="auto"/>
            <w:vAlign w:val="top"/>
          </w:tcPr>
          <w:p w14:paraId="1BBD9DC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imes New Roman" w:hAnsi="Times New Roman" w:eastAsia="宋体" w:cs="Times New Roman"/>
                <w:color w:val="0000FF"/>
                <w:kern w:val="2"/>
                <w:sz w:val="24"/>
                <w:szCs w:val="32"/>
                <w:vertAlign w:val="baseline"/>
                <w:lang w:val="en-US" w:eastAsia="zh-CN" w:bidi="ar-SA"/>
              </w:rPr>
            </w:pPr>
            <w:r>
              <w:rPr>
                <w:rFonts w:hint="eastAsia" w:ascii="Times New Roman" w:hAnsi="Times New Roman" w:eastAsia="宋体" w:cs="Times New Roman"/>
                <w:color w:val="0000FF"/>
                <w:sz w:val="24"/>
                <w:szCs w:val="32"/>
                <w:vertAlign w:val="baseline"/>
                <w:lang w:val="en-US" w:eastAsia="zh-CN"/>
              </w:rPr>
              <w:t>＜0.001</w:t>
            </w:r>
          </w:p>
        </w:tc>
      </w:tr>
      <w:tr w14:paraId="4E22ABD9">
        <w:trPr>
          <w:jc w:val="center"/>
        </w:trPr>
        <w:tc>
          <w:tcPr>
            <w:tcW w:w="1814" w:type="dxa"/>
            <w:tcBorders>
              <w:tl2br w:val="nil"/>
              <w:tr2bl w:val="nil"/>
            </w:tcBorders>
            <w:vAlign w:val="center"/>
          </w:tcPr>
          <w:p w14:paraId="7CF3ABF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sz w:val="24"/>
                <w:szCs w:val="32"/>
                <w:vertAlign w:val="baseline"/>
                <w:lang w:val="en-US" w:eastAsia="zh-CN"/>
              </w:rPr>
            </w:pPr>
            <w:r>
              <w:rPr>
                <w:rFonts w:hint="eastAsia" w:ascii="Times New Roman" w:hAnsi="Times New Roman" w:eastAsia="宋体" w:cs="Times New Roman"/>
                <w:sz w:val="24"/>
                <w:szCs w:val="32"/>
                <w:vertAlign w:val="baseline"/>
                <w:lang w:val="en-US" w:eastAsia="zh-CN"/>
              </w:rPr>
              <w:t>Q4</w:t>
            </w:r>
          </w:p>
        </w:tc>
        <w:tc>
          <w:tcPr>
            <w:tcW w:w="1865" w:type="dxa"/>
            <w:tcBorders>
              <w:tl2br w:val="nil"/>
              <w:tr2bl w:val="nil"/>
            </w:tcBorders>
            <w:vAlign w:val="top"/>
          </w:tcPr>
          <w:p w14:paraId="35945F2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color w:val="0000FF"/>
                <w:sz w:val="24"/>
                <w:szCs w:val="32"/>
                <w:vertAlign w:val="baseline"/>
                <w:lang w:val="en-US" w:eastAsia="zh-CN"/>
              </w:rPr>
            </w:pPr>
            <w:r>
              <w:rPr>
                <w:rFonts w:hint="eastAsia" w:ascii="Times New Roman" w:hAnsi="Times New Roman" w:eastAsia="宋体" w:cs="Times New Roman"/>
                <w:color w:val="0000FF"/>
                <w:sz w:val="24"/>
                <w:szCs w:val="32"/>
                <w:vertAlign w:val="baseline"/>
                <w:lang w:val="en-US" w:eastAsia="zh-CN"/>
              </w:rPr>
              <w:t>-1.823</w:t>
            </w:r>
          </w:p>
        </w:tc>
        <w:tc>
          <w:tcPr>
            <w:tcW w:w="1389" w:type="dxa"/>
            <w:tcBorders>
              <w:tl2br w:val="nil"/>
              <w:tr2bl w:val="nil"/>
            </w:tcBorders>
            <w:vAlign w:val="top"/>
          </w:tcPr>
          <w:p w14:paraId="6DFC385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color w:val="0000FF"/>
                <w:sz w:val="24"/>
                <w:szCs w:val="32"/>
                <w:vertAlign w:val="baseline"/>
                <w:lang w:val="en-US" w:eastAsia="zh-CN"/>
              </w:rPr>
            </w:pPr>
            <w:r>
              <w:rPr>
                <w:rFonts w:hint="eastAsia" w:ascii="Times New Roman" w:hAnsi="Times New Roman" w:eastAsia="宋体" w:cs="Times New Roman"/>
                <w:color w:val="0000FF"/>
                <w:sz w:val="24"/>
                <w:szCs w:val="32"/>
                <w:vertAlign w:val="baseline"/>
                <w:lang w:val="en-US" w:eastAsia="zh-CN"/>
              </w:rPr>
              <w:t>-0.182</w:t>
            </w:r>
          </w:p>
        </w:tc>
        <w:tc>
          <w:tcPr>
            <w:tcW w:w="1389" w:type="dxa"/>
            <w:tcBorders>
              <w:tl2br w:val="nil"/>
              <w:tr2bl w:val="nil"/>
            </w:tcBorders>
            <w:vAlign w:val="top"/>
          </w:tcPr>
          <w:p w14:paraId="6311B74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color w:val="0000FF"/>
                <w:sz w:val="24"/>
                <w:szCs w:val="32"/>
                <w:vertAlign w:val="baseline"/>
                <w:lang w:val="en-US" w:eastAsia="zh-CN"/>
              </w:rPr>
            </w:pPr>
            <w:r>
              <w:rPr>
                <w:rFonts w:hint="eastAsia" w:ascii="Times New Roman" w:hAnsi="Times New Roman" w:eastAsia="宋体" w:cs="Times New Roman"/>
                <w:color w:val="0000FF"/>
                <w:sz w:val="24"/>
                <w:szCs w:val="32"/>
                <w:vertAlign w:val="baseline"/>
                <w:lang w:val="en-US" w:eastAsia="zh-CN"/>
              </w:rPr>
              <w:t>-3.687</w:t>
            </w:r>
          </w:p>
        </w:tc>
        <w:tc>
          <w:tcPr>
            <w:tcW w:w="1586" w:type="dxa"/>
            <w:tcBorders>
              <w:tl2br w:val="nil"/>
              <w:tr2bl w:val="nil"/>
            </w:tcBorders>
            <w:vAlign w:val="top"/>
          </w:tcPr>
          <w:p w14:paraId="24EF723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color w:val="0000FF"/>
                <w:sz w:val="24"/>
                <w:szCs w:val="32"/>
                <w:vertAlign w:val="baseline"/>
                <w:lang w:val="en-US" w:eastAsia="zh-CN"/>
              </w:rPr>
            </w:pPr>
            <w:r>
              <w:rPr>
                <w:rFonts w:hint="default" w:ascii="Times New Roman" w:hAnsi="Times New Roman" w:eastAsia="宋体" w:cs="Times New Roman"/>
                <w:color w:val="0000FF"/>
                <w:sz w:val="24"/>
                <w:szCs w:val="32"/>
                <w:vertAlign w:val="baseline"/>
                <w:lang w:val="en-US" w:eastAsia="zh-CN"/>
              </w:rPr>
              <w:t>-2.794~-0.851</w:t>
            </w:r>
          </w:p>
        </w:tc>
        <w:tc>
          <w:tcPr>
            <w:tcW w:w="1361" w:type="dxa"/>
            <w:tcBorders>
              <w:tl2br w:val="nil"/>
              <w:tr2bl w:val="nil"/>
            </w:tcBorders>
            <w:shd w:val="clear" w:color="auto" w:fill="auto"/>
            <w:vAlign w:val="top"/>
          </w:tcPr>
          <w:p w14:paraId="08DD551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imes New Roman" w:hAnsi="Times New Roman" w:eastAsia="宋体" w:cs="Times New Roman"/>
                <w:color w:val="0000FF"/>
                <w:sz w:val="24"/>
                <w:szCs w:val="32"/>
                <w:vertAlign w:val="baseline"/>
                <w:lang w:val="en-US" w:eastAsia="zh-CN"/>
              </w:rPr>
            </w:pPr>
            <w:r>
              <w:rPr>
                <w:rFonts w:hint="eastAsia" w:ascii="Times New Roman" w:hAnsi="Times New Roman" w:eastAsia="宋体" w:cs="Times New Roman"/>
                <w:color w:val="0000FF"/>
                <w:sz w:val="24"/>
                <w:szCs w:val="32"/>
                <w:vertAlign w:val="baseline"/>
                <w:lang w:val="en-US" w:eastAsia="zh-CN"/>
              </w:rPr>
              <w:t>＜0.001</w:t>
            </w:r>
          </w:p>
        </w:tc>
      </w:tr>
      <w:tr w14:paraId="6A2666B3">
        <w:trPr>
          <w:jc w:val="center"/>
        </w:trPr>
        <w:tc>
          <w:tcPr>
            <w:tcW w:w="1814" w:type="dxa"/>
            <w:tcBorders>
              <w:tl2br w:val="nil"/>
              <w:tr2bl w:val="nil"/>
            </w:tcBorders>
            <w:vAlign w:val="center"/>
          </w:tcPr>
          <w:p w14:paraId="2114DFE4">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imes New Roman" w:hAnsi="Times New Roman" w:eastAsia="宋体" w:cs="Times New Roman"/>
                <w:kern w:val="2"/>
                <w:sz w:val="24"/>
                <w:szCs w:val="32"/>
                <w:vertAlign w:val="baseline"/>
                <w:lang w:val="en-US" w:eastAsia="zh-CN" w:bidi="ar-SA"/>
              </w:rPr>
            </w:pPr>
            <w:r>
              <w:rPr>
                <w:rFonts w:hint="eastAsia" w:ascii="Times New Roman" w:hAnsi="Times New Roman" w:eastAsia="宋体" w:cs="Times New Roman"/>
                <w:sz w:val="24"/>
                <w:szCs w:val="32"/>
                <w:vertAlign w:val="baseline"/>
                <w:lang w:val="en-US" w:eastAsia="zh-CN"/>
              </w:rPr>
              <w:t>Model 2</w:t>
            </w:r>
          </w:p>
        </w:tc>
        <w:tc>
          <w:tcPr>
            <w:tcW w:w="1865" w:type="dxa"/>
            <w:tcBorders>
              <w:tl2br w:val="nil"/>
              <w:tr2bl w:val="nil"/>
            </w:tcBorders>
            <w:vAlign w:val="top"/>
          </w:tcPr>
          <w:p w14:paraId="6B68E9A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imes New Roman" w:hAnsi="Times New Roman" w:eastAsia="宋体" w:cs="Times New Roman"/>
                <w:sz w:val="24"/>
                <w:szCs w:val="32"/>
                <w:vertAlign w:val="baseline"/>
                <w:lang w:val="en-US" w:eastAsia="zh-CN"/>
              </w:rPr>
            </w:pPr>
          </w:p>
        </w:tc>
        <w:tc>
          <w:tcPr>
            <w:tcW w:w="1389" w:type="dxa"/>
            <w:tcBorders>
              <w:tl2br w:val="nil"/>
              <w:tr2bl w:val="nil"/>
            </w:tcBorders>
            <w:vAlign w:val="top"/>
          </w:tcPr>
          <w:p w14:paraId="06C3985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imes New Roman" w:hAnsi="Times New Roman" w:eastAsia="宋体" w:cs="Times New Roman"/>
                <w:sz w:val="24"/>
                <w:szCs w:val="32"/>
                <w:vertAlign w:val="baseline"/>
                <w:lang w:val="en-US" w:eastAsia="zh-CN"/>
              </w:rPr>
            </w:pPr>
          </w:p>
        </w:tc>
        <w:tc>
          <w:tcPr>
            <w:tcW w:w="1389" w:type="dxa"/>
            <w:tcBorders>
              <w:tl2br w:val="nil"/>
              <w:tr2bl w:val="nil"/>
            </w:tcBorders>
            <w:vAlign w:val="top"/>
          </w:tcPr>
          <w:p w14:paraId="406AC84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imes New Roman" w:hAnsi="Times New Roman" w:eastAsia="宋体" w:cs="Times New Roman"/>
                <w:sz w:val="24"/>
                <w:szCs w:val="32"/>
                <w:vertAlign w:val="baseline"/>
                <w:lang w:val="en-US" w:eastAsia="zh-CN"/>
              </w:rPr>
            </w:pPr>
          </w:p>
        </w:tc>
        <w:tc>
          <w:tcPr>
            <w:tcW w:w="1586" w:type="dxa"/>
            <w:tcBorders>
              <w:tl2br w:val="nil"/>
              <w:tr2bl w:val="nil"/>
            </w:tcBorders>
            <w:vAlign w:val="top"/>
          </w:tcPr>
          <w:p w14:paraId="5145F7E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imes New Roman" w:hAnsi="Times New Roman" w:eastAsia="宋体" w:cs="Times New Roman"/>
                <w:sz w:val="24"/>
                <w:szCs w:val="32"/>
                <w:vertAlign w:val="baseline"/>
                <w:lang w:val="en-US" w:eastAsia="zh-CN"/>
              </w:rPr>
            </w:pPr>
          </w:p>
        </w:tc>
        <w:tc>
          <w:tcPr>
            <w:tcW w:w="1361" w:type="dxa"/>
            <w:tcBorders>
              <w:tl2br w:val="nil"/>
              <w:tr2bl w:val="nil"/>
            </w:tcBorders>
            <w:shd w:val="clear" w:color="auto" w:fill="auto"/>
            <w:vAlign w:val="top"/>
          </w:tcPr>
          <w:p w14:paraId="3284F31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imes New Roman" w:hAnsi="Times New Roman" w:eastAsia="宋体" w:cs="Times New Roman"/>
                <w:kern w:val="2"/>
                <w:sz w:val="24"/>
                <w:szCs w:val="32"/>
                <w:vertAlign w:val="baseline"/>
                <w:lang w:val="en-US" w:eastAsia="zh-CN" w:bidi="ar-SA"/>
              </w:rPr>
            </w:pPr>
          </w:p>
        </w:tc>
      </w:tr>
      <w:tr w14:paraId="3053EB70">
        <w:trPr>
          <w:jc w:val="center"/>
        </w:trPr>
        <w:tc>
          <w:tcPr>
            <w:tcW w:w="1814" w:type="dxa"/>
            <w:tcBorders>
              <w:tl2br w:val="nil"/>
              <w:tr2bl w:val="nil"/>
            </w:tcBorders>
            <w:vAlign w:val="center"/>
          </w:tcPr>
          <w:p w14:paraId="5E88FF7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imes New Roman" w:hAnsi="Times New Roman" w:eastAsia="宋体" w:cs="Times New Roman"/>
                <w:kern w:val="2"/>
                <w:sz w:val="24"/>
                <w:szCs w:val="32"/>
                <w:vertAlign w:val="baseline"/>
                <w:lang w:val="en-US" w:eastAsia="zh-CN" w:bidi="ar-SA"/>
              </w:rPr>
            </w:pPr>
            <w:r>
              <w:rPr>
                <w:rFonts w:hint="eastAsia" w:ascii="Times New Roman" w:hAnsi="Times New Roman" w:eastAsia="宋体" w:cs="Times New Roman"/>
                <w:kern w:val="2"/>
                <w:sz w:val="24"/>
                <w:szCs w:val="32"/>
                <w:vertAlign w:val="baseline"/>
                <w:lang w:val="en-US" w:eastAsia="zh-CN" w:bidi="ar-SA"/>
              </w:rPr>
              <w:t>Total RNT</w:t>
            </w:r>
          </w:p>
        </w:tc>
        <w:tc>
          <w:tcPr>
            <w:tcW w:w="1865" w:type="dxa"/>
            <w:tcBorders>
              <w:tl2br w:val="nil"/>
              <w:tr2bl w:val="nil"/>
            </w:tcBorders>
            <w:shd w:val="clear" w:color="auto" w:fill="auto"/>
            <w:vAlign w:val="center"/>
          </w:tcPr>
          <w:p w14:paraId="3A8A20F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color w:val="0000FF"/>
                <w:kern w:val="2"/>
                <w:sz w:val="24"/>
                <w:szCs w:val="32"/>
                <w:vertAlign w:val="baseline"/>
                <w:lang w:val="en-US" w:eastAsia="zh-CN" w:bidi="ar-SA"/>
              </w:rPr>
            </w:pPr>
            <w:r>
              <w:rPr>
                <w:rFonts w:hint="eastAsia" w:ascii="Times New Roman" w:hAnsi="Times New Roman" w:eastAsia="宋体" w:cs="Times New Roman"/>
                <w:color w:val="0000FF"/>
                <w:kern w:val="2"/>
                <w:sz w:val="24"/>
                <w:szCs w:val="32"/>
                <w:vertAlign w:val="baseline"/>
                <w:lang w:val="en-US" w:eastAsia="zh-CN" w:bidi="ar-SA"/>
              </w:rPr>
              <w:t>-0.082</w:t>
            </w:r>
          </w:p>
        </w:tc>
        <w:tc>
          <w:tcPr>
            <w:tcW w:w="1389" w:type="dxa"/>
            <w:tcBorders>
              <w:tl2br w:val="nil"/>
              <w:tr2bl w:val="nil"/>
            </w:tcBorders>
            <w:shd w:val="clear" w:color="auto" w:fill="auto"/>
            <w:vAlign w:val="center"/>
          </w:tcPr>
          <w:p w14:paraId="51E5F49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kern w:val="2"/>
                <w:sz w:val="24"/>
                <w:szCs w:val="32"/>
                <w:vertAlign w:val="baseline"/>
                <w:lang w:val="en-US" w:eastAsia="zh-CN" w:bidi="ar-SA"/>
              </w:rPr>
            </w:pPr>
            <w:r>
              <w:rPr>
                <w:rFonts w:hint="eastAsia" w:ascii="Times New Roman" w:hAnsi="Times New Roman" w:eastAsia="宋体" w:cs="Times New Roman"/>
                <w:color w:val="0000FF"/>
                <w:kern w:val="2"/>
                <w:sz w:val="24"/>
                <w:szCs w:val="32"/>
                <w:vertAlign w:val="baseline"/>
                <w:lang w:val="en-US" w:eastAsia="zh-CN" w:bidi="ar-SA"/>
              </w:rPr>
              <w:t>-0.194</w:t>
            </w:r>
          </w:p>
        </w:tc>
        <w:tc>
          <w:tcPr>
            <w:tcW w:w="1389" w:type="dxa"/>
            <w:tcBorders>
              <w:tl2br w:val="nil"/>
              <w:tr2bl w:val="nil"/>
            </w:tcBorders>
            <w:vAlign w:val="top"/>
          </w:tcPr>
          <w:p w14:paraId="2B8EEE4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color w:val="0000FF"/>
                <w:sz w:val="24"/>
                <w:szCs w:val="32"/>
                <w:vertAlign w:val="baseline"/>
                <w:lang w:val="en-US" w:eastAsia="zh-CN"/>
              </w:rPr>
            </w:pPr>
            <w:r>
              <w:rPr>
                <w:rFonts w:hint="eastAsia" w:ascii="Times New Roman" w:hAnsi="Times New Roman" w:eastAsia="宋体" w:cs="Times New Roman"/>
                <w:color w:val="0000FF"/>
                <w:sz w:val="24"/>
                <w:szCs w:val="32"/>
                <w:vertAlign w:val="baseline"/>
                <w:lang w:val="en-US" w:eastAsia="zh-CN"/>
              </w:rPr>
              <w:t>-4.523</w:t>
            </w:r>
          </w:p>
        </w:tc>
        <w:tc>
          <w:tcPr>
            <w:tcW w:w="1586" w:type="dxa"/>
            <w:tcBorders>
              <w:tl2br w:val="nil"/>
              <w:tr2bl w:val="nil"/>
            </w:tcBorders>
            <w:vAlign w:val="top"/>
          </w:tcPr>
          <w:p w14:paraId="66E8F4B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color w:val="0000FF"/>
                <w:sz w:val="24"/>
                <w:szCs w:val="32"/>
                <w:vertAlign w:val="baseline"/>
                <w:lang w:val="en-US" w:eastAsia="zh-CN"/>
              </w:rPr>
            </w:pPr>
            <w:r>
              <w:rPr>
                <w:rFonts w:hint="default" w:ascii="Times New Roman" w:hAnsi="Times New Roman" w:eastAsia="宋体" w:cs="Times New Roman"/>
                <w:color w:val="0000FF"/>
                <w:sz w:val="24"/>
                <w:szCs w:val="32"/>
                <w:vertAlign w:val="baseline"/>
                <w:lang w:val="en-US" w:eastAsia="zh-CN"/>
              </w:rPr>
              <w:t>-0.117~-0.046</w:t>
            </w:r>
          </w:p>
        </w:tc>
        <w:tc>
          <w:tcPr>
            <w:tcW w:w="1361" w:type="dxa"/>
            <w:tcBorders>
              <w:tl2br w:val="nil"/>
              <w:tr2bl w:val="nil"/>
            </w:tcBorders>
            <w:shd w:val="clear" w:color="auto" w:fill="auto"/>
            <w:vAlign w:val="top"/>
          </w:tcPr>
          <w:p w14:paraId="6EE11CB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imes New Roman" w:hAnsi="Times New Roman" w:eastAsia="宋体" w:cs="Times New Roman"/>
                <w:color w:val="0000FF"/>
                <w:kern w:val="2"/>
                <w:sz w:val="24"/>
                <w:szCs w:val="32"/>
                <w:vertAlign w:val="baseline"/>
                <w:lang w:val="en-US" w:eastAsia="zh-CN" w:bidi="ar-SA"/>
              </w:rPr>
            </w:pPr>
            <w:r>
              <w:rPr>
                <w:rFonts w:hint="eastAsia" w:ascii="Times New Roman" w:hAnsi="Times New Roman" w:eastAsia="宋体" w:cs="Times New Roman"/>
                <w:color w:val="0000FF"/>
                <w:sz w:val="24"/>
                <w:szCs w:val="32"/>
                <w:vertAlign w:val="baseline"/>
                <w:lang w:val="en-US" w:eastAsia="zh-CN"/>
              </w:rPr>
              <w:t>＜0.001</w:t>
            </w:r>
          </w:p>
        </w:tc>
      </w:tr>
      <w:tr w14:paraId="79B34453">
        <w:trPr>
          <w:jc w:val="center"/>
        </w:trPr>
        <w:tc>
          <w:tcPr>
            <w:tcW w:w="1814" w:type="dxa"/>
            <w:tcBorders>
              <w:tl2br w:val="nil"/>
              <w:tr2bl w:val="nil"/>
            </w:tcBorders>
            <w:vAlign w:val="center"/>
          </w:tcPr>
          <w:p w14:paraId="15FC449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imes New Roman" w:hAnsi="Times New Roman" w:eastAsia="宋体" w:cs="Times New Roman"/>
                <w:kern w:val="2"/>
                <w:sz w:val="24"/>
                <w:szCs w:val="32"/>
                <w:vertAlign w:val="baseline"/>
                <w:lang w:val="en-US" w:eastAsia="zh-CN" w:bidi="ar-SA"/>
              </w:rPr>
            </w:pPr>
            <w:r>
              <w:rPr>
                <w:rFonts w:hint="default" w:ascii="Times New Roman" w:hAnsi="Times New Roman" w:eastAsia="宋体" w:cs="Times New Roman"/>
                <w:kern w:val="2"/>
                <w:sz w:val="24"/>
                <w:szCs w:val="32"/>
                <w:vertAlign w:val="baseline"/>
                <w:lang w:val="en-US" w:eastAsia="zh-CN" w:bidi="ar-SA"/>
              </w:rPr>
              <w:t>Categories</w:t>
            </w:r>
          </w:p>
        </w:tc>
        <w:tc>
          <w:tcPr>
            <w:tcW w:w="1865" w:type="dxa"/>
            <w:tcBorders>
              <w:tl2br w:val="nil"/>
              <w:tr2bl w:val="nil"/>
            </w:tcBorders>
            <w:vAlign w:val="center"/>
          </w:tcPr>
          <w:p w14:paraId="0E1ADBE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color w:val="0000FF"/>
                <w:kern w:val="2"/>
                <w:sz w:val="24"/>
                <w:szCs w:val="32"/>
                <w:vertAlign w:val="baseline"/>
                <w:lang w:val="en-US" w:eastAsia="zh-CN" w:bidi="ar-SA"/>
              </w:rPr>
            </w:pPr>
          </w:p>
        </w:tc>
        <w:tc>
          <w:tcPr>
            <w:tcW w:w="1389" w:type="dxa"/>
            <w:tcBorders>
              <w:tl2br w:val="nil"/>
              <w:tr2bl w:val="nil"/>
            </w:tcBorders>
            <w:vAlign w:val="center"/>
          </w:tcPr>
          <w:p w14:paraId="3CEB67D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kern w:val="2"/>
                <w:sz w:val="24"/>
                <w:szCs w:val="32"/>
                <w:vertAlign w:val="baseline"/>
                <w:lang w:val="en-US" w:eastAsia="zh-CN" w:bidi="ar-SA"/>
              </w:rPr>
            </w:pPr>
          </w:p>
        </w:tc>
        <w:tc>
          <w:tcPr>
            <w:tcW w:w="1389" w:type="dxa"/>
            <w:tcBorders>
              <w:tl2br w:val="nil"/>
              <w:tr2bl w:val="nil"/>
            </w:tcBorders>
            <w:vAlign w:val="top"/>
          </w:tcPr>
          <w:p w14:paraId="57069C11">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imes New Roman" w:hAnsi="Times New Roman" w:eastAsia="宋体" w:cs="Times New Roman"/>
                <w:kern w:val="2"/>
                <w:sz w:val="24"/>
                <w:szCs w:val="32"/>
                <w:vertAlign w:val="baseline"/>
                <w:lang w:val="en-US" w:eastAsia="zh-CN" w:bidi="ar-SA"/>
              </w:rPr>
            </w:pPr>
          </w:p>
        </w:tc>
        <w:tc>
          <w:tcPr>
            <w:tcW w:w="1586" w:type="dxa"/>
            <w:tcBorders>
              <w:tl2br w:val="nil"/>
              <w:tr2bl w:val="nil"/>
            </w:tcBorders>
            <w:vAlign w:val="top"/>
          </w:tcPr>
          <w:p w14:paraId="54C3AF0B">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imes New Roman" w:hAnsi="Times New Roman" w:eastAsia="宋体" w:cs="Times New Roman"/>
                <w:kern w:val="2"/>
                <w:sz w:val="24"/>
                <w:szCs w:val="32"/>
                <w:vertAlign w:val="baseline"/>
                <w:lang w:val="en-US" w:eastAsia="zh-CN" w:bidi="ar-SA"/>
              </w:rPr>
            </w:pPr>
          </w:p>
        </w:tc>
        <w:tc>
          <w:tcPr>
            <w:tcW w:w="1361" w:type="dxa"/>
            <w:tcBorders>
              <w:tl2br w:val="nil"/>
              <w:tr2bl w:val="nil"/>
            </w:tcBorders>
            <w:shd w:val="clear" w:color="auto" w:fill="auto"/>
            <w:vAlign w:val="top"/>
          </w:tcPr>
          <w:p w14:paraId="4D94C907">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imes New Roman" w:hAnsi="Times New Roman" w:eastAsia="宋体" w:cs="Times New Roman"/>
                <w:kern w:val="2"/>
                <w:sz w:val="24"/>
                <w:szCs w:val="32"/>
                <w:vertAlign w:val="baseline"/>
                <w:lang w:val="en-US" w:eastAsia="zh-CN" w:bidi="ar-SA"/>
              </w:rPr>
            </w:pPr>
          </w:p>
        </w:tc>
      </w:tr>
      <w:tr w14:paraId="149B6CAC">
        <w:trPr>
          <w:jc w:val="center"/>
        </w:trPr>
        <w:tc>
          <w:tcPr>
            <w:tcW w:w="1814" w:type="dxa"/>
            <w:tcBorders>
              <w:tl2br w:val="nil"/>
              <w:tr2bl w:val="nil"/>
            </w:tcBorders>
            <w:vAlign w:val="center"/>
          </w:tcPr>
          <w:p w14:paraId="03AB6B1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imes New Roman" w:hAnsi="Times New Roman" w:eastAsia="宋体" w:cs="Times New Roman"/>
                <w:kern w:val="2"/>
                <w:sz w:val="24"/>
                <w:szCs w:val="32"/>
                <w:vertAlign w:val="baseline"/>
                <w:lang w:val="en-US" w:eastAsia="zh-CN" w:bidi="ar-SA"/>
              </w:rPr>
            </w:pPr>
            <w:r>
              <w:rPr>
                <w:rFonts w:hint="eastAsia" w:ascii="Times New Roman" w:hAnsi="Times New Roman" w:eastAsia="宋体" w:cs="Times New Roman"/>
                <w:sz w:val="24"/>
                <w:szCs w:val="32"/>
                <w:vertAlign w:val="baseline"/>
                <w:lang w:val="en-US" w:eastAsia="zh-CN"/>
              </w:rPr>
              <w:t>Q1</w:t>
            </w:r>
          </w:p>
        </w:tc>
        <w:tc>
          <w:tcPr>
            <w:tcW w:w="1865" w:type="dxa"/>
            <w:tcBorders>
              <w:tl2br w:val="nil"/>
              <w:tr2bl w:val="nil"/>
            </w:tcBorders>
            <w:vAlign w:val="top"/>
          </w:tcPr>
          <w:p w14:paraId="35C2F0E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imes New Roman" w:hAnsi="Times New Roman" w:eastAsia="宋体" w:cs="Times New Roman"/>
                <w:color w:val="0000FF"/>
                <w:kern w:val="2"/>
                <w:sz w:val="24"/>
                <w:szCs w:val="32"/>
                <w:vertAlign w:val="baseline"/>
                <w:lang w:val="en-US" w:eastAsia="zh-CN" w:bidi="ar-SA"/>
              </w:rPr>
            </w:pPr>
            <w:r>
              <w:rPr>
                <w:rFonts w:hint="eastAsia" w:ascii="Times New Roman" w:hAnsi="Times New Roman" w:eastAsia="宋体" w:cs="Times New Roman"/>
                <w:color w:val="0000FF"/>
                <w:kern w:val="2"/>
                <w:sz w:val="24"/>
                <w:szCs w:val="32"/>
                <w:vertAlign w:val="baseline"/>
                <w:lang w:val="en-US" w:eastAsia="zh-CN" w:bidi="ar-SA"/>
              </w:rPr>
              <w:t>1(reference)</w:t>
            </w:r>
          </w:p>
        </w:tc>
        <w:tc>
          <w:tcPr>
            <w:tcW w:w="1389" w:type="dxa"/>
            <w:tcBorders>
              <w:tl2br w:val="nil"/>
              <w:tr2bl w:val="nil"/>
            </w:tcBorders>
            <w:vAlign w:val="top"/>
          </w:tcPr>
          <w:p w14:paraId="1714281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imes New Roman" w:hAnsi="Times New Roman" w:eastAsia="宋体" w:cs="Times New Roman"/>
                <w:color w:val="0000FF"/>
                <w:kern w:val="2"/>
                <w:sz w:val="24"/>
                <w:szCs w:val="32"/>
                <w:vertAlign w:val="baseline"/>
                <w:lang w:val="en-US" w:eastAsia="zh-CN" w:bidi="ar-SA"/>
              </w:rPr>
            </w:pPr>
            <w:r>
              <w:rPr>
                <w:rFonts w:hint="eastAsia" w:ascii="Times New Roman" w:hAnsi="Times New Roman" w:eastAsia="宋体" w:cs="Times New Roman"/>
                <w:color w:val="0000FF"/>
                <w:kern w:val="2"/>
                <w:sz w:val="24"/>
                <w:szCs w:val="32"/>
                <w:vertAlign w:val="baseline"/>
                <w:lang w:val="en-US" w:eastAsia="zh-CN" w:bidi="ar-SA"/>
              </w:rPr>
              <w:t>1(reference)</w:t>
            </w:r>
          </w:p>
        </w:tc>
        <w:tc>
          <w:tcPr>
            <w:tcW w:w="1389" w:type="dxa"/>
            <w:tcBorders>
              <w:tl2br w:val="nil"/>
              <w:tr2bl w:val="nil"/>
            </w:tcBorders>
            <w:vAlign w:val="top"/>
          </w:tcPr>
          <w:p w14:paraId="78C7689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imes New Roman" w:hAnsi="Times New Roman" w:eastAsia="宋体" w:cs="Times New Roman"/>
                <w:color w:val="0000FF"/>
                <w:kern w:val="2"/>
                <w:sz w:val="24"/>
                <w:szCs w:val="32"/>
                <w:vertAlign w:val="baseline"/>
                <w:lang w:val="en-US" w:eastAsia="zh-CN" w:bidi="ar-SA"/>
              </w:rPr>
            </w:pPr>
            <w:r>
              <w:rPr>
                <w:rFonts w:hint="eastAsia" w:ascii="Times New Roman" w:hAnsi="Times New Roman" w:eastAsia="宋体" w:cs="Times New Roman"/>
                <w:color w:val="0000FF"/>
                <w:kern w:val="2"/>
                <w:sz w:val="24"/>
                <w:szCs w:val="32"/>
                <w:vertAlign w:val="baseline"/>
                <w:lang w:val="en-US" w:eastAsia="zh-CN" w:bidi="ar-SA"/>
              </w:rPr>
              <w:t>1(reference)</w:t>
            </w:r>
          </w:p>
        </w:tc>
        <w:tc>
          <w:tcPr>
            <w:tcW w:w="1586" w:type="dxa"/>
            <w:tcBorders>
              <w:tl2br w:val="nil"/>
              <w:tr2bl w:val="nil"/>
            </w:tcBorders>
            <w:vAlign w:val="top"/>
          </w:tcPr>
          <w:p w14:paraId="3F6B71C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imes New Roman" w:hAnsi="Times New Roman" w:eastAsia="宋体" w:cs="Times New Roman"/>
                <w:color w:val="0000FF"/>
                <w:kern w:val="2"/>
                <w:sz w:val="24"/>
                <w:szCs w:val="32"/>
                <w:vertAlign w:val="baseline"/>
                <w:lang w:val="en-US" w:eastAsia="zh-CN" w:bidi="ar-SA"/>
              </w:rPr>
            </w:pPr>
            <w:r>
              <w:rPr>
                <w:rFonts w:hint="eastAsia" w:ascii="Times New Roman" w:hAnsi="Times New Roman" w:eastAsia="宋体" w:cs="Times New Roman"/>
                <w:color w:val="0000FF"/>
                <w:kern w:val="2"/>
                <w:sz w:val="24"/>
                <w:szCs w:val="32"/>
                <w:vertAlign w:val="baseline"/>
                <w:lang w:val="en-US" w:eastAsia="zh-CN" w:bidi="ar-SA"/>
              </w:rPr>
              <w:t>1(reference)</w:t>
            </w:r>
          </w:p>
        </w:tc>
        <w:tc>
          <w:tcPr>
            <w:tcW w:w="1361" w:type="dxa"/>
            <w:tcBorders>
              <w:tl2br w:val="nil"/>
              <w:tr2bl w:val="nil"/>
            </w:tcBorders>
            <w:shd w:val="clear" w:color="auto" w:fill="auto"/>
            <w:vAlign w:val="top"/>
          </w:tcPr>
          <w:p w14:paraId="3C8E050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imes New Roman" w:hAnsi="Times New Roman" w:eastAsia="宋体" w:cs="Times New Roman"/>
                <w:color w:val="0000FF"/>
                <w:kern w:val="2"/>
                <w:sz w:val="24"/>
                <w:szCs w:val="32"/>
                <w:vertAlign w:val="baseline"/>
                <w:lang w:val="en-US" w:eastAsia="zh-CN" w:bidi="ar-SA"/>
              </w:rPr>
            </w:pPr>
          </w:p>
        </w:tc>
      </w:tr>
      <w:tr w14:paraId="12FC0709">
        <w:trPr>
          <w:jc w:val="center"/>
        </w:trPr>
        <w:tc>
          <w:tcPr>
            <w:tcW w:w="1814" w:type="dxa"/>
            <w:tcBorders>
              <w:tl2br w:val="nil"/>
              <w:tr2bl w:val="nil"/>
            </w:tcBorders>
            <w:vAlign w:val="center"/>
          </w:tcPr>
          <w:p w14:paraId="4C1DAC7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imes New Roman" w:hAnsi="Times New Roman" w:eastAsia="宋体" w:cs="Times New Roman"/>
                <w:kern w:val="2"/>
                <w:sz w:val="24"/>
                <w:szCs w:val="32"/>
                <w:vertAlign w:val="baseline"/>
                <w:lang w:val="en-US" w:eastAsia="zh-CN" w:bidi="ar-SA"/>
              </w:rPr>
            </w:pPr>
            <w:r>
              <w:rPr>
                <w:rFonts w:hint="eastAsia" w:ascii="Times New Roman" w:hAnsi="Times New Roman" w:eastAsia="宋体" w:cs="Times New Roman"/>
                <w:sz w:val="24"/>
                <w:szCs w:val="32"/>
                <w:vertAlign w:val="baseline"/>
                <w:lang w:val="en-US" w:eastAsia="zh-CN"/>
              </w:rPr>
              <w:t>Q2</w:t>
            </w:r>
          </w:p>
        </w:tc>
        <w:tc>
          <w:tcPr>
            <w:tcW w:w="1865" w:type="dxa"/>
            <w:tcBorders>
              <w:tl2br w:val="nil"/>
              <w:tr2bl w:val="nil"/>
            </w:tcBorders>
            <w:vAlign w:val="top"/>
          </w:tcPr>
          <w:p w14:paraId="5EA9677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color w:val="0000FF"/>
                <w:kern w:val="2"/>
                <w:sz w:val="24"/>
                <w:szCs w:val="32"/>
                <w:vertAlign w:val="baseline"/>
                <w:lang w:val="en-US" w:eastAsia="zh-CN" w:bidi="ar-SA"/>
              </w:rPr>
            </w:pPr>
            <w:r>
              <w:rPr>
                <w:rFonts w:hint="eastAsia" w:ascii="Times New Roman" w:hAnsi="Times New Roman" w:eastAsia="宋体" w:cs="Times New Roman"/>
                <w:color w:val="0000FF"/>
                <w:kern w:val="2"/>
                <w:sz w:val="24"/>
                <w:szCs w:val="32"/>
                <w:vertAlign w:val="baseline"/>
                <w:lang w:val="en-US" w:eastAsia="zh-CN" w:bidi="ar-SA"/>
              </w:rPr>
              <w:t>-0.315</w:t>
            </w:r>
          </w:p>
        </w:tc>
        <w:tc>
          <w:tcPr>
            <w:tcW w:w="1389" w:type="dxa"/>
            <w:tcBorders>
              <w:tl2br w:val="nil"/>
              <w:tr2bl w:val="nil"/>
            </w:tcBorders>
            <w:vAlign w:val="top"/>
          </w:tcPr>
          <w:p w14:paraId="6F30577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color w:val="0000FF"/>
                <w:kern w:val="2"/>
                <w:sz w:val="24"/>
                <w:szCs w:val="32"/>
                <w:vertAlign w:val="baseline"/>
                <w:lang w:val="en-US" w:eastAsia="zh-CN" w:bidi="ar-SA"/>
              </w:rPr>
            </w:pPr>
            <w:r>
              <w:rPr>
                <w:rFonts w:hint="eastAsia" w:ascii="Times New Roman" w:hAnsi="Times New Roman" w:eastAsia="宋体" w:cs="Times New Roman"/>
                <w:color w:val="0000FF"/>
                <w:kern w:val="2"/>
                <w:sz w:val="24"/>
                <w:szCs w:val="32"/>
                <w:vertAlign w:val="baseline"/>
                <w:lang w:val="en-US" w:eastAsia="zh-CN" w:bidi="ar-SA"/>
              </w:rPr>
              <w:t>-0.029</w:t>
            </w:r>
          </w:p>
        </w:tc>
        <w:tc>
          <w:tcPr>
            <w:tcW w:w="1389" w:type="dxa"/>
            <w:tcBorders>
              <w:tl2br w:val="nil"/>
              <w:tr2bl w:val="nil"/>
            </w:tcBorders>
            <w:vAlign w:val="top"/>
          </w:tcPr>
          <w:p w14:paraId="00D60D2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color w:val="0000FF"/>
                <w:sz w:val="24"/>
                <w:szCs w:val="32"/>
                <w:vertAlign w:val="baseline"/>
                <w:lang w:val="en-US" w:eastAsia="zh-CN"/>
              </w:rPr>
            </w:pPr>
            <w:r>
              <w:rPr>
                <w:rFonts w:hint="eastAsia" w:ascii="Times New Roman" w:hAnsi="Times New Roman" w:eastAsia="宋体" w:cs="Times New Roman"/>
                <w:color w:val="0000FF"/>
                <w:sz w:val="24"/>
                <w:szCs w:val="32"/>
                <w:vertAlign w:val="baseline"/>
                <w:lang w:val="en-US" w:eastAsia="zh-CN"/>
              </w:rPr>
              <w:t>-0.597</w:t>
            </w:r>
          </w:p>
        </w:tc>
        <w:tc>
          <w:tcPr>
            <w:tcW w:w="1586" w:type="dxa"/>
            <w:tcBorders>
              <w:tl2br w:val="nil"/>
              <w:tr2bl w:val="nil"/>
            </w:tcBorders>
            <w:vAlign w:val="top"/>
          </w:tcPr>
          <w:p w14:paraId="4D154F7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color w:val="0000FF"/>
                <w:sz w:val="24"/>
                <w:szCs w:val="32"/>
                <w:vertAlign w:val="baseline"/>
                <w:lang w:val="en-US" w:eastAsia="zh-CN"/>
              </w:rPr>
            </w:pPr>
            <w:r>
              <w:rPr>
                <w:rFonts w:hint="default" w:ascii="Times New Roman" w:hAnsi="Times New Roman" w:eastAsia="宋体" w:cs="Times New Roman"/>
                <w:color w:val="0000FF"/>
                <w:sz w:val="24"/>
                <w:szCs w:val="32"/>
                <w:vertAlign w:val="baseline"/>
                <w:lang w:val="en-US" w:eastAsia="zh-CN"/>
              </w:rPr>
              <w:t>-1.351~0.721</w:t>
            </w:r>
          </w:p>
        </w:tc>
        <w:tc>
          <w:tcPr>
            <w:tcW w:w="1361" w:type="dxa"/>
            <w:tcBorders>
              <w:tl2br w:val="nil"/>
              <w:tr2bl w:val="nil"/>
            </w:tcBorders>
            <w:shd w:val="clear" w:color="auto" w:fill="auto"/>
            <w:vAlign w:val="top"/>
          </w:tcPr>
          <w:p w14:paraId="53526A3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imes New Roman" w:hAnsi="Times New Roman" w:eastAsia="宋体" w:cs="Times New Roman"/>
                <w:color w:val="0000FF"/>
                <w:kern w:val="2"/>
                <w:sz w:val="24"/>
                <w:szCs w:val="32"/>
                <w:vertAlign w:val="baseline"/>
                <w:lang w:val="en-US" w:eastAsia="zh-CN" w:bidi="ar-SA"/>
              </w:rPr>
            </w:pPr>
            <w:r>
              <w:rPr>
                <w:rFonts w:hint="eastAsia" w:ascii="Times New Roman" w:hAnsi="Times New Roman" w:eastAsia="宋体" w:cs="Times New Roman"/>
                <w:color w:val="0000FF"/>
                <w:sz w:val="24"/>
                <w:szCs w:val="32"/>
                <w:vertAlign w:val="baseline"/>
                <w:lang w:val="en-US" w:eastAsia="zh-CN"/>
              </w:rPr>
              <w:t>0.551</w:t>
            </w:r>
          </w:p>
        </w:tc>
      </w:tr>
      <w:tr w14:paraId="0F3CA6D8">
        <w:trPr>
          <w:jc w:val="center"/>
        </w:trPr>
        <w:tc>
          <w:tcPr>
            <w:tcW w:w="1814" w:type="dxa"/>
            <w:tcBorders>
              <w:tl2br w:val="nil"/>
              <w:tr2bl w:val="nil"/>
            </w:tcBorders>
            <w:vAlign w:val="center"/>
          </w:tcPr>
          <w:p w14:paraId="52702C8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imes New Roman" w:hAnsi="Times New Roman" w:eastAsia="宋体" w:cs="Times New Roman"/>
                <w:kern w:val="2"/>
                <w:sz w:val="24"/>
                <w:szCs w:val="32"/>
                <w:vertAlign w:val="baseline"/>
                <w:lang w:val="en-US" w:eastAsia="zh-CN" w:bidi="ar-SA"/>
              </w:rPr>
            </w:pPr>
            <w:r>
              <w:rPr>
                <w:rFonts w:hint="eastAsia" w:ascii="Times New Roman" w:hAnsi="Times New Roman" w:eastAsia="宋体" w:cs="Times New Roman"/>
                <w:sz w:val="24"/>
                <w:szCs w:val="32"/>
                <w:vertAlign w:val="baseline"/>
                <w:lang w:val="en-US" w:eastAsia="zh-CN"/>
              </w:rPr>
              <w:t>Q3</w:t>
            </w:r>
          </w:p>
        </w:tc>
        <w:tc>
          <w:tcPr>
            <w:tcW w:w="1865" w:type="dxa"/>
            <w:tcBorders>
              <w:tl2br w:val="nil"/>
              <w:tr2bl w:val="nil"/>
            </w:tcBorders>
            <w:vAlign w:val="top"/>
          </w:tcPr>
          <w:p w14:paraId="335445C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color w:val="0000FF"/>
                <w:kern w:val="2"/>
                <w:sz w:val="24"/>
                <w:szCs w:val="32"/>
                <w:vertAlign w:val="baseline"/>
                <w:lang w:val="en-US" w:eastAsia="zh-CN" w:bidi="ar-SA"/>
              </w:rPr>
            </w:pPr>
            <w:r>
              <w:rPr>
                <w:rFonts w:hint="eastAsia" w:ascii="Times New Roman" w:hAnsi="Times New Roman" w:eastAsia="宋体" w:cs="Times New Roman"/>
                <w:color w:val="0000FF"/>
                <w:kern w:val="2"/>
                <w:sz w:val="24"/>
                <w:szCs w:val="32"/>
                <w:vertAlign w:val="baseline"/>
                <w:lang w:val="en-US" w:eastAsia="zh-CN" w:bidi="ar-SA"/>
              </w:rPr>
              <w:t>-1.855</w:t>
            </w:r>
          </w:p>
        </w:tc>
        <w:tc>
          <w:tcPr>
            <w:tcW w:w="1389" w:type="dxa"/>
            <w:tcBorders>
              <w:tl2br w:val="nil"/>
              <w:tr2bl w:val="nil"/>
            </w:tcBorders>
            <w:vAlign w:val="top"/>
          </w:tcPr>
          <w:p w14:paraId="35D67B2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color w:val="0000FF"/>
                <w:kern w:val="2"/>
                <w:sz w:val="24"/>
                <w:szCs w:val="32"/>
                <w:vertAlign w:val="baseline"/>
                <w:lang w:val="en-US" w:eastAsia="zh-CN" w:bidi="ar-SA"/>
              </w:rPr>
            </w:pPr>
            <w:r>
              <w:rPr>
                <w:rFonts w:hint="eastAsia" w:ascii="Times New Roman" w:hAnsi="Times New Roman" w:eastAsia="宋体" w:cs="Times New Roman"/>
                <w:color w:val="0000FF"/>
                <w:kern w:val="2"/>
                <w:sz w:val="24"/>
                <w:szCs w:val="32"/>
                <w:vertAlign w:val="baseline"/>
                <w:lang w:val="en-US" w:eastAsia="zh-CN" w:bidi="ar-SA"/>
              </w:rPr>
              <w:t>-0.180</w:t>
            </w:r>
          </w:p>
        </w:tc>
        <w:tc>
          <w:tcPr>
            <w:tcW w:w="1389" w:type="dxa"/>
            <w:tcBorders>
              <w:tl2br w:val="nil"/>
              <w:tr2bl w:val="nil"/>
            </w:tcBorders>
            <w:vAlign w:val="top"/>
          </w:tcPr>
          <w:p w14:paraId="5490B89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color w:val="0000FF"/>
                <w:sz w:val="24"/>
                <w:szCs w:val="32"/>
                <w:vertAlign w:val="baseline"/>
                <w:lang w:val="en-US" w:eastAsia="zh-CN"/>
              </w:rPr>
            </w:pPr>
            <w:r>
              <w:rPr>
                <w:rFonts w:hint="eastAsia" w:ascii="Times New Roman" w:hAnsi="Times New Roman" w:eastAsia="宋体" w:cs="Times New Roman"/>
                <w:color w:val="0000FF"/>
                <w:sz w:val="24"/>
                <w:szCs w:val="32"/>
                <w:vertAlign w:val="baseline"/>
                <w:lang w:val="en-US" w:eastAsia="zh-CN"/>
              </w:rPr>
              <w:t>-3.664</w:t>
            </w:r>
          </w:p>
        </w:tc>
        <w:tc>
          <w:tcPr>
            <w:tcW w:w="1586" w:type="dxa"/>
            <w:tcBorders>
              <w:tl2br w:val="nil"/>
              <w:tr2bl w:val="nil"/>
            </w:tcBorders>
            <w:vAlign w:val="top"/>
          </w:tcPr>
          <w:p w14:paraId="6EDF95D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color w:val="0000FF"/>
                <w:sz w:val="24"/>
                <w:szCs w:val="32"/>
                <w:vertAlign w:val="baseline"/>
                <w:lang w:val="en-US" w:eastAsia="zh-CN"/>
              </w:rPr>
            </w:pPr>
            <w:r>
              <w:rPr>
                <w:rFonts w:hint="default" w:ascii="Times New Roman" w:hAnsi="Times New Roman" w:eastAsia="宋体" w:cs="Times New Roman"/>
                <w:color w:val="0000FF"/>
                <w:sz w:val="24"/>
                <w:szCs w:val="32"/>
                <w:vertAlign w:val="baseline"/>
                <w:lang w:val="en-US" w:eastAsia="zh-CN"/>
              </w:rPr>
              <w:t>-2.849~-0.860</w:t>
            </w:r>
          </w:p>
        </w:tc>
        <w:tc>
          <w:tcPr>
            <w:tcW w:w="1361" w:type="dxa"/>
            <w:tcBorders>
              <w:tl2br w:val="nil"/>
              <w:tr2bl w:val="nil"/>
            </w:tcBorders>
            <w:shd w:val="clear" w:color="auto" w:fill="auto"/>
            <w:vAlign w:val="top"/>
          </w:tcPr>
          <w:p w14:paraId="3021054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imes New Roman" w:hAnsi="Times New Roman" w:eastAsia="宋体" w:cs="Times New Roman"/>
                <w:color w:val="0000FF"/>
                <w:kern w:val="2"/>
                <w:sz w:val="24"/>
                <w:szCs w:val="32"/>
                <w:vertAlign w:val="baseline"/>
                <w:lang w:val="en-US" w:eastAsia="zh-CN" w:bidi="ar-SA"/>
              </w:rPr>
            </w:pPr>
            <w:r>
              <w:rPr>
                <w:rFonts w:hint="eastAsia" w:ascii="Times New Roman" w:hAnsi="Times New Roman" w:eastAsia="宋体" w:cs="Times New Roman"/>
                <w:color w:val="0000FF"/>
                <w:sz w:val="24"/>
                <w:szCs w:val="32"/>
                <w:vertAlign w:val="baseline"/>
                <w:lang w:val="en-US" w:eastAsia="zh-CN"/>
              </w:rPr>
              <w:t>＜0.001</w:t>
            </w:r>
          </w:p>
        </w:tc>
      </w:tr>
      <w:tr w14:paraId="54AF030D">
        <w:trPr>
          <w:jc w:val="center"/>
        </w:trPr>
        <w:tc>
          <w:tcPr>
            <w:tcW w:w="1814" w:type="dxa"/>
            <w:shd w:val="clear" w:color="auto" w:fill="auto"/>
            <w:vAlign w:val="center"/>
          </w:tcPr>
          <w:p w14:paraId="418CCC2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imes New Roman" w:hAnsi="Times New Roman" w:eastAsia="宋体" w:cs="Times New Roman"/>
                <w:kern w:val="2"/>
                <w:sz w:val="24"/>
                <w:szCs w:val="32"/>
                <w:vertAlign w:val="baseline"/>
                <w:lang w:val="en-US" w:eastAsia="zh-CN" w:bidi="ar-SA"/>
              </w:rPr>
            </w:pPr>
            <w:r>
              <w:rPr>
                <w:rFonts w:hint="eastAsia" w:ascii="Times New Roman" w:hAnsi="Times New Roman" w:eastAsia="宋体" w:cs="Times New Roman"/>
                <w:sz w:val="24"/>
                <w:szCs w:val="32"/>
                <w:vertAlign w:val="baseline"/>
                <w:lang w:val="en-US" w:eastAsia="zh-CN"/>
              </w:rPr>
              <w:t>Q4</w:t>
            </w:r>
          </w:p>
        </w:tc>
        <w:tc>
          <w:tcPr>
            <w:tcW w:w="1865" w:type="dxa"/>
            <w:shd w:val="clear" w:color="auto" w:fill="auto"/>
            <w:vAlign w:val="top"/>
          </w:tcPr>
          <w:p w14:paraId="05D7E71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imes New Roman" w:hAnsi="Times New Roman" w:eastAsia="宋体" w:cs="Times New Roman"/>
                <w:color w:val="0000FF"/>
                <w:kern w:val="2"/>
                <w:sz w:val="24"/>
                <w:szCs w:val="32"/>
                <w:vertAlign w:val="baseline"/>
                <w:lang w:val="en-US" w:eastAsia="zh-CN" w:bidi="ar-SA"/>
              </w:rPr>
            </w:pPr>
            <w:r>
              <w:rPr>
                <w:rFonts w:hint="eastAsia" w:ascii="Times New Roman" w:hAnsi="Times New Roman" w:eastAsia="宋体" w:cs="Times New Roman"/>
                <w:color w:val="0000FF"/>
                <w:kern w:val="2"/>
                <w:sz w:val="24"/>
                <w:szCs w:val="32"/>
                <w:vertAlign w:val="baseline"/>
                <w:lang w:val="en-US" w:eastAsia="zh-CN" w:bidi="ar-SA"/>
              </w:rPr>
              <w:t>-1.638</w:t>
            </w:r>
          </w:p>
        </w:tc>
        <w:tc>
          <w:tcPr>
            <w:tcW w:w="1389" w:type="dxa"/>
            <w:shd w:val="clear" w:color="auto" w:fill="auto"/>
            <w:vAlign w:val="top"/>
          </w:tcPr>
          <w:p w14:paraId="2700D53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imes New Roman" w:hAnsi="Times New Roman" w:eastAsia="宋体" w:cs="Times New Roman"/>
                <w:color w:val="0000FF"/>
                <w:kern w:val="2"/>
                <w:sz w:val="24"/>
                <w:szCs w:val="32"/>
                <w:vertAlign w:val="baseline"/>
                <w:lang w:val="en-US" w:eastAsia="zh-CN" w:bidi="ar-SA"/>
              </w:rPr>
            </w:pPr>
            <w:r>
              <w:rPr>
                <w:rFonts w:hint="eastAsia" w:ascii="Times New Roman" w:hAnsi="Times New Roman" w:eastAsia="宋体" w:cs="Times New Roman"/>
                <w:color w:val="0000FF"/>
                <w:kern w:val="2"/>
                <w:sz w:val="24"/>
                <w:szCs w:val="32"/>
                <w:vertAlign w:val="baseline"/>
                <w:lang w:val="en-US" w:eastAsia="zh-CN" w:bidi="ar-SA"/>
              </w:rPr>
              <w:t>-0.164</w:t>
            </w:r>
          </w:p>
        </w:tc>
        <w:tc>
          <w:tcPr>
            <w:tcW w:w="1389" w:type="dxa"/>
            <w:shd w:val="clear" w:color="auto" w:fill="auto"/>
            <w:vAlign w:val="top"/>
          </w:tcPr>
          <w:p w14:paraId="32B245F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imes New Roman" w:hAnsi="Times New Roman" w:eastAsia="宋体" w:cs="Times New Roman"/>
                <w:color w:val="0000FF"/>
                <w:kern w:val="2"/>
                <w:sz w:val="24"/>
                <w:szCs w:val="32"/>
                <w:vertAlign w:val="baseline"/>
                <w:lang w:val="en-US" w:eastAsia="zh-CN" w:bidi="ar-SA"/>
              </w:rPr>
            </w:pPr>
            <w:r>
              <w:rPr>
                <w:rFonts w:hint="eastAsia" w:ascii="Times New Roman" w:hAnsi="Times New Roman" w:eastAsia="宋体" w:cs="Times New Roman"/>
                <w:color w:val="0000FF"/>
                <w:sz w:val="24"/>
                <w:szCs w:val="32"/>
                <w:vertAlign w:val="baseline"/>
                <w:lang w:val="en-US" w:eastAsia="zh-CN"/>
              </w:rPr>
              <w:t>-3.312</w:t>
            </w:r>
          </w:p>
        </w:tc>
        <w:tc>
          <w:tcPr>
            <w:tcW w:w="1586" w:type="dxa"/>
            <w:shd w:val="clear" w:color="auto" w:fill="auto"/>
            <w:vAlign w:val="top"/>
          </w:tcPr>
          <w:p w14:paraId="01BE6EC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imes New Roman" w:hAnsi="Times New Roman" w:eastAsia="宋体" w:cs="Times New Roman"/>
                <w:color w:val="0000FF"/>
                <w:kern w:val="2"/>
                <w:sz w:val="24"/>
                <w:szCs w:val="32"/>
                <w:vertAlign w:val="baseline"/>
                <w:lang w:val="en-US" w:eastAsia="zh-CN" w:bidi="ar-SA"/>
              </w:rPr>
            </w:pPr>
            <w:r>
              <w:rPr>
                <w:rFonts w:hint="default" w:ascii="Times New Roman" w:hAnsi="Times New Roman" w:eastAsia="宋体" w:cs="Times New Roman"/>
                <w:color w:val="0000FF"/>
                <w:sz w:val="24"/>
                <w:szCs w:val="32"/>
                <w:vertAlign w:val="baseline"/>
                <w:lang w:val="en-US" w:eastAsia="zh-CN"/>
              </w:rPr>
              <w:t>-2.611~-0.666</w:t>
            </w:r>
          </w:p>
        </w:tc>
        <w:tc>
          <w:tcPr>
            <w:tcW w:w="1361" w:type="dxa"/>
            <w:shd w:val="clear" w:color="auto" w:fill="auto"/>
            <w:vAlign w:val="top"/>
          </w:tcPr>
          <w:p w14:paraId="28374EF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imes New Roman" w:hAnsi="Times New Roman" w:eastAsia="宋体" w:cs="Times New Roman"/>
                <w:color w:val="0000FF"/>
                <w:kern w:val="2"/>
                <w:sz w:val="24"/>
                <w:szCs w:val="32"/>
                <w:vertAlign w:val="baseline"/>
                <w:lang w:val="en-US" w:eastAsia="zh-CN" w:bidi="ar-SA"/>
              </w:rPr>
            </w:pPr>
            <w:r>
              <w:rPr>
                <w:rFonts w:hint="eastAsia" w:ascii="Times New Roman" w:hAnsi="Times New Roman" w:eastAsia="宋体" w:cs="Times New Roman"/>
                <w:color w:val="0000FF"/>
                <w:sz w:val="24"/>
                <w:szCs w:val="32"/>
                <w:vertAlign w:val="baseline"/>
                <w:lang w:val="en-US" w:eastAsia="zh-CN"/>
              </w:rPr>
              <w:t>＜0.001</w:t>
            </w:r>
          </w:p>
        </w:tc>
      </w:tr>
    </w:tbl>
    <w:p w14:paraId="347B2132">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eastAsia="宋体" w:cs="Times New Roman"/>
          <w:sz w:val="24"/>
          <w:szCs w:val="32"/>
          <w:lang w:val="en-US" w:eastAsia="zh-CN"/>
        </w:rPr>
      </w:pPr>
      <w:r>
        <w:rPr>
          <w:rFonts w:hint="eastAsia" w:ascii="Times New Roman" w:hAnsi="Times New Roman" w:eastAsia="宋体" w:cs="Times New Roman"/>
          <w:sz w:val="24"/>
          <w:szCs w:val="32"/>
          <w:lang w:val="en-US" w:eastAsia="zh-CN"/>
        </w:rPr>
        <w:t xml:space="preserve">Model 1: age and education level were adjusted. Model 2: </w:t>
      </w:r>
      <w:r>
        <w:rPr>
          <w:rFonts w:hint="eastAsia" w:ascii="Times New Roman" w:hAnsi="Times New Roman" w:eastAsia="宋体" w:cs="Times New Roman"/>
          <w:color w:val="0000FF"/>
          <w:sz w:val="24"/>
          <w:szCs w:val="32"/>
          <w:lang w:val="en-US" w:eastAsia="zh-CN"/>
        </w:rPr>
        <w:t>age, occupation, marital status, living arrangement, education level, monthly income, and number of hobbies were adjusted.</w:t>
      </w:r>
    </w:p>
    <w:p w14:paraId="05007650">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eastAsia="宋体" w:cs="Times New Roman"/>
          <w:b/>
          <w:bCs/>
          <w:sz w:val="24"/>
          <w:szCs w:val="32"/>
          <w:lang w:val="en-US" w:eastAsia="zh-CN"/>
        </w:rPr>
      </w:pPr>
      <w:r>
        <w:rPr>
          <w:rFonts w:hint="eastAsia" w:ascii="Times New Roman" w:hAnsi="Times New Roman" w:eastAsia="宋体" w:cs="Times New Roman"/>
          <w:b/>
          <w:bCs/>
          <w:sz w:val="24"/>
          <w:szCs w:val="32"/>
          <w:lang w:val="en-US" w:eastAsia="zh-CN"/>
        </w:rPr>
        <w:t>3.4 Subgroup analysis</w:t>
      </w:r>
    </w:p>
    <w:p w14:paraId="1F76DF55">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eastAsia="宋体" w:cs="Times New Roman"/>
          <w:sz w:val="24"/>
          <w:szCs w:val="32"/>
          <w:lang w:val="en-US" w:eastAsia="zh-CN"/>
        </w:rPr>
      </w:pPr>
      <w:r>
        <w:rPr>
          <w:rFonts w:hint="eastAsia" w:ascii="Times New Roman" w:hAnsi="Times New Roman" w:eastAsia="宋体" w:cs="Times New Roman"/>
          <w:color w:val="0000FF"/>
          <w:sz w:val="24"/>
          <w:szCs w:val="32"/>
          <w:lang w:val="en-US" w:eastAsia="zh-CN"/>
        </w:rPr>
        <w:t>The final variables included in Model 2 included the variables age and literacy in addition to RNT.</w:t>
      </w:r>
      <w:r>
        <w:rPr>
          <w:rFonts w:hint="default" w:ascii="Times New Roman" w:hAnsi="Times New Roman" w:eastAsia="宋体" w:cs="Times New Roman"/>
          <w:color w:val="0000FF"/>
          <w:sz w:val="24"/>
          <w:szCs w:val="32"/>
          <w:lang w:val="en-US" w:eastAsia="zh-CN"/>
        </w:rPr>
        <w:t xml:space="preserve"> Therefore, we want to further explore whether there is a correlation between RNT and cognition within different subgroups, including age (60</w:t>
      </w:r>
      <w:r>
        <w:rPr>
          <w:rFonts w:hint="eastAsia" w:ascii="Times New Roman" w:hAnsi="Times New Roman" w:eastAsia="宋体" w:cs="Times New Roman"/>
          <w:color w:val="0000FF"/>
          <w:sz w:val="24"/>
          <w:szCs w:val="32"/>
          <w:lang w:val="en-US" w:eastAsia="zh-CN"/>
        </w:rPr>
        <w:t>~69</w:t>
      </w:r>
      <w:r>
        <w:rPr>
          <w:rFonts w:hint="default" w:ascii="Times New Roman" w:hAnsi="Times New Roman" w:eastAsia="宋体" w:cs="Times New Roman"/>
          <w:color w:val="0000FF"/>
          <w:sz w:val="24"/>
          <w:szCs w:val="32"/>
          <w:lang w:val="en-US" w:eastAsia="zh-CN"/>
        </w:rPr>
        <w:t xml:space="preserve"> vs. </w:t>
      </w:r>
      <w:r>
        <w:rPr>
          <w:rFonts w:hint="eastAsia" w:ascii="Times New Roman" w:hAnsi="Times New Roman" w:eastAsia="宋体" w:cs="Times New Roman"/>
          <w:color w:val="0000FF"/>
          <w:sz w:val="24"/>
          <w:szCs w:val="32"/>
          <w:lang w:val="en-US" w:eastAsia="zh-CN"/>
        </w:rPr>
        <w:t>70~79 vs. ≥</w:t>
      </w:r>
      <w:r>
        <w:rPr>
          <w:rFonts w:hint="default" w:ascii="Times New Roman" w:hAnsi="Times New Roman" w:eastAsia="宋体" w:cs="Times New Roman"/>
          <w:color w:val="0000FF"/>
          <w:sz w:val="24"/>
          <w:szCs w:val="32"/>
          <w:lang w:val="en-US" w:eastAsia="zh-CN"/>
        </w:rPr>
        <w:t> </w:t>
      </w:r>
      <w:r>
        <w:rPr>
          <w:rFonts w:hint="eastAsia" w:ascii="Times New Roman" w:hAnsi="Times New Roman" w:eastAsia="宋体" w:cs="Times New Roman"/>
          <w:color w:val="0000FF"/>
          <w:sz w:val="24"/>
          <w:szCs w:val="32"/>
          <w:lang w:val="en-US" w:eastAsia="zh-CN"/>
        </w:rPr>
        <w:t>80~90</w:t>
      </w:r>
      <w:r>
        <w:rPr>
          <w:rFonts w:hint="default" w:ascii="Times New Roman" w:hAnsi="Times New Roman" w:eastAsia="宋体" w:cs="Times New Roman"/>
          <w:color w:val="0000FF"/>
          <w:sz w:val="24"/>
          <w:szCs w:val="32"/>
          <w:lang w:val="en-US" w:eastAsia="zh-CN"/>
        </w:rPr>
        <w:t>)</w:t>
      </w:r>
      <w:r>
        <w:rPr>
          <w:rFonts w:hint="eastAsia" w:ascii="Times New Roman" w:hAnsi="Times New Roman" w:eastAsia="宋体" w:cs="Times New Roman"/>
          <w:color w:val="0000FF"/>
          <w:sz w:val="24"/>
          <w:szCs w:val="32"/>
          <w:lang w:val="en-US" w:eastAsia="zh-CN"/>
        </w:rPr>
        <w:t xml:space="preserve"> and</w:t>
      </w:r>
      <w:r>
        <w:rPr>
          <w:rFonts w:hint="default" w:ascii="Times New Roman" w:hAnsi="Times New Roman" w:eastAsia="宋体" w:cs="Times New Roman"/>
          <w:color w:val="0000FF"/>
          <w:sz w:val="24"/>
          <w:szCs w:val="32"/>
          <w:lang w:val="en-US" w:eastAsia="zh-CN"/>
        </w:rPr>
        <w:t xml:space="preserve"> </w:t>
      </w:r>
      <w:r>
        <w:rPr>
          <w:rFonts w:hint="eastAsia" w:ascii="Times New Roman" w:hAnsi="Times New Roman" w:eastAsia="宋体" w:cs="Times New Roman"/>
          <w:color w:val="0000FF"/>
          <w:sz w:val="24"/>
          <w:szCs w:val="32"/>
          <w:lang w:val="en-US" w:eastAsia="zh-CN"/>
        </w:rPr>
        <w:t>education level</w:t>
      </w:r>
      <w:r>
        <w:rPr>
          <w:rFonts w:hint="default" w:ascii="Times New Roman" w:hAnsi="Times New Roman" w:eastAsia="宋体" w:cs="Times New Roman"/>
          <w:color w:val="0000FF"/>
          <w:sz w:val="24"/>
          <w:szCs w:val="32"/>
          <w:lang w:val="en-US" w:eastAsia="zh-CN"/>
        </w:rPr>
        <w:t xml:space="preserve"> (Illiteracy</w:t>
      </w:r>
      <w:r>
        <w:rPr>
          <w:rFonts w:hint="eastAsia" w:ascii="Times New Roman" w:hAnsi="Times New Roman" w:eastAsia="宋体" w:cs="Times New Roman"/>
          <w:color w:val="0000FF"/>
          <w:sz w:val="24"/>
          <w:szCs w:val="32"/>
          <w:lang w:val="en-US" w:eastAsia="zh-CN"/>
        </w:rPr>
        <w:t xml:space="preserve"> vs. </w:t>
      </w:r>
      <w:r>
        <w:rPr>
          <w:rFonts w:hint="default" w:ascii="Times New Roman" w:hAnsi="Times New Roman" w:eastAsia="宋体" w:cs="Times New Roman"/>
          <w:color w:val="0000FF"/>
          <w:sz w:val="24"/>
          <w:szCs w:val="32"/>
          <w:lang w:val="en-US" w:eastAsia="zh-CN"/>
        </w:rPr>
        <w:t>Primary school</w:t>
      </w:r>
      <w:r>
        <w:rPr>
          <w:rFonts w:hint="eastAsia" w:ascii="Times New Roman" w:hAnsi="Times New Roman" w:eastAsia="宋体" w:cs="Times New Roman"/>
          <w:color w:val="0000FF"/>
          <w:sz w:val="24"/>
          <w:szCs w:val="32"/>
          <w:lang w:val="en-US" w:eastAsia="zh-CN"/>
        </w:rPr>
        <w:t xml:space="preserve"> vs. </w:t>
      </w:r>
      <w:r>
        <w:rPr>
          <w:rFonts w:hint="default" w:ascii="Times New Roman" w:hAnsi="Times New Roman" w:eastAsia="宋体" w:cs="Times New Roman"/>
          <w:color w:val="0000FF"/>
          <w:sz w:val="24"/>
          <w:szCs w:val="32"/>
          <w:lang w:val="en-US" w:eastAsia="zh-CN"/>
        </w:rPr>
        <w:t>Junior high school</w:t>
      </w:r>
      <w:r>
        <w:rPr>
          <w:rFonts w:hint="eastAsia" w:ascii="Times New Roman" w:hAnsi="Times New Roman" w:eastAsia="宋体" w:cs="Times New Roman"/>
          <w:color w:val="0000FF"/>
          <w:sz w:val="24"/>
          <w:szCs w:val="32"/>
          <w:lang w:val="en-US" w:eastAsia="zh-CN"/>
        </w:rPr>
        <w:t xml:space="preserve"> vs. </w:t>
      </w:r>
      <w:r>
        <w:rPr>
          <w:rFonts w:hint="default" w:ascii="Times New Roman" w:hAnsi="Times New Roman" w:eastAsia="宋体" w:cs="Times New Roman"/>
          <w:color w:val="0000FF"/>
          <w:sz w:val="24"/>
          <w:szCs w:val="32"/>
          <w:lang w:val="en-US" w:eastAsia="zh-CN"/>
        </w:rPr>
        <w:t>High school and above)</w:t>
      </w:r>
      <w:r>
        <w:rPr>
          <w:rFonts w:hint="eastAsia" w:ascii="Times New Roman" w:hAnsi="Times New Roman" w:eastAsia="宋体" w:cs="Times New Roman"/>
          <w:color w:val="0000FF"/>
          <w:sz w:val="24"/>
          <w:szCs w:val="32"/>
          <w:lang w:val="en-US" w:eastAsia="zh-CN"/>
        </w:rPr>
        <w:t>.</w:t>
      </w:r>
      <w:r>
        <w:rPr>
          <w:rFonts w:hint="eastAsia" w:ascii="Times New Roman" w:hAnsi="Times New Roman" w:eastAsia="宋体" w:cs="Times New Roman"/>
          <w:sz w:val="24"/>
          <w:szCs w:val="32"/>
          <w:lang w:val="en-US" w:eastAsia="zh-CN"/>
        </w:rPr>
        <w:t xml:space="preserve"> </w:t>
      </w:r>
      <w:r>
        <w:rPr>
          <w:rFonts w:hint="eastAsia" w:ascii="Times New Roman" w:hAnsi="Times New Roman" w:eastAsia="宋体" w:cs="Times New Roman"/>
          <w:color w:val="0000FF"/>
          <w:sz w:val="24"/>
          <w:szCs w:val="32"/>
          <w:lang w:val="en-US" w:eastAsia="zh-CN"/>
        </w:rPr>
        <w:t>The covariates included were those that were meaningful in the univariate analysis</w:t>
      </w:r>
      <w:r>
        <w:rPr>
          <w:rFonts w:hint="default" w:ascii="Times New Roman" w:hAnsi="Times New Roman" w:eastAsia="宋体" w:cs="Times New Roman"/>
          <w:color w:val="0000FF"/>
          <w:sz w:val="24"/>
          <w:szCs w:val="32"/>
          <w:lang w:val="en-US" w:eastAsia="zh-CN"/>
        </w:rPr>
        <w:t xml:space="preserve"> (</w:t>
      </w:r>
      <w:r>
        <w:rPr>
          <w:rFonts w:hint="eastAsia" w:ascii="Times New Roman" w:hAnsi="Times New Roman" w:eastAsia="宋体" w:cs="Times New Roman"/>
          <w:color w:val="0000FF"/>
          <w:sz w:val="24"/>
          <w:szCs w:val="32"/>
          <w:lang w:val="en-US" w:eastAsia="zh-CN"/>
        </w:rPr>
        <w:t>age, occupation, marital status, living arrangement, education level, monthly income, and number of hobbies</w:t>
      </w:r>
      <w:r>
        <w:rPr>
          <w:rFonts w:hint="default" w:ascii="Times New Roman" w:hAnsi="Times New Roman" w:eastAsia="宋体" w:cs="Times New Roman"/>
          <w:color w:val="0000FF"/>
          <w:sz w:val="24"/>
          <w:szCs w:val="32"/>
          <w:lang w:val="en-US" w:eastAsia="zh-CN"/>
        </w:rPr>
        <w:t xml:space="preserve">). </w:t>
      </w:r>
      <w:r>
        <w:rPr>
          <w:rFonts w:hint="eastAsia" w:ascii="Times New Roman" w:hAnsi="Times New Roman" w:eastAsia="宋体" w:cs="Times New Roman"/>
          <w:sz w:val="24"/>
          <w:szCs w:val="32"/>
          <w:lang w:val="en-US" w:eastAsia="zh-CN"/>
        </w:rPr>
        <w:t xml:space="preserve">The outcomes are displayed in Tables 5. After adjusting for potential confounders, it was observed that RNT was negatively associated with cognitive function in the 60~79, middle school, and high school/technical school/secondary school groups. </w:t>
      </w:r>
      <w:r>
        <w:rPr>
          <w:rFonts w:hint="default" w:ascii="Times New Roman" w:hAnsi="Times New Roman" w:eastAsia="宋体" w:cs="Times New Roman"/>
          <w:color w:val="0000FF"/>
          <w:sz w:val="24"/>
          <w:szCs w:val="32"/>
          <w:lang w:val="en-US" w:eastAsia="zh-CN"/>
        </w:rPr>
        <w:t xml:space="preserve">Within these subgroups, higher RNT scores were related to lower cognitive function scores. </w:t>
      </w:r>
      <w:r>
        <w:rPr>
          <w:rFonts w:hint="eastAsia" w:ascii="Times New Roman" w:hAnsi="Times New Roman" w:eastAsia="宋体" w:cs="Times New Roman"/>
          <w:sz w:val="24"/>
          <w:szCs w:val="32"/>
          <w:lang w:val="en-US" w:eastAsia="zh-CN"/>
        </w:rPr>
        <w:t>In contrast, RNT was not associated with cognitive function in the 80~90, primary school, and illiteracy.</w:t>
      </w:r>
    </w:p>
    <w:p w14:paraId="0C0B5369">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eastAsia="宋体" w:cs="Times New Roman"/>
          <w:sz w:val="24"/>
          <w:szCs w:val="32"/>
          <w:lang w:val="en-US" w:eastAsia="zh-CN"/>
        </w:rPr>
      </w:pPr>
      <w:r>
        <w:rPr>
          <w:rFonts w:hint="eastAsia" w:ascii="Times New Roman" w:hAnsi="Times New Roman" w:eastAsia="宋体" w:cs="Times New Roman"/>
          <w:b/>
          <w:bCs/>
          <w:sz w:val="24"/>
          <w:szCs w:val="32"/>
          <w:lang w:val="en-US" w:eastAsia="zh-CN"/>
        </w:rPr>
        <w:t>Table 5</w:t>
      </w:r>
      <w:r>
        <w:rPr>
          <w:rFonts w:hint="eastAsia" w:ascii="Times New Roman" w:hAnsi="Times New Roman" w:eastAsia="宋体" w:cs="Times New Roman"/>
          <w:sz w:val="24"/>
          <w:szCs w:val="32"/>
          <w:lang w:val="en-US" w:eastAsia="zh-CN"/>
        </w:rPr>
        <w:t xml:space="preserve"> </w:t>
      </w:r>
      <w:r>
        <w:rPr>
          <w:rFonts w:hint="default" w:ascii="Times New Roman" w:hAnsi="Times New Roman" w:eastAsia="宋体" w:cs="Times New Roman"/>
          <w:sz w:val="24"/>
          <w:szCs w:val="32"/>
          <w:lang w:val="en-US" w:eastAsia="zh-CN"/>
        </w:rPr>
        <w:t xml:space="preserve">Subgroup analyses for </w:t>
      </w:r>
      <w:r>
        <w:rPr>
          <w:rFonts w:hint="eastAsia" w:ascii="Times New Roman" w:hAnsi="Times New Roman" w:eastAsia="宋体" w:cs="Times New Roman"/>
          <w:sz w:val="24"/>
          <w:szCs w:val="32"/>
          <w:lang w:val="en-US" w:eastAsia="zh-CN"/>
        </w:rPr>
        <w:t>RNT</w:t>
      </w:r>
      <w:r>
        <w:rPr>
          <w:rFonts w:hint="default" w:ascii="Times New Roman" w:hAnsi="Times New Roman" w:eastAsia="宋体" w:cs="Times New Roman"/>
          <w:sz w:val="24"/>
          <w:szCs w:val="32"/>
          <w:lang w:val="en-US" w:eastAsia="zh-CN"/>
        </w:rPr>
        <w:t xml:space="preserve"> and cognitive </w:t>
      </w:r>
      <w:r>
        <w:rPr>
          <w:rFonts w:hint="eastAsia" w:ascii="Times New Roman" w:hAnsi="Times New Roman" w:eastAsia="宋体" w:cs="Times New Roman"/>
          <w:sz w:val="24"/>
          <w:szCs w:val="32"/>
          <w:lang w:val="en-US" w:eastAsia="zh-CN"/>
        </w:rPr>
        <w:t>function</w:t>
      </w:r>
    </w:p>
    <w:tbl>
      <w:tblPr>
        <w:tblStyle w:val="4"/>
        <w:tblW w:w="9272" w:type="dxa"/>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24"/>
        <w:gridCol w:w="2366"/>
        <w:gridCol w:w="1541"/>
        <w:gridCol w:w="1522"/>
        <w:gridCol w:w="1519"/>
      </w:tblGrid>
      <w:tr w14:paraId="246AD416">
        <w:trPr>
          <w:jc w:val="center"/>
        </w:trPr>
        <w:tc>
          <w:tcPr>
            <w:tcW w:w="2324" w:type="dxa"/>
            <w:tcBorders>
              <w:bottom w:val="single" w:color="auto" w:sz="4" w:space="0"/>
              <w:tl2br w:val="nil"/>
              <w:tr2bl w:val="nil"/>
            </w:tcBorders>
            <w:vAlign w:val="top"/>
          </w:tcPr>
          <w:p w14:paraId="6B0AE4F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sz w:val="24"/>
                <w:szCs w:val="32"/>
                <w:vertAlign w:val="baseline"/>
                <w:lang w:val="en-US" w:eastAsia="zh-CN"/>
              </w:rPr>
            </w:pPr>
            <w:r>
              <w:rPr>
                <w:rFonts w:hint="eastAsia" w:ascii="Times New Roman" w:hAnsi="Times New Roman" w:eastAsia="宋体" w:cs="Times New Roman"/>
                <w:b/>
                <w:bCs/>
                <w:sz w:val="24"/>
                <w:szCs w:val="32"/>
                <w:vertAlign w:val="baseline"/>
                <w:lang w:val="en-US" w:eastAsia="zh-CN"/>
              </w:rPr>
              <w:t>Variable</w:t>
            </w:r>
          </w:p>
        </w:tc>
        <w:tc>
          <w:tcPr>
            <w:tcW w:w="2366" w:type="dxa"/>
            <w:tcBorders>
              <w:bottom w:val="single" w:color="auto" w:sz="4" w:space="0"/>
              <w:tl2br w:val="nil"/>
              <w:tr2bl w:val="nil"/>
            </w:tcBorders>
            <w:vAlign w:val="top"/>
          </w:tcPr>
          <w:p w14:paraId="50657A2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bCs/>
                <w:color w:val="0000FF"/>
                <w:sz w:val="24"/>
                <w:szCs w:val="32"/>
                <w:vertAlign w:val="baseline"/>
                <w:lang w:val="en-US" w:eastAsia="zh-CN"/>
              </w:rPr>
            </w:pPr>
            <w:r>
              <w:rPr>
                <w:rFonts w:hint="default" w:ascii="Times New Roman Bold Italic" w:hAnsi="Times New Roman Bold Italic" w:eastAsia="宋体" w:cs="Times New Roman Bold Italic"/>
                <w:b/>
                <w:bCs/>
                <w:i/>
                <w:iCs/>
                <w:color w:val="0000FF"/>
                <w:sz w:val="24"/>
                <w:szCs w:val="32"/>
                <w:vertAlign w:val="baseline"/>
                <w:lang w:val="en-US" w:eastAsia="zh-CN"/>
              </w:rPr>
              <w:t>B</w:t>
            </w:r>
          </w:p>
        </w:tc>
        <w:tc>
          <w:tcPr>
            <w:tcW w:w="1541" w:type="dxa"/>
            <w:tcBorders>
              <w:bottom w:val="single" w:color="auto" w:sz="4" w:space="0"/>
              <w:tl2br w:val="nil"/>
              <w:tr2bl w:val="nil"/>
            </w:tcBorders>
            <w:vAlign w:val="top"/>
          </w:tcPr>
          <w:p w14:paraId="3935CB7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bCs/>
                <w:color w:val="0000FF"/>
                <w:sz w:val="24"/>
                <w:szCs w:val="32"/>
                <w:vertAlign w:val="baseline"/>
                <w:lang w:val="en-US" w:eastAsia="zh-CN"/>
              </w:rPr>
            </w:pPr>
            <w:r>
              <w:rPr>
                <w:rFonts w:hint="default" w:ascii="Times New Roman Bold Italic" w:hAnsi="Times New Roman Bold Italic" w:eastAsia="宋体" w:cs="Times New Roman Bold Italic"/>
                <w:b/>
                <w:bCs/>
                <w:i/>
                <w:iCs/>
                <w:color w:val="0000FF"/>
                <w:sz w:val="24"/>
                <w:szCs w:val="32"/>
                <w:lang w:val="en-US" w:eastAsia="zh-CN"/>
              </w:rPr>
              <w:t>β</w:t>
            </w:r>
          </w:p>
        </w:tc>
        <w:tc>
          <w:tcPr>
            <w:tcW w:w="1522" w:type="dxa"/>
            <w:tcBorders>
              <w:bottom w:val="single" w:color="auto" w:sz="4" w:space="0"/>
              <w:tl2br w:val="nil"/>
              <w:tr2bl w:val="nil"/>
            </w:tcBorders>
            <w:vAlign w:val="top"/>
          </w:tcPr>
          <w:p w14:paraId="18C5D86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imes New Roman" w:hAnsi="Times New Roman" w:eastAsia="宋体" w:cs="Times New Roman"/>
                <w:b/>
                <w:bCs/>
                <w:i/>
                <w:iCs/>
                <w:color w:val="0000FF"/>
                <w:sz w:val="24"/>
                <w:szCs w:val="32"/>
                <w:vertAlign w:val="baseline"/>
                <w:lang w:val="en-US" w:eastAsia="zh-CN"/>
              </w:rPr>
            </w:pPr>
            <w:r>
              <w:rPr>
                <w:rFonts w:hint="eastAsia" w:ascii="Times New Roman" w:hAnsi="Times New Roman" w:eastAsia="宋体" w:cs="Times New Roman"/>
                <w:b/>
                <w:bCs/>
                <w:i/>
                <w:iCs/>
                <w:color w:val="0000FF"/>
                <w:sz w:val="24"/>
                <w:szCs w:val="32"/>
                <w:vertAlign w:val="baseline"/>
                <w:lang w:val="en-US" w:eastAsia="zh-CN"/>
              </w:rPr>
              <w:t>t</w:t>
            </w:r>
          </w:p>
        </w:tc>
        <w:tc>
          <w:tcPr>
            <w:tcW w:w="1519" w:type="dxa"/>
            <w:tcBorders>
              <w:bottom w:val="single" w:color="auto" w:sz="4" w:space="0"/>
              <w:tl2br w:val="nil"/>
              <w:tr2bl w:val="nil"/>
            </w:tcBorders>
            <w:vAlign w:val="top"/>
          </w:tcPr>
          <w:p w14:paraId="094E9F0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imes New Roman" w:hAnsi="Times New Roman" w:eastAsia="宋体" w:cs="Times New Roman"/>
                <w:b/>
                <w:bCs/>
                <w:i/>
                <w:iCs/>
                <w:color w:val="0000FF"/>
                <w:sz w:val="24"/>
                <w:szCs w:val="32"/>
                <w:vertAlign w:val="baseline"/>
                <w:lang w:val="en-US" w:eastAsia="zh-CN"/>
              </w:rPr>
            </w:pPr>
            <w:r>
              <w:rPr>
                <w:rFonts w:hint="default" w:ascii="Times New Roman" w:hAnsi="Times New Roman" w:eastAsia="宋体" w:cs="Times New Roman"/>
                <w:b/>
                <w:bCs/>
                <w:i/>
                <w:iCs/>
                <w:color w:val="0000FF"/>
                <w:sz w:val="24"/>
                <w:szCs w:val="32"/>
                <w:vertAlign w:val="baseline"/>
                <w:lang w:val="en-US" w:eastAsia="zh-CN"/>
              </w:rPr>
              <w:t>P</w:t>
            </w:r>
            <w:r>
              <w:rPr>
                <w:rFonts w:hint="eastAsia" w:ascii="Times New Roman" w:hAnsi="Times New Roman" w:eastAsia="宋体" w:cs="Times New Roman"/>
                <w:b/>
                <w:bCs/>
                <w:i/>
                <w:iCs/>
                <w:color w:val="0000FF"/>
                <w:sz w:val="24"/>
                <w:szCs w:val="32"/>
                <w:vertAlign w:val="baseline"/>
                <w:lang w:val="en-US" w:eastAsia="zh-CN"/>
              </w:rPr>
              <w:t xml:space="preserve"> </w:t>
            </w:r>
            <w:r>
              <w:rPr>
                <w:rFonts w:hint="default" w:ascii="Times New Roman Bold" w:hAnsi="Times New Roman Bold" w:eastAsia="宋体" w:cs="Times New Roman Bold"/>
                <w:b/>
                <w:bCs/>
                <w:i w:val="0"/>
                <w:iCs w:val="0"/>
                <w:color w:val="0000FF"/>
                <w:sz w:val="24"/>
                <w:szCs w:val="32"/>
                <w:vertAlign w:val="baseline"/>
                <w:lang w:val="en-US" w:eastAsia="zh-CN"/>
              </w:rPr>
              <w:t>Value</w:t>
            </w:r>
          </w:p>
        </w:tc>
      </w:tr>
      <w:tr w14:paraId="56EC29BA">
        <w:trPr>
          <w:jc w:val="center"/>
        </w:trPr>
        <w:tc>
          <w:tcPr>
            <w:tcW w:w="2324" w:type="dxa"/>
            <w:tcBorders>
              <w:top w:val="single" w:color="auto" w:sz="4" w:space="0"/>
            </w:tcBorders>
            <w:vAlign w:val="top"/>
          </w:tcPr>
          <w:p w14:paraId="4395122E">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eastAsia="宋体" w:cs="Times New Roman"/>
                <w:sz w:val="24"/>
                <w:szCs w:val="32"/>
                <w:vertAlign w:val="baseline"/>
                <w:lang w:val="en-US" w:eastAsia="zh-CN"/>
              </w:rPr>
            </w:pPr>
            <w:r>
              <w:rPr>
                <w:rFonts w:hint="eastAsia" w:ascii="Times New Roman" w:hAnsi="Times New Roman" w:eastAsia="宋体" w:cs="Times New Roman"/>
                <w:sz w:val="24"/>
                <w:szCs w:val="32"/>
                <w:vertAlign w:val="baseline"/>
                <w:lang w:val="en-US" w:eastAsia="zh-CN"/>
              </w:rPr>
              <w:t>Age</w:t>
            </w:r>
          </w:p>
        </w:tc>
        <w:tc>
          <w:tcPr>
            <w:tcW w:w="2366" w:type="dxa"/>
            <w:tcBorders>
              <w:top w:val="single" w:color="auto" w:sz="4" w:space="0"/>
            </w:tcBorders>
            <w:vAlign w:val="top"/>
          </w:tcPr>
          <w:p w14:paraId="7B861FCB">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imes New Roman" w:hAnsi="Times New Roman" w:eastAsia="宋体" w:cs="Times New Roman"/>
                <w:sz w:val="24"/>
                <w:szCs w:val="32"/>
                <w:vertAlign w:val="baseline"/>
                <w:lang w:val="en-US" w:eastAsia="zh-CN"/>
              </w:rPr>
            </w:pPr>
          </w:p>
        </w:tc>
        <w:tc>
          <w:tcPr>
            <w:tcW w:w="1541" w:type="dxa"/>
            <w:tcBorders>
              <w:top w:val="single" w:color="auto" w:sz="4" w:space="0"/>
            </w:tcBorders>
            <w:vAlign w:val="top"/>
          </w:tcPr>
          <w:p w14:paraId="22DEEB5F">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imes New Roman" w:hAnsi="Times New Roman" w:eastAsia="宋体" w:cs="Times New Roman"/>
                <w:sz w:val="24"/>
                <w:szCs w:val="32"/>
                <w:vertAlign w:val="baseline"/>
                <w:lang w:val="en-US" w:eastAsia="zh-CN"/>
              </w:rPr>
            </w:pPr>
          </w:p>
        </w:tc>
        <w:tc>
          <w:tcPr>
            <w:tcW w:w="1522" w:type="dxa"/>
            <w:tcBorders>
              <w:top w:val="single" w:color="auto" w:sz="4" w:space="0"/>
            </w:tcBorders>
            <w:vAlign w:val="top"/>
          </w:tcPr>
          <w:p w14:paraId="5BF8E883">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imes New Roman" w:hAnsi="Times New Roman" w:eastAsia="宋体" w:cs="Times New Roman"/>
                <w:sz w:val="24"/>
                <w:szCs w:val="32"/>
                <w:vertAlign w:val="baseline"/>
                <w:lang w:val="en-US" w:eastAsia="zh-CN"/>
              </w:rPr>
            </w:pPr>
          </w:p>
        </w:tc>
        <w:tc>
          <w:tcPr>
            <w:tcW w:w="1519" w:type="dxa"/>
            <w:tcBorders>
              <w:top w:val="single" w:color="auto" w:sz="4" w:space="0"/>
            </w:tcBorders>
            <w:vAlign w:val="top"/>
          </w:tcPr>
          <w:p w14:paraId="770993DA">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imes New Roman" w:hAnsi="Times New Roman" w:eastAsia="宋体" w:cs="Times New Roman"/>
                <w:sz w:val="24"/>
                <w:szCs w:val="32"/>
                <w:vertAlign w:val="baseline"/>
                <w:lang w:val="en-US" w:eastAsia="zh-CN"/>
              </w:rPr>
            </w:pPr>
          </w:p>
        </w:tc>
      </w:tr>
      <w:tr w14:paraId="533A5740">
        <w:trPr>
          <w:jc w:val="center"/>
        </w:trPr>
        <w:tc>
          <w:tcPr>
            <w:tcW w:w="2324" w:type="dxa"/>
            <w:tcBorders>
              <w:tl2br w:val="nil"/>
              <w:tr2bl w:val="nil"/>
            </w:tcBorders>
            <w:vAlign w:val="top"/>
          </w:tcPr>
          <w:p w14:paraId="3EF154B0">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default" w:ascii="Times New Roman" w:hAnsi="Times New Roman" w:eastAsia="宋体" w:cs="Times New Roman"/>
                <w:b w:val="0"/>
                <w:bCs w:val="0"/>
                <w:color w:val="auto"/>
                <w:kern w:val="2"/>
                <w:sz w:val="24"/>
                <w:szCs w:val="24"/>
                <w:vertAlign w:val="baseline"/>
                <w:lang w:val="en-US" w:eastAsia="zh-CN" w:bidi="ar-SA"/>
              </w:rPr>
            </w:pPr>
            <w:r>
              <w:rPr>
                <w:rFonts w:hint="eastAsia" w:ascii="Times New Roman" w:hAnsi="Times New Roman" w:eastAsia="宋体" w:cs="Times New Roman"/>
                <w:b w:val="0"/>
                <w:bCs w:val="0"/>
                <w:color w:val="auto"/>
                <w:kern w:val="2"/>
                <w:sz w:val="24"/>
                <w:szCs w:val="24"/>
                <w:vertAlign w:val="baseline"/>
                <w:lang w:val="en-US" w:eastAsia="zh-CN"/>
              </w:rPr>
              <w:t>60~69</w:t>
            </w:r>
          </w:p>
        </w:tc>
        <w:tc>
          <w:tcPr>
            <w:tcW w:w="2366" w:type="dxa"/>
            <w:tcBorders>
              <w:tl2br w:val="nil"/>
              <w:tr2bl w:val="nil"/>
            </w:tcBorders>
            <w:vAlign w:val="center"/>
          </w:tcPr>
          <w:p w14:paraId="2116BE7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color w:val="0000FF"/>
                <w:sz w:val="24"/>
                <w:szCs w:val="32"/>
                <w:vertAlign w:val="baseline"/>
                <w:lang w:val="en-US" w:eastAsia="zh-CN"/>
              </w:rPr>
            </w:pPr>
            <w:r>
              <w:rPr>
                <w:rFonts w:hint="eastAsia" w:ascii="Times New Roman" w:hAnsi="Times New Roman" w:eastAsia="宋体" w:cs="Times New Roman"/>
                <w:color w:val="0000FF"/>
                <w:sz w:val="24"/>
                <w:szCs w:val="32"/>
                <w:vertAlign w:val="baseline"/>
                <w:lang w:val="en-US" w:eastAsia="zh-CN"/>
              </w:rPr>
              <w:t>-0.073</w:t>
            </w:r>
          </w:p>
        </w:tc>
        <w:tc>
          <w:tcPr>
            <w:tcW w:w="1541" w:type="dxa"/>
            <w:tcBorders>
              <w:tl2br w:val="nil"/>
              <w:tr2bl w:val="nil"/>
            </w:tcBorders>
            <w:vAlign w:val="center"/>
          </w:tcPr>
          <w:p w14:paraId="4CFC2D5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color w:val="0000FF"/>
                <w:sz w:val="24"/>
                <w:szCs w:val="32"/>
                <w:vertAlign w:val="baseline"/>
                <w:lang w:val="en-US" w:eastAsia="zh-CN"/>
              </w:rPr>
            </w:pPr>
            <w:r>
              <w:rPr>
                <w:rFonts w:hint="eastAsia" w:ascii="Times New Roman" w:hAnsi="Times New Roman" w:eastAsia="宋体" w:cs="Times New Roman"/>
                <w:color w:val="0000FF"/>
                <w:sz w:val="24"/>
                <w:szCs w:val="32"/>
                <w:vertAlign w:val="baseline"/>
                <w:lang w:val="en-US" w:eastAsia="zh-CN"/>
              </w:rPr>
              <w:t>-0.196</w:t>
            </w:r>
          </w:p>
        </w:tc>
        <w:tc>
          <w:tcPr>
            <w:tcW w:w="1522" w:type="dxa"/>
            <w:tcBorders>
              <w:tl2br w:val="nil"/>
              <w:tr2bl w:val="nil"/>
            </w:tcBorders>
            <w:vAlign w:val="center"/>
          </w:tcPr>
          <w:p w14:paraId="4119F98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color w:val="0000FF"/>
                <w:sz w:val="24"/>
                <w:szCs w:val="32"/>
                <w:vertAlign w:val="baseline"/>
                <w:lang w:val="en-US" w:eastAsia="zh-CN"/>
              </w:rPr>
            </w:pPr>
            <w:r>
              <w:rPr>
                <w:rFonts w:hint="eastAsia" w:ascii="Times New Roman" w:hAnsi="Times New Roman" w:eastAsia="宋体" w:cs="Times New Roman"/>
                <w:color w:val="0000FF"/>
                <w:sz w:val="24"/>
                <w:szCs w:val="32"/>
                <w:vertAlign w:val="baseline"/>
                <w:lang w:val="en-US" w:eastAsia="zh-CN"/>
              </w:rPr>
              <w:t>-2.883</w:t>
            </w:r>
          </w:p>
        </w:tc>
        <w:tc>
          <w:tcPr>
            <w:tcW w:w="1519" w:type="dxa"/>
            <w:tcBorders>
              <w:tl2br w:val="nil"/>
              <w:tr2bl w:val="nil"/>
            </w:tcBorders>
            <w:vAlign w:val="center"/>
          </w:tcPr>
          <w:p w14:paraId="3E1E0AC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color w:val="0000FF"/>
                <w:sz w:val="24"/>
                <w:szCs w:val="32"/>
                <w:vertAlign w:val="baseline"/>
                <w:lang w:val="en-US" w:eastAsia="zh-CN"/>
              </w:rPr>
            </w:pPr>
            <w:r>
              <w:rPr>
                <w:rFonts w:hint="eastAsia" w:ascii="Times New Roman" w:hAnsi="Times New Roman" w:eastAsia="宋体" w:cs="Times New Roman"/>
                <w:color w:val="0000FF"/>
                <w:sz w:val="24"/>
                <w:szCs w:val="32"/>
                <w:vertAlign w:val="baseline"/>
                <w:lang w:val="en-US" w:eastAsia="zh-CN"/>
              </w:rPr>
              <w:t>0.004</w:t>
            </w:r>
          </w:p>
        </w:tc>
      </w:tr>
      <w:tr w14:paraId="6F2C5C22">
        <w:trPr>
          <w:jc w:val="center"/>
        </w:trPr>
        <w:tc>
          <w:tcPr>
            <w:tcW w:w="2324" w:type="dxa"/>
            <w:tcBorders>
              <w:tl2br w:val="nil"/>
              <w:tr2bl w:val="nil"/>
            </w:tcBorders>
            <w:vAlign w:val="top"/>
          </w:tcPr>
          <w:p w14:paraId="0162760C">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default" w:ascii="Times New Roman" w:hAnsi="Times New Roman" w:eastAsia="宋体" w:cs="Times New Roman"/>
                <w:b w:val="0"/>
                <w:bCs w:val="0"/>
                <w:color w:val="auto"/>
                <w:kern w:val="2"/>
                <w:sz w:val="24"/>
                <w:szCs w:val="24"/>
                <w:vertAlign w:val="baseline"/>
                <w:lang w:val="en-US" w:eastAsia="zh-CN" w:bidi="ar-SA"/>
              </w:rPr>
            </w:pPr>
            <w:r>
              <w:rPr>
                <w:rFonts w:hint="eastAsia" w:ascii="Times New Roman" w:hAnsi="Times New Roman" w:eastAsia="宋体" w:cs="Times New Roman"/>
                <w:b w:val="0"/>
                <w:bCs w:val="0"/>
                <w:color w:val="auto"/>
                <w:kern w:val="2"/>
                <w:sz w:val="24"/>
                <w:szCs w:val="24"/>
                <w:vertAlign w:val="baseline"/>
                <w:lang w:val="en-US" w:eastAsia="zh-CN"/>
              </w:rPr>
              <w:t>70~79</w:t>
            </w:r>
          </w:p>
        </w:tc>
        <w:tc>
          <w:tcPr>
            <w:tcW w:w="2366" w:type="dxa"/>
            <w:tcBorders>
              <w:tl2br w:val="nil"/>
              <w:tr2bl w:val="nil"/>
            </w:tcBorders>
            <w:vAlign w:val="center"/>
          </w:tcPr>
          <w:p w14:paraId="2BAFE17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color w:val="0000FF"/>
                <w:sz w:val="24"/>
                <w:szCs w:val="32"/>
                <w:vertAlign w:val="baseline"/>
                <w:lang w:val="en-US" w:eastAsia="zh-CN"/>
              </w:rPr>
            </w:pPr>
            <w:r>
              <w:rPr>
                <w:rFonts w:hint="eastAsia" w:ascii="Times New Roman" w:hAnsi="Times New Roman" w:eastAsia="宋体" w:cs="Times New Roman"/>
                <w:color w:val="0000FF"/>
                <w:sz w:val="24"/>
                <w:szCs w:val="32"/>
                <w:vertAlign w:val="baseline"/>
                <w:lang w:val="en-US" w:eastAsia="zh-CN"/>
              </w:rPr>
              <w:t>-0.101</w:t>
            </w:r>
          </w:p>
        </w:tc>
        <w:tc>
          <w:tcPr>
            <w:tcW w:w="1541" w:type="dxa"/>
            <w:tcBorders>
              <w:tl2br w:val="nil"/>
              <w:tr2bl w:val="nil"/>
            </w:tcBorders>
            <w:vAlign w:val="center"/>
          </w:tcPr>
          <w:p w14:paraId="66713AB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color w:val="0000FF"/>
                <w:sz w:val="24"/>
                <w:szCs w:val="32"/>
                <w:vertAlign w:val="baseline"/>
                <w:lang w:val="en-US" w:eastAsia="zh-CN"/>
              </w:rPr>
            </w:pPr>
            <w:r>
              <w:rPr>
                <w:rFonts w:hint="eastAsia" w:ascii="Times New Roman" w:hAnsi="Times New Roman" w:eastAsia="宋体" w:cs="Times New Roman"/>
                <w:color w:val="0000FF"/>
                <w:sz w:val="24"/>
                <w:szCs w:val="32"/>
                <w:vertAlign w:val="baseline"/>
                <w:lang w:val="en-US" w:eastAsia="zh-CN"/>
              </w:rPr>
              <w:t>-0.241</w:t>
            </w:r>
          </w:p>
        </w:tc>
        <w:tc>
          <w:tcPr>
            <w:tcW w:w="1522" w:type="dxa"/>
            <w:tcBorders>
              <w:tl2br w:val="nil"/>
              <w:tr2bl w:val="nil"/>
            </w:tcBorders>
            <w:vAlign w:val="center"/>
          </w:tcPr>
          <w:p w14:paraId="7A8B874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color w:val="0000FF"/>
                <w:sz w:val="24"/>
                <w:szCs w:val="32"/>
                <w:vertAlign w:val="baseline"/>
                <w:lang w:val="en-US" w:eastAsia="zh-CN"/>
              </w:rPr>
            </w:pPr>
            <w:r>
              <w:rPr>
                <w:rFonts w:hint="eastAsia" w:ascii="Times New Roman" w:hAnsi="Times New Roman" w:eastAsia="宋体" w:cs="Times New Roman"/>
                <w:color w:val="0000FF"/>
                <w:sz w:val="24"/>
                <w:szCs w:val="32"/>
                <w:vertAlign w:val="baseline"/>
                <w:lang w:val="en-US" w:eastAsia="zh-CN"/>
              </w:rPr>
              <w:t>-3.482</w:t>
            </w:r>
          </w:p>
        </w:tc>
        <w:tc>
          <w:tcPr>
            <w:tcW w:w="1519" w:type="dxa"/>
            <w:tcBorders>
              <w:tl2br w:val="nil"/>
              <w:tr2bl w:val="nil"/>
            </w:tcBorders>
            <w:vAlign w:val="center"/>
          </w:tcPr>
          <w:p w14:paraId="574E63B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imes New Roman" w:hAnsi="Times New Roman" w:eastAsia="宋体" w:cs="Times New Roman"/>
                <w:color w:val="0000FF"/>
                <w:sz w:val="24"/>
                <w:szCs w:val="32"/>
                <w:vertAlign w:val="baseline"/>
                <w:lang w:val="en-US" w:eastAsia="zh-CN"/>
              </w:rPr>
            </w:pPr>
            <w:r>
              <w:rPr>
                <w:rFonts w:hint="eastAsia" w:ascii="Times New Roman" w:hAnsi="Times New Roman" w:eastAsia="宋体" w:cs="Times New Roman"/>
                <w:color w:val="0000FF"/>
                <w:sz w:val="24"/>
                <w:szCs w:val="32"/>
                <w:vertAlign w:val="baseline"/>
                <w:lang w:val="en-US" w:eastAsia="zh-CN"/>
              </w:rPr>
              <w:t>＜0.001</w:t>
            </w:r>
          </w:p>
        </w:tc>
      </w:tr>
      <w:tr w14:paraId="589F31D4">
        <w:trPr>
          <w:jc w:val="center"/>
        </w:trPr>
        <w:tc>
          <w:tcPr>
            <w:tcW w:w="2324" w:type="dxa"/>
            <w:tcBorders>
              <w:tl2br w:val="nil"/>
              <w:tr2bl w:val="nil"/>
            </w:tcBorders>
            <w:vAlign w:val="top"/>
          </w:tcPr>
          <w:p w14:paraId="612DA62D">
            <w:pPr>
              <w:keepNext w:val="0"/>
              <w:keepLines w:val="0"/>
              <w:pageBreakBefore w:val="0"/>
              <w:widowControl w:val="0"/>
              <w:kinsoku/>
              <w:wordWrap/>
              <w:overflowPunct/>
              <w:topLinePunct w:val="0"/>
              <w:autoSpaceDE/>
              <w:autoSpaceDN/>
              <w:bidi w:val="0"/>
              <w:adjustRightInd/>
              <w:snapToGrid/>
              <w:spacing w:before="0" w:after="0" w:line="480" w:lineRule="auto"/>
              <w:jc w:val="center"/>
              <w:textAlignment w:val="auto"/>
              <w:rPr>
                <w:rFonts w:hint="default" w:ascii="Times New Roman" w:hAnsi="Times New Roman" w:eastAsia="宋体" w:cs="Times New Roman"/>
                <w:b w:val="0"/>
                <w:bCs w:val="0"/>
                <w:color w:val="auto"/>
                <w:kern w:val="2"/>
                <w:sz w:val="24"/>
                <w:szCs w:val="24"/>
                <w:vertAlign w:val="baseline"/>
                <w:lang w:val="en-US" w:eastAsia="zh-CN" w:bidi="ar-SA"/>
              </w:rPr>
            </w:pPr>
            <w:r>
              <w:rPr>
                <w:rFonts w:hint="eastAsia" w:ascii="Times New Roman" w:hAnsi="Times New Roman" w:eastAsia="宋体" w:cs="Times New Roman"/>
                <w:b w:val="0"/>
                <w:bCs w:val="0"/>
                <w:color w:val="auto"/>
                <w:kern w:val="2"/>
                <w:sz w:val="24"/>
                <w:szCs w:val="24"/>
                <w:vertAlign w:val="baseline"/>
                <w:lang w:val="en-US" w:eastAsia="zh-CN"/>
              </w:rPr>
              <w:t>80~90</w:t>
            </w:r>
          </w:p>
        </w:tc>
        <w:tc>
          <w:tcPr>
            <w:tcW w:w="2366" w:type="dxa"/>
            <w:tcBorders>
              <w:tl2br w:val="nil"/>
              <w:tr2bl w:val="nil"/>
            </w:tcBorders>
            <w:vAlign w:val="center"/>
          </w:tcPr>
          <w:p w14:paraId="4D664C5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color w:val="0000FF"/>
                <w:sz w:val="24"/>
                <w:szCs w:val="32"/>
                <w:vertAlign w:val="baseline"/>
                <w:lang w:val="en-US" w:eastAsia="zh-CN"/>
              </w:rPr>
            </w:pPr>
            <w:r>
              <w:rPr>
                <w:rFonts w:hint="eastAsia" w:ascii="Times New Roman" w:hAnsi="Times New Roman" w:eastAsia="宋体" w:cs="Times New Roman"/>
                <w:color w:val="0000FF"/>
                <w:sz w:val="24"/>
                <w:szCs w:val="32"/>
                <w:vertAlign w:val="baseline"/>
                <w:lang w:val="en-US" w:eastAsia="zh-CN"/>
              </w:rPr>
              <w:t>-0.046</w:t>
            </w:r>
          </w:p>
        </w:tc>
        <w:tc>
          <w:tcPr>
            <w:tcW w:w="1541" w:type="dxa"/>
            <w:tcBorders>
              <w:tl2br w:val="nil"/>
              <w:tr2bl w:val="nil"/>
            </w:tcBorders>
            <w:vAlign w:val="center"/>
          </w:tcPr>
          <w:p w14:paraId="3A3D4DE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color w:val="0000FF"/>
                <w:sz w:val="24"/>
                <w:szCs w:val="32"/>
                <w:vertAlign w:val="baseline"/>
                <w:lang w:val="en-US" w:eastAsia="zh-CN"/>
              </w:rPr>
            </w:pPr>
            <w:r>
              <w:rPr>
                <w:rFonts w:hint="eastAsia" w:ascii="Times New Roman" w:hAnsi="Times New Roman" w:eastAsia="宋体" w:cs="Times New Roman"/>
                <w:color w:val="0000FF"/>
                <w:sz w:val="24"/>
                <w:szCs w:val="32"/>
                <w:vertAlign w:val="baseline"/>
                <w:lang w:val="en-US" w:eastAsia="zh-CN"/>
              </w:rPr>
              <w:t>-0.097</w:t>
            </w:r>
          </w:p>
        </w:tc>
        <w:tc>
          <w:tcPr>
            <w:tcW w:w="1522" w:type="dxa"/>
            <w:tcBorders>
              <w:tl2br w:val="nil"/>
              <w:tr2bl w:val="nil"/>
            </w:tcBorders>
            <w:vAlign w:val="center"/>
          </w:tcPr>
          <w:p w14:paraId="1D98131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color w:val="0000FF"/>
                <w:sz w:val="24"/>
                <w:szCs w:val="32"/>
                <w:vertAlign w:val="baseline"/>
                <w:lang w:val="en-US" w:eastAsia="zh-CN"/>
              </w:rPr>
            </w:pPr>
            <w:r>
              <w:rPr>
                <w:rFonts w:hint="eastAsia" w:ascii="Times New Roman" w:hAnsi="Times New Roman" w:eastAsia="宋体" w:cs="Times New Roman"/>
                <w:color w:val="0000FF"/>
                <w:sz w:val="24"/>
                <w:szCs w:val="32"/>
                <w:vertAlign w:val="baseline"/>
                <w:lang w:val="en-US" w:eastAsia="zh-CN"/>
              </w:rPr>
              <w:t>-0.979</w:t>
            </w:r>
          </w:p>
        </w:tc>
        <w:tc>
          <w:tcPr>
            <w:tcW w:w="1519" w:type="dxa"/>
            <w:tcBorders>
              <w:tl2br w:val="nil"/>
              <w:tr2bl w:val="nil"/>
            </w:tcBorders>
            <w:vAlign w:val="center"/>
          </w:tcPr>
          <w:p w14:paraId="1F08FE5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color w:val="0000FF"/>
                <w:sz w:val="24"/>
                <w:szCs w:val="32"/>
                <w:vertAlign w:val="baseline"/>
                <w:lang w:val="en-US" w:eastAsia="zh-CN"/>
              </w:rPr>
            </w:pPr>
            <w:r>
              <w:rPr>
                <w:rFonts w:hint="eastAsia" w:ascii="Times New Roman" w:hAnsi="Times New Roman" w:eastAsia="宋体" w:cs="Times New Roman"/>
                <w:color w:val="0000FF"/>
                <w:sz w:val="24"/>
                <w:szCs w:val="32"/>
                <w:vertAlign w:val="baseline"/>
                <w:lang w:val="en-US" w:eastAsia="zh-CN"/>
              </w:rPr>
              <w:t>0.331</w:t>
            </w:r>
          </w:p>
        </w:tc>
      </w:tr>
      <w:tr w14:paraId="05862514">
        <w:trPr>
          <w:jc w:val="center"/>
        </w:trPr>
        <w:tc>
          <w:tcPr>
            <w:tcW w:w="2324" w:type="dxa"/>
            <w:tcBorders>
              <w:tl2br w:val="nil"/>
              <w:tr2bl w:val="nil"/>
            </w:tcBorders>
            <w:vAlign w:val="center"/>
          </w:tcPr>
          <w:p w14:paraId="63BE85B1">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eastAsia="宋体" w:cs="Times New Roman"/>
                <w:sz w:val="24"/>
                <w:szCs w:val="32"/>
                <w:vertAlign w:val="baseline"/>
                <w:lang w:val="en-US" w:eastAsia="zh-CN"/>
              </w:rPr>
            </w:pPr>
            <w:r>
              <w:rPr>
                <w:rFonts w:hint="eastAsia" w:ascii="Times New Roman" w:hAnsi="Times New Roman" w:eastAsia="宋体" w:cs="Times New Roman"/>
                <w:sz w:val="24"/>
                <w:szCs w:val="32"/>
                <w:vertAlign w:val="baseline"/>
                <w:lang w:val="en-US" w:eastAsia="zh-CN"/>
              </w:rPr>
              <w:t>Education Level</w:t>
            </w:r>
          </w:p>
        </w:tc>
        <w:tc>
          <w:tcPr>
            <w:tcW w:w="2366" w:type="dxa"/>
            <w:tcBorders>
              <w:tl2br w:val="nil"/>
              <w:tr2bl w:val="nil"/>
            </w:tcBorders>
            <w:vAlign w:val="center"/>
          </w:tcPr>
          <w:p w14:paraId="206DB9B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sz w:val="24"/>
                <w:szCs w:val="32"/>
                <w:vertAlign w:val="baseline"/>
                <w:lang w:val="en-US" w:eastAsia="zh-CN"/>
              </w:rPr>
            </w:pPr>
          </w:p>
        </w:tc>
        <w:tc>
          <w:tcPr>
            <w:tcW w:w="1541" w:type="dxa"/>
            <w:tcBorders>
              <w:tl2br w:val="nil"/>
              <w:tr2bl w:val="nil"/>
            </w:tcBorders>
            <w:vAlign w:val="center"/>
          </w:tcPr>
          <w:p w14:paraId="690DDB1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sz w:val="24"/>
                <w:szCs w:val="32"/>
                <w:vertAlign w:val="baseline"/>
                <w:lang w:val="en-US" w:eastAsia="zh-CN"/>
              </w:rPr>
            </w:pPr>
          </w:p>
        </w:tc>
        <w:tc>
          <w:tcPr>
            <w:tcW w:w="1522" w:type="dxa"/>
            <w:tcBorders>
              <w:tl2br w:val="nil"/>
              <w:tr2bl w:val="nil"/>
            </w:tcBorders>
            <w:vAlign w:val="center"/>
          </w:tcPr>
          <w:p w14:paraId="2370BAD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sz w:val="24"/>
                <w:szCs w:val="32"/>
                <w:vertAlign w:val="baseline"/>
                <w:lang w:val="en-US" w:eastAsia="zh-CN"/>
              </w:rPr>
            </w:pPr>
          </w:p>
        </w:tc>
        <w:tc>
          <w:tcPr>
            <w:tcW w:w="1519" w:type="dxa"/>
            <w:tcBorders>
              <w:tl2br w:val="nil"/>
              <w:tr2bl w:val="nil"/>
            </w:tcBorders>
            <w:vAlign w:val="center"/>
          </w:tcPr>
          <w:p w14:paraId="0CA2722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sz w:val="24"/>
                <w:szCs w:val="32"/>
                <w:vertAlign w:val="baseline"/>
                <w:lang w:val="en-US" w:eastAsia="zh-CN"/>
              </w:rPr>
            </w:pPr>
          </w:p>
        </w:tc>
      </w:tr>
      <w:tr w14:paraId="2D51FC04">
        <w:trPr>
          <w:jc w:val="center"/>
        </w:trPr>
        <w:tc>
          <w:tcPr>
            <w:tcW w:w="2324" w:type="dxa"/>
            <w:tcBorders>
              <w:tl2br w:val="nil"/>
              <w:tr2bl w:val="nil"/>
            </w:tcBorders>
            <w:vAlign w:val="top"/>
          </w:tcPr>
          <w:p w14:paraId="10447F79">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val="0"/>
                <w:color w:val="auto"/>
                <w:kern w:val="2"/>
                <w:sz w:val="24"/>
                <w:szCs w:val="24"/>
                <w:vertAlign w:val="baseline"/>
                <w:lang w:val="en-US" w:eastAsia="zh-CN" w:bidi="ar-SA"/>
              </w:rPr>
            </w:pPr>
            <w:r>
              <w:rPr>
                <w:rFonts w:hint="eastAsia" w:ascii="Times New Roman" w:hAnsi="Times New Roman" w:cs="Times New Roman"/>
                <w:sz w:val="24"/>
                <w:szCs w:val="24"/>
                <w:vertAlign w:val="baseline"/>
                <w:lang w:val="en-US" w:eastAsia="zh-CN"/>
              </w:rPr>
              <w:t>Illiteracy</w:t>
            </w:r>
          </w:p>
        </w:tc>
        <w:tc>
          <w:tcPr>
            <w:tcW w:w="2366" w:type="dxa"/>
            <w:tcBorders>
              <w:tl2br w:val="nil"/>
              <w:tr2bl w:val="nil"/>
            </w:tcBorders>
            <w:vAlign w:val="center"/>
          </w:tcPr>
          <w:p w14:paraId="150CAB2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color w:val="0000FF"/>
                <w:sz w:val="24"/>
                <w:szCs w:val="32"/>
                <w:vertAlign w:val="baseline"/>
                <w:lang w:val="en-US" w:eastAsia="zh-CN"/>
              </w:rPr>
            </w:pPr>
            <w:r>
              <w:rPr>
                <w:rFonts w:hint="eastAsia" w:ascii="Times New Roman" w:hAnsi="Times New Roman" w:eastAsia="宋体" w:cs="Times New Roman"/>
                <w:color w:val="0000FF"/>
                <w:sz w:val="24"/>
                <w:szCs w:val="32"/>
                <w:vertAlign w:val="baseline"/>
                <w:lang w:val="en-US" w:eastAsia="zh-CN"/>
              </w:rPr>
              <w:t>0.000</w:t>
            </w:r>
          </w:p>
        </w:tc>
        <w:tc>
          <w:tcPr>
            <w:tcW w:w="1541" w:type="dxa"/>
            <w:tcBorders>
              <w:tl2br w:val="nil"/>
              <w:tr2bl w:val="nil"/>
            </w:tcBorders>
            <w:vAlign w:val="center"/>
          </w:tcPr>
          <w:p w14:paraId="36B16E2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color w:val="0000FF"/>
                <w:sz w:val="24"/>
                <w:szCs w:val="32"/>
                <w:vertAlign w:val="baseline"/>
                <w:lang w:val="en-US" w:eastAsia="zh-CN"/>
              </w:rPr>
            </w:pPr>
            <w:r>
              <w:rPr>
                <w:rFonts w:hint="eastAsia" w:ascii="Times New Roman" w:hAnsi="Times New Roman" w:eastAsia="宋体" w:cs="Times New Roman"/>
                <w:color w:val="0000FF"/>
                <w:sz w:val="24"/>
                <w:szCs w:val="32"/>
                <w:vertAlign w:val="baseline"/>
                <w:lang w:val="en-US" w:eastAsia="zh-CN"/>
              </w:rPr>
              <w:t>-0.001</w:t>
            </w:r>
          </w:p>
        </w:tc>
        <w:tc>
          <w:tcPr>
            <w:tcW w:w="1522" w:type="dxa"/>
            <w:tcBorders>
              <w:tl2br w:val="nil"/>
              <w:tr2bl w:val="nil"/>
            </w:tcBorders>
            <w:vAlign w:val="center"/>
          </w:tcPr>
          <w:p w14:paraId="553746C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color w:val="0000FF"/>
                <w:sz w:val="24"/>
                <w:szCs w:val="32"/>
                <w:vertAlign w:val="baseline"/>
                <w:lang w:val="en-US" w:eastAsia="zh-CN"/>
              </w:rPr>
            </w:pPr>
            <w:r>
              <w:rPr>
                <w:rFonts w:hint="eastAsia" w:ascii="Times New Roman" w:hAnsi="Times New Roman" w:eastAsia="宋体" w:cs="Times New Roman"/>
                <w:color w:val="0000FF"/>
                <w:sz w:val="24"/>
                <w:szCs w:val="32"/>
                <w:vertAlign w:val="baseline"/>
                <w:lang w:val="en-US" w:eastAsia="zh-CN"/>
              </w:rPr>
              <w:t>-0.005</w:t>
            </w:r>
          </w:p>
        </w:tc>
        <w:tc>
          <w:tcPr>
            <w:tcW w:w="1519" w:type="dxa"/>
            <w:tcBorders>
              <w:tl2br w:val="nil"/>
              <w:tr2bl w:val="nil"/>
            </w:tcBorders>
            <w:vAlign w:val="center"/>
          </w:tcPr>
          <w:p w14:paraId="6948B5D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color w:val="0000FF"/>
                <w:sz w:val="24"/>
                <w:szCs w:val="32"/>
                <w:vertAlign w:val="baseline"/>
                <w:lang w:val="en-US" w:eastAsia="zh-CN"/>
              </w:rPr>
            </w:pPr>
            <w:r>
              <w:rPr>
                <w:rFonts w:hint="eastAsia" w:ascii="Times New Roman" w:hAnsi="Times New Roman" w:eastAsia="宋体" w:cs="Times New Roman"/>
                <w:color w:val="0000FF"/>
                <w:sz w:val="24"/>
                <w:szCs w:val="32"/>
                <w:vertAlign w:val="baseline"/>
                <w:lang w:val="en-US" w:eastAsia="zh-CN"/>
              </w:rPr>
              <w:t>0.996</w:t>
            </w:r>
          </w:p>
        </w:tc>
      </w:tr>
      <w:tr w14:paraId="12BCAEC8">
        <w:trPr>
          <w:jc w:val="center"/>
        </w:trPr>
        <w:tc>
          <w:tcPr>
            <w:tcW w:w="2324" w:type="dxa"/>
            <w:tcBorders>
              <w:tl2br w:val="nil"/>
              <w:tr2bl w:val="nil"/>
            </w:tcBorders>
            <w:vAlign w:val="top"/>
          </w:tcPr>
          <w:p w14:paraId="60F5D04B">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val="0"/>
                <w:color w:val="auto"/>
                <w:kern w:val="2"/>
                <w:sz w:val="24"/>
                <w:szCs w:val="24"/>
                <w:vertAlign w:val="baseline"/>
                <w:lang w:val="en-US" w:eastAsia="zh-CN" w:bidi="ar-SA"/>
              </w:rPr>
            </w:pPr>
            <w:r>
              <w:rPr>
                <w:rFonts w:hint="eastAsia" w:ascii="Times New Roman" w:hAnsi="Times New Roman" w:cs="Times New Roman"/>
                <w:sz w:val="24"/>
                <w:szCs w:val="24"/>
                <w:vertAlign w:val="baseline"/>
                <w:lang w:val="en-US" w:eastAsia="zh-CN"/>
              </w:rPr>
              <w:t>Primary school</w:t>
            </w:r>
          </w:p>
        </w:tc>
        <w:tc>
          <w:tcPr>
            <w:tcW w:w="2366" w:type="dxa"/>
            <w:tcBorders>
              <w:tl2br w:val="nil"/>
              <w:tr2bl w:val="nil"/>
            </w:tcBorders>
            <w:vAlign w:val="center"/>
          </w:tcPr>
          <w:p w14:paraId="47A4AAD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color w:val="0000FF"/>
                <w:sz w:val="24"/>
                <w:szCs w:val="32"/>
                <w:vertAlign w:val="baseline"/>
                <w:lang w:val="en-US" w:eastAsia="zh-CN"/>
              </w:rPr>
            </w:pPr>
            <w:r>
              <w:rPr>
                <w:rFonts w:hint="eastAsia" w:ascii="Times New Roman" w:hAnsi="Times New Roman" w:eastAsia="宋体" w:cs="Times New Roman"/>
                <w:color w:val="0000FF"/>
                <w:sz w:val="24"/>
                <w:szCs w:val="32"/>
                <w:vertAlign w:val="baseline"/>
                <w:lang w:val="en-US" w:eastAsia="zh-CN"/>
              </w:rPr>
              <w:t>-0.096</w:t>
            </w:r>
          </w:p>
        </w:tc>
        <w:tc>
          <w:tcPr>
            <w:tcW w:w="1541" w:type="dxa"/>
            <w:tcBorders>
              <w:tl2br w:val="nil"/>
              <w:tr2bl w:val="nil"/>
            </w:tcBorders>
            <w:vAlign w:val="center"/>
          </w:tcPr>
          <w:p w14:paraId="2FC79FA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color w:val="0000FF"/>
                <w:sz w:val="24"/>
                <w:szCs w:val="32"/>
                <w:vertAlign w:val="baseline"/>
                <w:lang w:val="en-US" w:eastAsia="zh-CN"/>
              </w:rPr>
            </w:pPr>
            <w:r>
              <w:rPr>
                <w:rFonts w:hint="eastAsia" w:ascii="Times New Roman" w:hAnsi="Times New Roman" w:eastAsia="宋体" w:cs="Times New Roman"/>
                <w:color w:val="0000FF"/>
                <w:sz w:val="24"/>
                <w:szCs w:val="32"/>
                <w:vertAlign w:val="baseline"/>
                <w:lang w:val="en-US" w:eastAsia="zh-CN"/>
              </w:rPr>
              <w:t>-0.274</w:t>
            </w:r>
          </w:p>
        </w:tc>
        <w:tc>
          <w:tcPr>
            <w:tcW w:w="1522" w:type="dxa"/>
            <w:tcBorders>
              <w:tl2br w:val="nil"/>
              <w:tr2bl w:val="nil"/>
            </w:tcBorders>
            <w:vAlign w:val="center"/>
          </w:tcPr>
          <w:p w14:paraId="37DC0DA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color w:val="0000FF"/>
                <w:sz w:val="24"/>
                <w:szCs w:val="32"/>
                <w:vertAlign w:val="baseline"/>
                <w:lang w:val="en-US" w:eastAsia="zh-CN"/>
              </w:rPr>
            </w:pPr>
            <w:r>
              <w:rPr>
                <w:rFonts w:hint="eastAsia" w:ascii="Times New Roman" w:hAnsi="Times New Roman" w:eastAsia="宋体" w:cs="Times New Roman"/>
                <w:color w:val="0000FF"/>
                <w:sz w:val="24"/>
                <w:szCs w:val="32"/>
                <w:vertAlign w:val="baseline"/>
                <w:lang w:val="en-US" w:eastAsia="zh-CN"/>
              </w:rPr>
              <w:t>-1.784</w:t>
            </w:r>
          </w:p>
        </w:tc>
        <w:tc>
          <w:tcPr>
            <w:tcW w:w="1519" w:type="dxa"/>
            <w:tcBorders>
              <w:tl2br w:val="nil"/>
              <w:tr2bl w:val="nil"/>
            </w:tcBorders>
            <w:vAlign w:val="center"/>
          </w:tcPr>
          <w:p w14:paraId="04C4DAD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imes New Roman" w:hAnsi="Times New Roman" w:eastAsia="宋体" w:cs="Times New Roman"/>
                <w:sz w:val="24"/>
                <w:szCs w:val="32"/>
                <w:vertAlign w:val="baseline"/>
                <w:lang w:val="en-US" w:eastAsia="zh-CN"/>
              </w:rPr>
            </w:pPr>
            <w:r>
              <w:rPr>
                <w:rFonts w:hint="eastAsia" w:ascii="Times New Roman" w:hAnsi="Times New Roman" w:eastAsia="宋体" w:cs="Times New Roman"/>
                <w:color w:val="0000FF"/>
                <w:sz w:val="24"/>
                <w:szCs w:val="32"/>
                <w:vertAlign w:val="baseline"/>
                <w:lang w:val="en-US" w:eastAsia="zh-CN"/>
              </w:rPr>
              <w:t>0.081</w:t>
            </w:r>
          </w:p>
        </w:tc>
      </w:tr>
      <w:tr w14:paraId="2012C9A1">
        <w:trPr>
          <w:jc w:val="center"/>
        </w:trPr>
        <w:tc>
          <w:tcPr>
            <w:tcW w:w="2324" w:type="dxa"/>
            <w:tcBorders>
              <w:tl2br w:val="nil"/>
              <w:tr2bl w:val="nil"/>
            </w:tcBorders>
            <w:vAlign w:val="top"/>
          </w:tcPr>
          <w:p w14:paraId="4B5D7228">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Times New Roman" w:hAnsi="Times New Roman" w:eastAsia="宋体" w:cs="Times New Roman"/>
                <w:b w:val="0"/>
                <w:bCs w:val="0"/>
                <w:color w:val="auto"/>
                <w:kern w:val="2"/>
                <w:sz w:val="24"/>
                <w:szCs w:val="24"/>
                <w:vertAlign w:val="baseline"/>
                <w:lang w:val="en-US" w:eastAsia="zh-CN" w:bidi="ar-SA"/>
              </w:rPr>
            </w:pPr>
            <w:r>
              <w:rPr>
                <w:rFonts w:hint="eastAsia" w:ascii="Times New Roman" w:hAnsi="Times New Roman" w:cs="Times New Roman"/>
                <w:sz w:val="24"/>
                <w:szCs w:val="24"/>
                <w:vertAlign w:val="baseline"/>
                <w:lang w:val="en-US" w:eastAsia="zh-CN"/>
              </w:rPr>
              <w:t>Junior high school</w:t>
            </w:r>
          </w:p>
        </w:tc>
        <w:tc>
          <w:tcPr>
            <w:tcW w:w="2366" w:type="dxa"/>
            <w:tcBorders>
              <w:tl2br w:val="nil"/>
              <w:tr2bl w:val="nil"/>
            </w:tcBorders>
            <w:vAlign w:val="center"/>
          </w:tcPr>
          <w:p w14:paraId="27BE3B6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color w:val="0000FF"/>
                <w:sz w:val="24"/>
                <w:szCs w:val="32"/>
                <w:vertAlign w:val="baseline"/>
                <w:lang w:val="en-US" w:eastAsia="zh-CN"/>
              </w:rPr>
            </w:pPr>
            <w:r>
              <w:rPr>
                <w:rFonts w:hint="eastAsia" w:ascii="Times New Roman" w:hAnsi="Times New Roman" w:eastAsia="宋体" w:cs="Times New Roman"/>
                <w:color w:val="0000FF"/>
                <w:sz w:val="24"/>
                <w:szCs w:val="32"/>
                <w:vertAlign w:val="baseline"/>
                <w:lang w:val="en-US" w:eastAsia="zh-CN"/>
              </w:rPr>
              <w:t>-0.079</w:t>
            </w:r>
          </w:p>
        </w:tc>
        <w:tc>
          <w:tcPr>
            <w:tcW w:w="1541" w:type="dxa"/>
            <w:tcBorders>
              <w:tl2br w:val="nil"/>
              <w:tr2bl w:val="nil"/>
            </w:tcBorders>
            <w:vAlign w:val="center"/>
          </w:tcPr>
          <w:p w14:paraId="1F62359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color w:val="0000FF"/>
                <w:sz w:val="24"/>
                <w:szCs w:val="32"/>
                <w:vertAlign w:val="baseline"/>
                <w:lang w:val="en-US" w:eastAsia="zh-CN"/>
              </w:rPr>
            </w:pPr>
            <w:r>
              <w:rPr>
                <w:rFonts w:hint="eastAsia" w:ascii="Times New Roman" w:hAnsi="Times New Roman" w:eastAsia="宋体" w:cs="Times New Roman"/>
                <w:color w:val="0000FF"/>
                <w:sz w:val="24"/>
                <w:szCs w:val="32"/>
                <w:vertAlign w:val="baseline"/>
                <w:lang w:val="en-US" w:eastAsia="zh-CN"/>
              </w:rPr>
              <w:t>-0.203</w:t>
            </w:r>
          </w:p>
        </w:tc>
        <w:tc>
          <w:tcPr>
            <w:tcW w:w="1522" w:type="dxa"/>
            <w:tcBorders>
              <w:tl2br w:val="nil"/>
              <w:tr2bl w:val="nil"/>
            </w:tcBorders>
            <w:vAlign w:val="center"/>
          </w:tcPr>
          <w:p w14:paraId="0649772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color w:val="0000FF"/>
                <w:sz w:val="24"/>
                <w:szCs w:val="32"/>
                <w:vertAlign w:val="baseline"/>
                <w:lang w:val="en-US" w:eastAsia="zh-CN"/>
              </w:rPr>
            </w:pPr>
            <w:r>
              <w:rPr>
                <w:rFonts w:hint="eastAsia" w:ascii="Times New Roman" w:hAnsi="Times New Roman" w:eastAsia="宋体" w:cs="Times New Roman"/>
                <w:color w:val="0000FF"/>
                <w:sz w:val="24"/>
                <w:szCs w:val="32"/>
                <w:vertAlign w:val="baseline"/>
                <w:lang w:val="en-US" w:eastAsia="zh-CN"/>
              </w:rPr>
              <w:t>-2.180</w:t>
            </w:r>
          </w:p>
        </w:tc>
        <w:tc>
          <w:tcPr>
            <w:tcW w:w="1519" w:type="dxa"/>
            <w:tcBorders>
              <w:tl2br w:val="nil"/>
              <w:tr2bl w:val="nil"/>
            </w:tcBorders>
            <w:shd w:val="clear" w:color="auto" w:fill="auto"/>
            <w:vAlign w:val="center"/>
          </w:tcPr>
          <w:p w14:paraId="2C96CD2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imes New Roman" w:hAnsi="Times New Roman" w:eastAsia="宋体" w:cs="Times New Roman"/>
                <w:color w:val="0000FF"/>
                <w:kern w:val="2"/>
                <w:sz w:val="24"/>
                <w:szCs w:val="32"/>
                <w:vertAlign w:val="baseline"/>
                <w:lang w:val="en-US" w:eastAsia="zh-CN" w:bidi="ar-SA"/>
              </w:rPr>
            </w:pPr>
            <w:r>
              <w:rPr>
                <w:rFonts w:hint="eastAsia" w:ascii="Times New Roman" w:hAnsi="Times New Roman" w:eastAsia="宋体" w:cs="Times New Roman"/>
                <w:color w:val="0000FF"/>
                <w:sz w:val="24"/>
                <w:szCs w:val="32"/>
                <w:vertAlign w:val="baseline"/>
                <w:lang w:val="en-US" w:eastAsia="zh-CN"/>
              </w:rPr>
              <w:t>0.031</w:t>
            </w:r>
          </w:p>
        </w:tc>
      </w:tr>
      <w:tr w14:paraId="067FC74F">
        <w:trPr>
          <w:jc w:val="center"/>
        </w:trPr>
        <w:tc>
          <w:tcPr>
            <w:tcW w:w="2324" w:type="dxa"/>
            <w:tcBorders>
              <w:tl2br w:val="nil"/>
              <w:tr2bl w:val="nil"/>
            </w:tcBorders>
            <w:vAlign w:val="top"/>
          </w:tcPr>
          <w:p w14:paraId="1BB4B3B1">
            <w:pPr>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val="0"/>
                <w:color w:val="auto"/>
                <w:kern w:val="2"/>
                <w:sz w:val="24"/>
                <w:szCs w:val="24"/>
                <w:vertAlign w:val="baseline"/>
                <w:lang w:val="en-US" w:eastAsia="zh-CN" w:bidi="ar-SA"/>
              </w:rPr>
            </w:pPr>
            <w:r>
              <w:rPr>
                <w:rFonts w:hint="eastAsia" w:ascii="Times New Roman" w:hAnsi="Times New Roman" w:cs="Times New Roman"/>
                <w:sz w:val="24"/>
                <w:szCs w:val="24"/>
                <w:vertAlign w:val="baseline"/>
                <w:lang w:val="en-US" w:eastAsia="zh-CN"/>
              </w:rPr>
              <w:t>High school and above</w:t>
            </w:r>
          </w:p>
        </w:tc>
        <w:tc>
          <w:tcPr>
            <w:tcW w:w="2366" w:type="dxa"/>
            <w:tcBorders>
              <w:tl2br w:val="nil"/>
              <w:tr2bl w:val="nil"/>
            </w:tcBorders>
            <w:vAlign w:val="center"/>
          </w:tcPr>
          <w:p w14:paraId="0A71148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color w:val="0000FF"/>
                <w:sz w:val="24"/>
                <w:szCs w:val="32"/>
                <w:vertAlign w:val="baseline"/>
                <w:lang w:val="en-US" w:eastAsia="zh-CN"/>
              </w:rPr>
            </w:pPr>
            <w:r>
              <w:rPr>
                <w:rFonts w:hint="eastAsia" w:ascii="Times New Roman" w:hAnsi="Times New Roman" w:eastAsia="宋体" w:cs="Times New Roman"/>
                <w:color w:val="0000FF"/>
                <w:sz w:val="24"/>
                <w:szCs w:val="32"/>
                <w:vertAlign w:val="baseline"/>
                <w:lang w:val="en-US" w:eastAsia="zh-CN"/>
              </w:rPr>
              <w:t>-0.078</w:t>
            </w:r>
          </w:p>
        </w:tc>
        <w:tc>
          <w:tcPr>
            <w:tcW w:w="1541" w:type="dxa"/>
            <w:tcBorders>
              <w:tl2br w:val="nil"/>
              <w:tr2bl w:val="nil"/>
            </w:tcBorders>
            <w:vAlign w:val="center"/>
          </w:tcPr>
          <w:p w14:paraId="6435876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color w:val="0000FF"/>
                <w:sz w:val="24"/>
                <w:szCs w:val="32"/>
                <w:vertAlign w:val="baseline"/>
                <w:lang w:val="en-US" w:eastAsia="zh-CN"/>
              </w:rPr>
            </w:pPr>
            <w:r>
              <w:rPr>
                <w:rFonts w:hint="eastAsia" w:ascii="Times New Roman" w:hAnsi="Times New Roman" w:eastAsia="宋体" w:cs="Times New Roman"/>
                <w:color w:val="0000FF"/>
                <w:sz w:val="24"/>
                <w:szCs w:val="32"/>
                <w:vertAlign w:val="baseline"/>
                <w:lang w:val="en-US" w:eastAsia="zh-CN"/>
              </w:rPr>
              <w:t>-0.202</w:t>
            </w:r>
          </w:p>
        </w:tc>
        <w:tc>
          <w:tcPr>
            <w:tcW w:w="1522" w:type="dxa"/>
            <w:tcBorders>
              <w:tl2br w:val="nil"/>
              <w:tr2bl w:val="nil"/>
            </w:tcBorders>
            <w:vAlign w:val="center"/>
          </w:tcPr>
          <w:p w14:paraId="3B55D71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color w:val="0000FF"/>
                <w:sz w:val="24"/>
                <w:szCs w:val="32"/>
                <w:vertAlign w:val="baseline"/>
                <w:lang w:val="en-US" w:eastAsia="zh-CN"/>
              </w:rPr>
            </w:pPr>
            <w:r>
              <w:rPr>
                <w:rFonts w:hint="eastAsia" w:ascii="Times New Roman" w:hAnsi="Times New Roman" w:eastAsia="宋体" w:cs="Times New Roman"/>
                <w:color w:val="0000FF"/>
                <w:sz w:val="24"/>
                <w:szCs w:val="32"/>
                <w:vertAlign w:val="baseline"/>
                <w:lang w:val="en-US" w:eastAsia="zh-CN"/>
              </w:rPr>
              <w:t>-3.182</w:t>
            </w:r>
          </w:p>
        </w:tc>
        <w:tc>
          <w:tcPr>
            <w:tcW w:w="1519" w:type="dxa"/>
            <w:tcBorders>
              <w:tl2br w:val="nil"/>
              <w:tr2bl w:val="nil"/>
            </w:tcBorders>
            <w:shd w:val="clear" w:color="auto" w:fill="auto"/>
            <w:vAlign w:val="center"/>
          </w:tcPr>
          <w:p w14:paraId="7D18C7D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imes New Roman" w:hAnsi="Times New Roman" w:eastAsia="宋体" w:cs="Times New Roman"/>
                <w:color w:val="0000FF"/>
                <w:kern w:val="2"/>
                <w:sz w:val="24"/>
                <w:szCs w:val="32"/>
                <w:vertAlign w:val="baseline"/>
                <w:lang w:val="en-US" w:eastAsia="zh-CN" w:bidi="ar-SA"/>
              </w:rPr>
            </w:pPr>
            <w:r>
              <w:rPr>
                <w:rFonts w:hint="eastAsia" w:ascii="Times New Roman" w:hAnsi="Times New Roman" w:eastAsia="宋体" w:cs="Times New Roman"/>
                <w:color w:val="0000FF"/>
                <w:sz w:val="24"/>
                <w:szCs w:val="32"/>
                <w:vertAlign w:val="baseline"/>
                <w:lang w:val="en-US" w:eastAsia="zh-CN"/>
              </w:rPr>
              <w:t>0.001</w:t>
            </w:r>
          </w:p>
        </w:tc>
      </w:tr>
    </w:tbl>
    <w:p w14:paraId="17E950C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jc w:val="both"/>
        <w:textAlignment w:val="auto"/>
        <w:rPr>
          <w:rFonts w:hint="default" w:ascii="Times New Roman" w:hAnsi="Times New Roman" w:eastAsia="宋体" w:cs="Times New Roman"/>
          <w:b/>
          <w:bCs/>
          <w:sz w:val="28"/>
          <w:szCs w:val="36"/>
          <w:lang w:val="en-US" w:eastAsia="zh-CN"/>
        </w:rPr>
      </w:pPr>
    </w:p>
    <w:p w14:paraId="41C9A224">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eastAsia="宋体" w:cs="Times New Roman"/>
          <w:b/>
          <w:bCs/>
          <w:sz w:val="28"/>
          <w:szCs w:val="36"/>
          <w:lang w:val="en-US" w:eastAsia="zh-CN"/>
        </w:rPr>
      </w:pPr>
      <w:r>
        <w:rPr>
          <w:rFonts w:hint="eastAsia" w:ascii="Times New Roman" w:hAnsi="Times New Roman" w:eastAsia="宋体" w:cs="Times New Roman"/>
          <w:b/>
          <w:bCs/>
          <w:sz w:val="28"/>
          <w:szCs w:val="36"/>
          <w:lang w:val="en-US" w:eastAsia="zh-CN"/>
        </w:rPr>
        <w:t>Discussion</w:t>
      </w:r>
    </w:p>
    <w:p w14:paraId="0F3573F6">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The present study suggests that the risk of cognitive impairment increases with higher </w:t>
      </w:r>
      <w:r>
        <w:rPr>
          <w:rFonts w:hint="eastAsia" w:ascii="Times New Roman" w:hAnsi="Times New Roman" w:eastAsia="宋体" w:cs="Times New Roman"/>
          <w:sz w:val="24"/>
          <w:szCs w:val="24"/>
          <w:lang w:val="en-US" w:eastAsia="zh-CN"/>
        </w:rPr>
        <w:t>RNT</w:t>
      </w:r>
      <w:r>
        <w:rPr>
          <w:rFonts w:hint="default" w:ascii="Times New Roman" w:hAnsi="Times New Roman" w:eastAsia="宋体" w:cs="Times New Roman"/>
          <w:sz w:val="24"/>
          <w:szCs w:val="24"/>
          <w:lang w:val="en-US" w:eastAsia="zh-CN"/>
        </w:rPr>
        <w:t xml:space="preserve"> scores among </w:t>
      </w:r>
      <w:r>
        <w:rPr>
          <w:rFonts w:hint="eastAsia" w:ascii="Times New Roman" w:hAnsi="Times New Roman" w:eastAsia="宋体" w:cs="Times New Roman"/>
          <w:sz w:val="24"/>
          <w:szCs w:val="24"/>
          <w:lang w:val="en-US" w:eastAsia="zh-CN"/>
        </w:rPr>
        <w:t>older adults</w:t>
      </w:r>
      <w:r>
        <w:rPr>
          <w:rFonts w:hint="default" w:ascii="Times New Roman" w:hAnsi="Times New Roman" w:eastAsia="宋体" w:cs="Times New Roman"/>
          <w:sz w:val="24"/>
          <w:szCs w:val="24"/>
          <w:lang w:val="en-US" w:eastAsia="zh-CN"/>
        </w:rPr>
        <w:t xml:space="preserve">, and the robustness of the findings was confirmed through adjustment for various potential confounding variables. Additionally, individuals aged </w:t>
      </w:r>
      <w:r>
        <w:rPr>
          <w:rFonts w:hint="eastAsia" w:ascii="Times New Roman" w:hAnsi="Times New Roman" w:eastAsia="宋体" w:cs="Times New Roman"/>
          <w:sz w:val="24"/>
          <w:szCs w:val="24"/>
          <w:lang w:val="en-US" w:eastAsia="zh-CN"/>
        </w:rPr>
        <w:t xml:space="preserve">60~79 </w:t>
      </w:r>
      <w:r>
        <w:rPr>
          <w:rFonts w:hint="default" w:ascii="Times New Roman" w:hAnsi="Times New Roman" w:eastAsia="宋体" w:cs="Times New Roman"/>
          <w:sz w:val="24"/>
          <w:szCs w:val="24"/>
          <w:lang w:val="en-US" w:eastAsia="zh-CN"/>
        </w:rPr>
        <w:t xml:space="preserve">years, </w:t>
      </w:r>
      <w:r>
        <w:rPr>
          <w:rFonts w:hint="eastAsia" w:ascii="Times New Roman" w:hAnsi="Times New Roman" w:eastAsia="宋体" w:cs="Times New Roman"/>
          <w:sz w:val="24"/>
          <w:szCs w:val="24"/>
          <w:lang w:val="en-US" w:eastAsia="zh-CN"/>
        </w:rPr>
        <w:t>j</w:t>
      </w:r>
      <w:r>
        <w:rPr>
          <w:rFonts w:hint="default" w:ascii="Times New Roman" w:hAnsi="Times New Roman" w:eastAsia="宋体" w:cs="Times New Roman"/>
          <w:sz w:val="24"/>
          <w:szCs w:val="24"/>
          <w:lang w:val="en-US" w:eastAsia="zh-CN"/>
        </w:rPr>
        <w:t>unior high school and above</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val="en-US" w:eastAsia="zh-CN"/>
        </w:rPr>
        <w:t xml:space="preserve">are more prone to suffer from cognitive impairment with a high </w:t>
      </w:r>
      <w:r>
        <w:rPr>
          <w:rFonts w:hint="eastAsia" w:ascii="Times New Roman" w:hAnsi="Times New Roman" w:eastAsia="宋体" w:cs="Times New Roman"/>
          <w:sz w:val="24"/>
          <w:szCs w:val="24"/>
          <w:lang w:val="en-US" w:eastAsia="zh-CN"/>
        </w:rPr>
        <w:t>RNT score</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color w:val="0000FF"/>
          <w:sz w:val="24"/>
          <w:szCs w:val="24"/>
          <w:lang w:val="en-US" w:eastAsia="zh-CN"/>
        </w:rPr>
        <w:t xml:space="preserve">However, the correlation between RNT and cognitive function was not significant in older adults aged 80 to 90 years, or those in elementary school and </w:t>
      </w:r>
      <w:r>
        <w:rPr>
          <w:rFonts w:hint="eastAsia" w:ascii="Times New Roman" w:hAnsi="Times New Roman" w:eastAsia="宋体" w:cs="Times New Roman"/>
          <w:color w:val="0000FF"/>
          <w:sz w:val="24"/>
          <w:szCs w:val="24"/>
          <w:lang w:val="en-US" w:eastAsia="zh-CN"/>
        </w:rPr>
        <w:t>below</w:t>
      </w:r>
      <w:r>
        <w:rPr>
          <w:rFonts w:hint="default" w:ascii="Times New Roman" w:hAnsi="Times New Roman" w:eastAsia="宋体" w:cs="Times New Roman"/>
          <w:color w:val="0000FF"/>
          <w:sz w:val="24"/>
          <w:szCs w:val="24"/>
          <w:lang w:val="en-US" w:eastAsia="zh-CN"/>
        </w:rPr>
        <w:t>.</w:t>
      </w:r>
    </w:p>
    <w:p w14:paraId="44901BD7">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rPr>
          <w:rFonts w:hint="default" w:ascii="Times New Roman" w:hAnsi="Times New Roman" w:eastAsia="宋体" w:cs="Times New Roman"/>
          <w:color w:val="0000FF"/>
          <w:sz w:val="24"/>
          <w:szCs w:val="24"/>
          <w:lang w:val="en-US" w:eastAsia="zh-CN"/>
        </w:rPr>
      </w:pPr>
      <w:r>
        <w:rPr>
          <w:rFonts w:hint="eastAsia" w:ascii="Times New Roman" w:hAnsi="Times New Roman" w:eastAsia="宋体" w:cs="Times New Roman"/>
          <w:sz w:val="24"/>
          <w:szCs w:val="24"/>
          <w:lang w:val="en-US" w:eastAsia="zh-CN"/>
        </w:rPr>
        <w:t xml:space="preserve">To date, there have been limited endeavors to explore the correlation between RNT and cognitive function in older adults. </w:t>
      </w:r>
      <w:r>
        <w:rPr>
          <w:rFonts w:hint="eastAsia" w:ascii="Times New Roman" w:hAnsi="Times New Roman" w:eastAsia="宋体" w:cs="Times New Roman"/>
          <w:color w:val="0000FF"/>
          <w:sz w:val="24"/>
          <w:szCs w:val="24"/>
          <w:lang w:val="en-US" w:eastAsia="zh-CN"/>
        </w:rPr>
        <w:t xml:space="preserve">Marchant et al. conducted a cohort study </w:t>
      </w:r>
      <w:r>
        <w:rPr>
          <w:rFonts w:hint="default" w:ascii="Times New Roman" w:hAnsi="Times New Roman" w:eastAsia="宋体" w:cs="Times New Roman"/>
          <w:color w:val="0000FF"/>
          <w:sz w:val="24"/>
          <w:szCs w:val="24"/>
          <w:lang w:val="en-US" w:eastAsia="zh-CN"/>
        </w:rPr>
        <w:t xml:space="preserve">in </w:t>
      </w:r>
      <w:r>
        <w:rPr>
          <w:rFonts w:hint="eastAsia" w:ascii="Times New Roman" w:hAnsi="Times New Roman" w:eastAsia="宋体" w:cs="Times New Roman"/>
          <w:color w:val="0000FF"/>
          <w:sz w:val="24"/>
          <w:szCs w:val="24"/>
          <w:lang w:val="en-US" w:eastAsia="zh-CN"/>
        </w:rPr>
        <w:t>2016 to find that RNT was associated with decline in cognition, including global cognition, immediate and delayed memory</w:t>
      </w:r>
      <w:r>
        <w:rPr>
          <w:rFonts w:hint="default" w:ascii="Times New Roman" w:hAnsi="Times New Roman" w:eastAsia="宋体" w:cs="Times New Roman"/>
          <w:color w:val="0000FF"/>
          <w:sz w:val="24"/>
          <w:szCs w:val="24"/>
          <w:lang w:val="en-US" w:eastAsia="zh-CN"/>
        </w:rPr>
        <w:t xml:space="preserve"> [</w:t>
      </w:r>
      <w:r>
        <w:rPr>
          <w:rFonts w:hint="default" w:ascii="Times New Roman" w:hAnsi="Times New Roman" w:eastAsia="宋体" w:cs="Times New Roman"/>
          <w:color w:val="0000FF"/>
          <w:sz w:val="24"/>
          <w:szCs w:val="24"/>
          <w:lang w:val="en-US" w:eastAsia="zh-CN"/>
        </w:rPr>
        <w:fldChar w:fldCharType="begin"/>
      </w:r>
      <w:r>
        <w:rPr>
          <w:rFonts w:hint="default" w:ascii="Times New Roman" w:hAnsi="Times New Roman" w:eastAsia="宋体" w:cs="Times New Roman"/>
          <w:color w:val="0000FF"/>
          <w:sz w:val="24"/>
          <w:szCs w:val="24"/>
          <w:lang w:val="en-US" w:eastAsia="zh-CN"/>
        </w:rPr>
        <w:instrText xml:space="preserve"> REF _Ref15965 \r </w:instrText>
      </w:r>
      <w:r>
        <w:rPr>
          <w:rFonts w:hint="default" w:ascii="Times New Roman" w:hAnsi="Times New Roman" w:eastAsia="宋体" w:cs="Times New Roman"/>
          <w:color w:val="0000FF"/>
          <w:sz w:val="24"/>
          <w:szCs w:val="24"/>
          <w:lang w:val="en-US" w:eastAsia="zh-CN"/>
        </w:rPr>
        <w:fldChar w:fldCharType="separate"/>
      </w:r>
      <w:r>
        <w:rPr>
          <w:rFonts w:hint="default" w:ascii="Times New Roman" w:hAnsi="Times New Roman" w:eastAsia="宋体" w:cs="Times New Roman"/>
          <w:color w:val="0000FF"/>
          <w:sz w:val="24"/>
          <w:szCs w:val="24"/>
          <w:lang w:val="en-US" w:eastAsia="zh-CN"/>
        </w:rPr>
        <w:t>23</w:t>
      </w:r>
      <w:r>
        <w:rPr>
          <w:rFonts w:hint="default" w:ascii="Times New Roman" w:hAnsi="Times New Roman" w:eastAsia="宋体" w:cs="Times New Roman"/>
          <w:color w:val="0000FF"/>
          <w:sz w:val="24"/>
          <w:szCs w:val="24"/>
          <w:lang w:val="en-US" w:eastAsia="zh-CN"/>
        </w:rPr>
        <w:fldChar w:fldCharType="end"/>
      </w:r>
      <w:r>
        <w:rPr>
          <w:rFonts w:hint="default" w:ascii="Times New Roman" w:hAnsi="Times New Roman" w:eastAsia="宋体" w:cs="Times New Roman"/>
          <w:color w:val="0000FF"/>
          <w:sz w:val="24"/>
          <w:szCs w:val="24"/>
          <w:lang w:val="en-US" w:eastAsia="zh-CN"/>
        </w:rPr>
        <w:t>]</w:t>
      </w:r>
      <w:r>
        <w:rPr>
          <w:rFonts w:hint="eastAsia" w:ascii="Times New Roman" w:hAnsi="Times New Roman" w:eastAsia="宋体" w:cs="Times New Roman"/>
          <w:sz w:val="24"/>
          <w:szCs w:val="24"/>
          <w:lang w:val="en-US" w:eastAsia="zh-CN"/>
        </w:rPr>
        <w:t>. In addition, the study found that increased level of RNT was associated with cognitive decline and neuroimaging biomarkers of Alzheimer</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 xml:space="preserve">s disease (i.e., amyloid, tau). Another cross-sectional study found that increased level of RNT was associated with worse subjective cognition and increased memory complaints. Consistent with previous studies, our data demonstrate that high level of RNT is related to low cognitive function. In addition to this, this study found RNT was associated with cognitive domains except language skills. When participants were stratified by age and education level, a notable negative correlation was observed between RNT and cognitive function was found in age </w:t>
      </w:r>
      <w:r>
        <w:rPr>
          <w:rFonts w:hint="eastAsia" w:ascii="Times New Roman" w:hAnsi="Times New Roman" w:eastAsia="宋体" w:cs="Times New Roman"/>
          <w:color w:val="0000FF"/>
          <w:sz w:val="24"/>
          <w:szCs w:val="24"/>
          <w:lang w:val="en-US" w:eastAsia="zh-CN"/>
        </w:rPr>
        <w:t>60~79</w:t>
      </w:r>
      <w:r>
        <w:rPr>
          <w:rFonts w:hint="eastAsia" w:ascii="Times New Roman" w:hAnsi="Times New Roman" w:eastAsia="宋体" w:cs="Times New Roman"/>
          <w:sz w:val="24"/>
          <w:szCs w:val="24"/>
          <w:lang w:val="en-US" w:eastAsia="zh-CN"/>
        </w:rPr>
        <w:t xml:space="preserve"> and older adults with junior high school and above education. </w:t>
      </w:r>
      <w:r>
        <w:rPr>
          <w:rFonts w:hint="eastAsia" w:ascii="Times New Roman" w:hAnsi="Times New Roman" w:eastAsia="宋体" w:cs="Times New Roman"/>
          <w:color w:val="0000FF"/>
          <w:sz w:val="24"/>
          <w:szCs w:val="24"/>
          <w:lang w:val="en-US" w:eastAsia="zh-CN"/>
        </w:rPr>
        <w:t>There are reasons why RNT does not correlate with cognitive function in older adults who are 80 to 90 years of age or have elementary school or below as follows</w:t>
      </w:r>
      <w:r>
        <w:rPr>
          <w:rFonts w:hint="default" w:ascii="Times New Roman" w:hAnsi="Times New Roman" w:eastAsia="宋体" w:cs="Times New Roman"/>
          <w:color w:val="0000FF"/>
          <w:sz w:val="24"/>
          <w:szCs w:val="24"/>
          <w:lang w:val="en-US" w:eastAsia="zh-CN"/>
        </w:rPr>
        <w:t>. I</w:t>
      </w:r>
      <w:r>
        <w:rPr>
          <w:rFonts w:hint="eastAsia" w:ascii="Times New Roman" w:hAnsi="Times New Roman" w:eastAsia="宋体" w:cs="Times New Roman"/>
          <w:color w:val="0000FF"/>
          <w:sz w:val="24"/>
          <w:szCs w:val="24"/>
          <w:lang w:val="en-US" w:eastAsia="zh-CN"/>
        </w:rPr>
        <w:t>ncreased brain aging in this age group may have altered the relationship between cognition and mood, or it may have weakened the association</w:t>
      </w:r>
      <w:r>
        <w:rPr>
          <w:rFonts w:hint="default" w:ascii="Times New Roman" w:hAnsi="Times New Roman" w:eastAsia="宋体" w:cs="Times New Roman"/>
          <w:color w:val="0000FF"/>
          <w:sz w:val="24"/>
          <w:szCs w:val="24"/>
          <w:lang w:val="en-US" w:eastAsia="zh-CN"/>
        </w:rPr>
        <w:t>. The limited ability of older adults with low literacy levels to perceive and express RNT resulted in a non-significant correlation</w:t>
      </w:r>
      <w:r>
        <w:rPr>
          <w:rFonts w:hint="eastAsia" w:ascii="Times New Roman" w:hAnsi="Times New Roman" w:eastAsia="宋体" w:cs="Times New Roman"/>
          <w:color w:val="0000FF"/>
          <w:sz w:val="24"/>
          <w:szCs w:val="24"/>
          <w:lang w:val="en-US" w:eastAsia="zh-CN"/>
        </w:rPr>
        <w:t xml:space="preserve"> between </w:t>
      </w:r>
      <w:r>
        <w:rPr>
          <w:rFonts w:hint="default" w:ascii="Times New Roman" w:hAnsi="Times New Roman" w:eastAsia="宋体" w:cs="Times New Roman"/>
          <w:color w:val="0000FF"/>
          <w:sz w:val="24"/>
          <w:szCs w:val="24"/>
          <w:lang w:val="en-US" w:eastAsia="zh-CN"/>
        </w:rPr>
        <w:t xml:space="preserve">RNT </w:t>
      </w:r>
      <w:r>
        <w:rPr>
          <w:rFonts w:hint="eastAsia" w:ascii="Times New Roman" w:hAnsi="Times New Roman" w:eastAsia="宋体" w:cs="Times New Roman"/>
          <w:color w:val="0000FF"/>
          <w:sz w:val="24"/>
          <w:szCs w:val="24"/>
          <w:lang w:val="en-US" w:eastAsia="zh-CN"/>
        </w:rPr>
        <w:t>and cognitive function</w:t>
      </w:r>
      <w:r>
        <w:rPr>
          <w:rFonts w:hint="default" w:ascii="Times New Roman" w:hAnsi="Times New Roman" w:eastAsia="宋体" w:cs="Times New Roman"/>
          <w:color w:val="0000FF"/>
          <w:sz w:val="24"/>
          <w:szCs w:val="24"/>
          <w:lang w:val="en-US" w:eastAsia="zh-CN"/>
        </w:rPr>
        <w:t>.</w:t>
      </w:r>
    </w:p>
    <w:p w14:paraId="4CC5400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480" w:firstLineChars="200"/>
        <w:jc w:val="both"/>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The underlying mechanisms linking psychological disorder to cognitive function remain vague. </w:t>
      </w:r>
      <w:r>
        <w:rPr>
          <w:rFonts w:hint="default" w:ascii="Times New Roman" w:hAnsi="Times New Roman" w:eastAsia="宋体" w:cs="Times New Roman"/>
          <w:color w:val="0000FF"/>
          <w:sz w:val="24"/>
          <w:szCs w:val="24"/>
          <w:lang w:val="en-US" w:eastAsia="zh-CN"/>
        </w:rPr>
        <w:t>O</w:t>
      </w:r>
      <w:r>
        <w:rPr>
          <w:rFonts w:hint="eastAsia" w:ascii="Times New Roman" w:hAnsi="Times New Roman" w:eastAsia="宋体" w:cs="Times New Roman"/>
          <w:color w:val="0000FF"/>
          <w:sz w:val="24"/>
          <w:szCs w:val="24"/>
          <w:lang w:val="en-US" w:eastAsia="zh-CN"/>
        </w:rPr>
        <w:t>ne study</w:t>
      </w:r>
      <w:r>
        <w:rPr>
          <w:rFonts w:hint="eastAsia" w:ascii="Times New Roman" w:hAnsi="Times New Roman" w:eastAsia="宋体" w:cs="Times New Roman"/>
          <w:sz w:val="24"/>
          <w:szCs w:val="24"/>
          <w:lang w:val="en-US" w:eastAsia="zh-CN"/>
        </w:rPr>
        <w:t xml:space="preserve"> found that increased level of RNT is closely related to gray and white matter structures in the brain, particularly in the dorso-lateral prefrontal cortex, anterior cingulate cortex, the arcuate fasciculus, and superior longitudinal fasciculus [</w:t>
      </w:r>
      <w:r>
        <w:rPr>
          <w:rFonts w:hint="eastAsia" w:ascii="Times New Roman" w:hAnsi="Times New Roman" w:eastAsia="宋体" w:cs="Times New Roman"/>
          <w:sz w:val="24"/>
          <w:szCs w:val="24"/>
          <w:vertAlign w:val="baseline"/>
          <w:lang w:val="en-US" w:eastAsia="zh-CN"/>
        </w:rPr>
        <w:fldChar w:fldCharType="begin"/>
      </w:r>
      <w:r>
        <w:rPr>
          <w:rFonts w:hint="eastAsia" w:ascii="Times New Roman" w:hAnsi="Times New Roman" w:eastAsia="宋体" w:cs="Times New Roman"/>
          <w:sz w:val="24"/>
          <w:szCs w:val="24"/>
          <w:vertAlign w:val="baseline"/>
          <w:lang w:val="en-US" w:eastAsia="zh-CN"/>
        </w:rPr>
        <w:instrText xml:space="preserve"> REF _Ref16429 \r \h </w:instrText>
      </w:r>
      <w:r>
        <w:rPr>
          <w:rFonts w:hint="eastAsia" w:ascii="Times New Roman" w:hAnsi="Times New Roman" w:eastAsia="宋体" w:cs="Times New Roman"/>
          <w:sz w:val="24"/>
          <w:szCs w:val="24"/>
          <w:vertAlign w:val="baseline"/>
          <w:lang w:val="en-US" w:eastAsia="zh-CN"/>
        </w:rPr>
        <w:fldChar w:fldCharType="separate"/>
      </w:r>
      <w:r>
        <w:rPr>
          <w:rFonts w:hint="eastAsia" w:ascii="Times New Roman" w:hAnsi="Times New Roman" w:eastAsia="宋体" w:cs="Times New Roman"/>
          <w:sz w:val="24"/>
          <w:szCs w:val="24"/>
          <w:vertAlign w:val="baseline"/>
          <w:lang w:val="en-US" w:eastAsia="zh-CN"/>
        </w:rPr>
        <w:t>31</w:t>
      </w:r>
      <w:r>
        <w:rPr>
          <w:rFonts w:hint="eastAsia" w:ascii="Times New Roman" w:hAnsi="Times New Roman" w:eastAsia="宋体" w:cs="Times New Roman"/>
          <w:sz w:val="24"/>
          <w:szCs w:val="24"/>
          <w:vertAlign w:val="baseline"/>
          <w:lang w:val="en-US" w:eastAsia="zh-CN"/>
        </w:rPr>
        <w:fldChar w:fldCharType="end"/>
      </w:r>
      <w:r>
        <w:rPr>
          <w:rFonts w:hint="eastAsia" w:ascii="Times New Roman" w:hAnsi="Times New Roman" w:eastAsia="宋体" w:cs="Times New Roman"/>
          <w:sz w:val="24"/>
          <w:szCs w:val="24"/>
          <w:vertAlign w:val="baseline"/>
          <w:lang w:val="en-US" w:eastAsia="zh-CN"/>
        </w:rPr>
        <w:t>]</w:t>
      </w:r>
      <w:r>
        <w:rPr>
          <w:rFonts w:hint="eastAsia" w:ascii="Times New Roman" w:hAnsi="Times New Roman" w:eastAsia="宋体" w:cs="Times New Roman"/>
          <w:sz w:val="24"/>
          <w:szCs w:val="24"/>
          <w:lang w:val="en-US" w:eastAsia="zh-CN"/>
        </w:rPr>
        <w:t>. These regions are related to cognitive control, emotion processing and regulation [</w:t>
      </w:r>
      <w:r>
        <w:rPr>
          <w:rFonts w:hint="eastAsia" w:ascii="Times New Roman" w:hAnsi="Times New Roman" w:eastAsia="宋体" w:cs="Times New Roman"/>
          <w:sz w:val="24"/>
          <w:szCs w:val="24"/>
          <w:vertAlign w:val="baseline"/>
          <w:lang w:val="en-US" w:eastAsia="zh-CN"/>
        </w:rPr>
        <w:fldChar w:fldCharType="begin"/>
      </w:r>
      <w:r>
        <w:rPr>
          <w:rFonts w:hint="eastAsia" w:ascii="Times New Roman" w:hAnsi="Times New Roman" w:eastAsia="宋体" w:cs="Times New Roman"/>
          <w:sz w:val="24"/>
          <w:szCs w:val="24"/>
          <w:vertAlign w:val="baseline"/>
          <w:lang w:val="en-US" w:eastAsia="zh-CN"/>
        </w:rPr>
        <w:instrText xml:space="preserve"> REF _Ref16459 \r \h </w:instrText>
      </w:r>
      <w:r>
        <w:rPr>
          <w:rFonts w:hint="eastAsia" w:ascii="Times New Roman" w:hAnsi="Times New Roman" w:eastAsia="宋体" w:cs="Times New Roman"/>
          <w:sz w:val="24"/>
          <w:szCs w:val="24"/>
          <w:vertAlign w:val="baseline"/>
          <w:lang w:val="en-US" w:eastAsia="zh-CN"/>
        </w:rPr>
        <w:fldChar w:fldCharType="separate"/>
      </w:r>
      <w:r>
        <w:rPr>
          <w:rFonts w:hint="eastAsia" w:ascii="Times New Roman" w:hAnsi="Times New Roman" w:eastAsia="宋体" w:cs="Times New Roman"/>
          <w:sz w:val="24"/>
          <w:szCs w:val="24"/>
          <w:vertAlign w:val="baseline"/>
          <w:lang w:val="en-US" w:eastAsia="zh-CN"/>
        </w:rPr>
        <w:t>32</w:t>
      </w:r>
      <w:r>
        <w:rPr>
          <w:rFonts w:hint="eastAsia" w:ascii="Times New Roman" w:hAnsi="Times New Roman" w:eastAsia="宋体" w:cs="Times New Roman"/>
          <w:sz w:val="24"/>
          <w:szCs w:val="24"/>
          <w:vertAlign w:val="baseline"/>
          <w:lang w:val="en-US" w:eastAsia="zh-CN"/>
        </w:rPr>
        <w:fldChar w:fldCharType="end"/>
      </w:r>
      <w:r>
        <w:rPr>
          <w:rFonts w:hint="eastAsia" w:ascii="Times New Roman" w:hAnsi="Times New Roman" w:eastAsia="宋体" w:cs="Times New Roman"/>
          <w:sz w:val="24"/>
          <w:szCs w:val="24"/>
          <w:vertAlign w:val="baseline"/>
          <w:lang w:val="en-US" w:eastAsia="zh-CN"/>
        </w:rPr>
        <w:t>]</w:t>
      </w:r>
      <w:r>
        <w:rPr>
          <w:rFonts w:hint="eastAsia" w:ascii="Times New Roman" w:hAnsi="Times New Roman" w:eastAsia="宋体" w:cs="Times New Roman"/>
          <w:sz w:val="24"/>
          <w:szCs w:val="24"/>
          <w:lang w:val="en-US" w:eastAsia="zh-CN"/>
        </w:rPr>
        <w:t>. Increased level of RNT may lead to changes in the brain's structural functions related to cognitive control, leading to further cognitive decline. Cognitive debt theory suggests that psychology disorder can lead to damage to the hippocampus by increasing glucocorticoid levels and inducing inflammation and vascular disease in the brain, which impairs cognitive function [</w:t>
      </w:r>
      <w:r>
        <w:rPr>
          <w:rFonts w:hint="eastAsia" w:ascii="Times New Roman" w:hAnsi="Times New Roman" w:eastAsia="宋体" w:cs="Times New Roman"/>
          <w:sz w:val="24"/>
          <w:szCs w:val="24"/>
          <w:vertAlign w:val="baseline"/>
          <w:lang w:val="en-US" w:eastAsia="zh-CN"/>
        </w:rPr>
        <w:fldChar w:fldCharType="begin"/>
      </w:r>
      <w:r>
        <w:rPr>
          <w:rFonts w:hint="eastAsia" w:ascii="Times New Roman" w:hAnsi="Times New Roman" w:eastAsia="宋体" w:cs="Times New Roman"/>
          <w:sz w:val="24"/>
          <w:szCs w:val="24"/>
          <w:vertAlign w:val="baseline"/>
          <w:lang w:val="en-US" w:eastAsia="zh-CN"/>
        </w:rPr>
        <w:instrText xml:space="preserve"> REF _Ref16481 \r \h </w:instrText>
      </w:r>
      <w:r>
        <w:rPr>
          <w:rFonts w:hint="eastAsia" w:ascii="Times New Roman" w:hAnsi="Times New Roman" w:eastAsia="宋体" w:cs="Times New Roman"/>
          <w:sz w:val="24"/>
          <w:szCs w:val="24"/>
          <w:vertAlign w:val="baseline"/>
          <w:lang w:val="en-US" w:eastAsia="zh-CN"/>
        </w:rPr>
        <w:fldChar w:fldCharType="separate"/>
      </w:r>
      <w:r>
        <w:rPr>
          <w:rFonts w:hint="eastAsia" w:ascii="Times New Roman" w:hAnsi="Times New Roman" w:eastAsia="宋体" w:cs="Times New Roman"/>
          <w:sz w:val="24"/>
          <w:szCs w:val="24"/>
          <w:vertAlign w:val="baseline"/>
          <w:lang w:val="en-US" w:eastAsia="zh-CN"/>
        </w:rPr>
        <w:t>33</w:t>
      </w:r>
      <w:r>
        <w:rPr>
          <w:rFonts w:hint="eastAsia" w:ascii="Times New Roman" w:hAnsi="Times New Roman" w:eastAsia="宋体" w:cs="Times New Roman"/>
          <w:sz w:val="24"/>
          <w:szCs w:val="24"/>
          <w:vertAlign w:val="baseline"/>
          <w:lang w:val="en-US" w:eastAsia="zh-CN"/>
        </w:rPr>
        <w:fldChar w:fldCharType="end"/>
      </w:r>
      <w:r>
        <w:rPr>
          <w:rFonts w:hint="eastAsia" w:ascii="Times New Roman" w:hAnsi="Times New Roman" w:eastAsia="宋体" w:cs="Times New Roman"/>
          <w:sz w:val="24"/>
          <w:szCs w:val="24"/>
          <w:vertAlign w:val="baseline"/>
          <w:lang w:val="en-US" w:eastAsia="zh-CN"/>
        </w:rPr>
        <w:t>]</w:t>
      </w:r>
      <w:r>
        <w:rPr>
          <w:rFonts w:hint="eastAsia" w:ascii="Times New Roman" w:hAnsi="Times New Roman" w:eastAsia="宋体" w:cs="Times New Roman"/>
          <w:sz w:val="24"/>
          <w:szCs w:val="24"/>
          <w:lang w:val="en-US" w:eastAsia="zh-CN"/>
        </w:rPr>
        <w:t>. RNT as a common trait of many types of psychology disorder, can be initiated and maintained without external triggers or awareness and narrows the scope of attention to repeatedly activated negative thoughts, thus provoking the individual to repeatedly experience physical and psychological distress, leading to the onset of psychology disorders, which in turn may increase the risk of cognitive impairment. As a person adopts the habits of negative thinking for a long-term, it constantly depletes the brain's limited resources, leading to a decline in the brain's ability to attention, executive functions, and memory [</w:t>
      </w:r>
      <w:r>
        <w:rPr>
          <w:rFonts w:hint="eastAsia" w:ascii="Times New Roman" w:hAnsi="Times New Roman" w:eastAsia="宋体" w:cs="Times New Roman"/>
          <w:sz w:val="24"/>
          <w:szCs w:val="24"/>
          <w:vertAlign w:val="baseline"/>
          <w:lang w:val="en-US" w:eastAsia="zh-CN"/>
        </w:rPr>
        <w:fldChar w:fldCharType="begin"/>
      </w:r>
      <w:r>
        <w:rPr>
          <w:rFonts w:hint="eastAsia" w:ascii="Times New Roman" w:hAnsi="Times New Roman" w:eastAsia="宋体" w:cs="Times New Roman"/>
          <w:sz w:val="24"/>
          <w:szCs w:val="24"/>
          <w:vertAlign w:val="baseline"/>
          <w:lang w:val="en-US" w:eastAsia="zh-CN"/>
        </w:rPr>
        <w:instrText xml:space="preserve"> REF _Ref16511 \r \h </w:instrText>
      </w:r>
      <w:r>
        <w:rPr>
          <w:rFonts w:hint="eastAsia" w:ascii="Times New Roman" w:hAnsi="Times New Roman" w:eastAsia="宋体" w:cs="Times New Roman"/>
          <w:sz w:val="24"/>
          <w:szCs w:val="24"/>
          <w:vertAlign w:val="baseline"/>
          <w:lang w:val="en-US" w:eastAsia="zh-CN"/>
        </w:rPr>
        <w:fldChar w:fldCharType="separate"/>
      </w:r>
      <w:r>
        <w:rPr>
          <w:rFonts w:hint="eastAsia" w:ascii="Times New Roman" w:hAnsi="Times New Roman" w:eastAsia="宋体" w:cs="Times New Roman"/>
          <w:sz w:val="24"/>
          <w:szCs w:val="24"/>
          <w:vertAlign w:val="baseline"/>
          <w:lang w:val="en-US" w:eastAsia="zh-CN"/>
        </w:rPr>
        <w:t>34</w:t>
      </w:r>
      <w:r>
        <w:rPr>
          <w:rFonts w:hint="eastAsia" w:ascii="Times New Roman" w:hAnsi="Times New Roman" w:eastAsia="宋体" w:cs="Times New Roman"/>
          <w:sz w:val="24"/>
          <w:szCs w:val="24"/>
          <w:vertAlign w:val="baseline"/>
          <w:lang w:val="en-US" w:eastAsia="zh-CN"/>
        </w:rPr>
        <w:fldChar w:fldCharType="end"/>
      </w:r>
      <w:r>
        <w:rPr>
          <w:rFonts w:hint="eastAsia" w:ascii="Times New Roman" w:hAnsi="Times New Roman" w:eastAsia="宋体" w:cs="Times New Roman"/>
          <w:sz w:val="24"/>
          <w:szCs w:val="24"/>
          <w:vertAlign w:val="baseline"/>
          <w:lang w:val="en-US" w:eastAsia="zh-CN"/>
        </w:rPr>
        <w:t>,</w:t>
      </w:r>
      <w:r>
        <w:rPr>
          <w:rFonts w:hint="eastAsia" w:ascii="Times New Roman" w:hAnsi="Times New Roman" w:eastAsia="宋体" w:cs="Times New Roman"/>
          <w:sz w:val="24"/>
          <w:szCs w:val="24"/>
          <w:vertAlign w:val="baseline"/>
          <w:lang w:val="en-US" w:eastAsia="zh-CN"/>
        </w:rPr>
        <w:fldChar w:fldCharType="begin"/>
      </w:r>
      <w:r>
        <w:rPr>
          <w:rFonts w:hint="eastAsia" w:ascii="Times New Roman" w:hAnsi="Times New Roman" w:eastAsia="宋体" w:cs="Times New Roman"/>
          <w:sz w:val="24"/>
          <w:szCs w:val="24"/>
          <w:vertAlign w:val="baseline"/>
          <w:lang w:val="en-US" w:eastAsia="zh-CN"/>
        </w:rPr>
        <w:instrText xml:space="preserve"> REF _Ref16540 \r \h </w:instrText>
      </w:r>
      <w:r>
        <w:rPr>
          <w:rFonts w:hint="eastAsia" w:ascii="Times New Roman" w:hAnsi="Times New Roman" w:eastAsia="宋体" w:cs="Times New Roman"/>
          <w:sz w:val="24"/>
          <w:szCs w:val="24"/>
          <w:vertAlign w:val="baseline"/>
          <w:lang w:val="en-US" w:eastAsia="zh-CN"/>
        </w:rPr>
        <w:fldChar w:fldCharType="separate"/>
      </w:r>
      <w:r>
        <w:rPr>
          <w:rFonts w:hint="eastAsia" w:ascii="Times New Roman" w:hAnsi="Times New Roman" w:eastAsia="宋体" w:cs="Times New Roman"/>
          <w:sz w:val="24"/>
          <w:szCs w:val="24"/>
          <w:vertAlign w:val="baseline"/>
          <w:lang w:val="en-US" w:eastAsia="zh-CN"/>
        </w:rPr>
        <w:t>35</w:t>
      </w:r>
      <w:r>
        <w:rPr>
          <w:rFonts w:hint="eastAsia" w:ascii="Times New Roman" w:hAnsi="Times New Roman" w:eastAsia="宋体" w:cs="Times New Roman"/>
          <w:sz w:val="24"/>
          <w:szCs w:val="24"/>
          <w:vertAlign w:val="baseline"/>
          <w:lang w:val="en-US" w:eastAsia="zh-CN"/>
        </w:rPr>
        <w:fldChar w:fldCharType="end"/>
      </w:r>
      <w:r>
        <w:rPr>
          <w:rFonts w:hint="eastAsia" w:ascii="Times New Roman" w:hAnsi="Times New Roman" w:eastAsia="宋体" w:cs="Times New Roman"/>
          <w:sz w:val="24"/>
          <w:szCs w:val="24"/>
          <w:vertAlign w:val="baseline"/>
          <w:lang w:val="en-US" w:eastAsia="zh-CN"/>
        </w:rPr>
        <w:t>]</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val="en-US" w:eastAsia="zh-CN"/>
        </w:rPr>
        <w:t xml:space="preserve">Old </w:t>
      </w:r>
      <w:r>
        <w:rPr>
          <w:rFonts w:hint="eastAsia" w:ascii="Times New Roman" w:hAnsi="Times New Roman" w:eastAsia="宋体" w:cs="Times New Roman"/>
          <w:sz w:val="24"/>
          <w:szCs w:val="24"/>
          <w:lang w:val="en-US" w:eastAsia="zh-CN"/>
        </w:rPr>
        <w:t xml:space="preserve">adulthood </w:t>
      </w:r>
      <w:r>
        <w:rPr>
          <w:rFonts w:hint="default" w:ascii="Times New Roman" w:hAnsi="Times New Roman" w:eastAsia="宋体" w:cs="Times New Roman"/>
          <w:sz w:val="24"/>
          <w:szCs w:val="24"/>
          <w:lang w:val="en-US" w:eastAsia="zh-CN"/>
        </w:rPr>
        <w:t xml:space="preserve">is a special stage with more </w:t>
      </w:r>
      <w:r>
        <w:rPr>
          <w:rFonts w:hint="eastAsia" w:ascii="Times New Roman" w:hAnsi="Times New Roman" w:eastAsia="宋体" w:cs="Times New Roman"/>
          <w:sz w:val="24"/>
          <w:szCs w:val="24"/>
          <w:lang w:val="en-US" w:eastAsia="zh-CN"/>
        </w:rPr>
        <w:t>pressure</w:t>
      </w:r>
      <w:r>
        <w:rPr>
          <w:rFonts w:hint="default" w:ascii="Times New Roman" w:hAnsi="Times New Roman" w:eastAsia="宋体" w:cs="Times New Roman"/>
          <w:sz w:val="24"/>
          <w:szCs w:val="24"/>
          <w:lang w:val="en-US" w:eastAsia="zh-CN"/>
        </w:rPr>
        <w:t xml:space="preserve"> and stressful events.</w:t>
      </w:r>
      <w:r>
        <w:rPr>
          <w:rFonts w:hint="eastAsia" w:ascii="Times New Roman" w:hAnsi="Times New Roman" w:eastAsia="宋体" w:cs="Times New Roman"/>
          <w:sz w:val="24"/>
          <w:szCs w:val="24"/>
          <w:lang w:val="en-US" w:eastAsia="zh-CN"/>
        </w:rPr>
        <w:t xml:space="preserve"> Along with the aging process, older adults will face physiological changes such as reduced self-care, frailty and the development of physical illnesses </w:t>
      </w:r>
      <w:r>
        <w:rPr>
          <w:rFonts w:hint="eastAsia" w:ascii="Times New Roman" w:hAnsi="Times New Roman" w:eastAsia="宋体" w:cs="Times New Roman"/>
          <w:sz w:val="24"/>
          <w:szCs w:val="24"/>
          <w:vertAlign w:val="baseline"/>
          <w:lang w:val="en-US" w:eastAsia="zh-CN"/>
        </w:rPr>
        <w:t>[</w:t>
      </w:r>
      <w:r>
        <w:rPr>
          <w:rFonts w:hint="eastAsia" w:ascii="Times New Roman" w:hAnsi="Times New Roman" w:eastAsia="宋体" w:cs="Times New Roman"/>
          <w:sz w:val="24"/>
          <w:szCs w:val="24"/>
          <w:vertAlign w:val="baseline"/>
          <w:lang w:val="en-US" w:eastAsia="zh-CN"/>
        </w:rPr>
        <w:fldChar w:fldCharType="begin"/>
      </w:r>
      <w:r>
        <w:rPr>
          <w:rFonts w:hint="eastAsia" w:ascii="Times New Roman" w:hAnsi="Times New Roman" w:eastAsia="宋体" w:cs="Times New Roman"/>
          <w:sz w:val="24"/>
          <w:szCs w:val="24"/>
          <w:vertAlign w:val="baseline"/>
          <w:lang w:val="en-US" w:eastAsia="zh-CN"/>
        </w:rPr>
        <w:instrText xml:space="preserve"> REF _Ref16563 \r \h </w:instrText>
      </w:r>
      <w:r>
        <w:rPr>
          <w:rFonts w:hint="eastAsia" w:ascii="Times New Roman" w:hAnsi="Times New Roman" w:eastAsia="宋体" w:cs="Times New Roman"/>
          <w:sz w:val="24"/>
          <w:szCs w:val="24"/>
          <w:vertAlign w:val="baseline"/>
          <w:lang w:val="en-US" w:eastAsia="zh-CN"/>
        </w:rPr>
        <w:fldChar w:fldCharType="separate"/>
      </w:r>
      <w:r>
        <w:rPr>
          <w:rFonts w:hint="eastAsia" w:ascii="Times New Roman" w:hAnsi="Times New Roman" w:eastAsia="宋体" w:cs="Times New Roman"/>
          <w:sz w:val="24"/>
          <w:szCs w:val="24"/>
          <w:vertAlign w:val="baseline"/>
          <w:lang w:val="en-US" w:eastAsia="zh-CN"/>
        </w:rPr>
        <w:t>36</w:t>
      </w:r>
      <w:r>
        <w:rPr>
          <w:rFonts w:hint="eastAsia" w:ascii="Times New Roman" w:hAnsi="Times New Roman" w:eastAsia="宋体" w:cs="Times New Roman"/>
          <w:sz w:val="24"/>
          <w:szCs w:val="24"/>
          <w:vertAlign w:val="baseline"/>
          <w:lang w:val="en-US" w:eastAsia="zh-CN"/>
        </w:rPr>
        <w:fldChar w:fldCharType="end"/>
      </w:r>
      <w:r>
        <w:rPr>
          <w:rFonts w:hint="eastAsia" w:ascii="Times New Roman" w:hAnsi="Times New Roman" w:eastAsia="宋体" w:cs="Times New Roman"/>
          <w:sz w:val="24"/>
          <w:szCs w:val="24"/>
          <w:vertAlign w:val="baseline"/>
          <w:lang w:val="en-US" w:eastAsia="zh-CN"/>
        </w:rPr>
        <w:t>-</w:t>
      </w:r>
      <w:r>
        <w:rPr>
          <w:rFonts w:hint="eastAsia" w:ascii="Times New Roman" w:hAnsi="Times New Roman" w:eastAsia="宋体" w:cs="Times New Roman"/>
          <w:sz w:val="24"/>
          <w:szCs w:val="24"/>
          <w:vertAlign w:val="baseline"/>
          <w:lang w:val="en-US" w:eastAsia="zh-CN"/>
        </w:rPr>
        <w:fldChar w:fldCharType="begin"/>
      </w:r>
      <w:r>
        <w:rPr>
          <w:rFonts w:hint="eastAsia" w:ascii="Times New Roman" w:hAnsi="Times New Roman" w:eastAsia="宋体" w:cs="Times New Roman"/>
          <w:sz w:val="24"/>
          <w:szCs w:val="24"/>
          <w:vertAlign w:val="baseline"/>
          <w:lang w:val="en-US" w:eastAsia="zh-CN"/>
        </w:rPr>
        <w:instrText xml:space="preserve"> REF _Ref16648 \r \h </w:instrText>
      </w:r>
      <w:r>
        <w:rPr>
          <w:rFonts w:hint="eastAsia" w:ascii="Times New Roman" w:hAnsi="Times New Roman" w:eastAsia="宋体" w:cs="Times New Roman"/>
          <w:sz w:val="24"/>
          <w:szCs w:val="24"/>
          <w:vertAlign w:val="baseline"/>
          <w:lang w:val="en-US" w:eastAsia="zh-CN"/>
        </w:rPr>
        <w:fldChar w:fldCharType="separate"/>
      </w:r>
      <w:r>
        <w:rPr>
          <w:rFonts w:hint="eastAsia" w:ascii="Times New Roman" w:hAnsi="Times New Roman" w:eastAsia="宋体" w:cs="Times New Roman"/>
          <w:sz w:val="24"/>
          <w:szCs w:val="24"/>
          <w:vertAlign w:val="baseline"/>
          <w:lang w:val="en-US" w:eastAsia="zh-CN"/>
        </w:rPr>
        <w:t>38</w:t>
      </w:r>
      <w:r>
        <w:rPr>
          <w:rFonts w:hint="eastAsia" w:ascii="Times New Roman" w:hAnsi="Times New Roman" w:eastAsia="宋体" w:cs="Times New Roman"/>
          <w:sz w:val="24"/>
          <w:szCs w:val="24"/>
          <w:vertAlign w:val="baseline"/>
          <w:lang w:val="en-US" w:eastAsia="zh-CN"/>
        </w:rPr>
        <w:fldChar w:fldCharType="end"/>
      </w:r>
      <w:r>
        <w:rPr>
          <w:rFonts w:hint="eastAsia" w:ascii="Times New Roman" w:hAnsi="Times New Roman" w:eastAsia="宋体" w:cs="Times New Roman"/>
          <w:sz w:val="24"/>
          <w:szCs w:val="24"/>
          <w:vertAlign w:val="baseline"/>
          <w:lang w:val="en-US" w:eastAsia="zh-CN"/>
        </w:rPr>
        <w:t>]</w:t>
      </w:r>
      <w:r>
        <w:rPr>
          <w:rFonts w:hint="eastAsia" w:ascii="Times New Roman" w:hAnsi="Times New Roman" w:eastAsia="宋体" w:cs="Times New Roman"/>
          <w:sz w:val="24"/>
          <w:szCs w:val="24"/>
          <w:lang w:val="en-US" w:eastAsia="zh-CN"/>
        </w:rPr>
        <w:t>. At the same time, they will experience negative stressful events such as a reduction in financial income, a decline in social status, and the death of friends and partners [</w:t>
      </w:r>
      <w:r>
        <w:rPr>
          <w:rFonts w:hint="eastAsia" w:ascii="Times New Roman" w:hAnsi="Times New Roman" w:eastAsia="宋体" w:cs="Times New Roman"/>
          <w:sz w:val="24"/>
          <w:szCs w:val="24"/>
          <w:vertAlign w:val="baseline"/>
          <w:lang w:val="en-US" w:eastAsia="zh-CN"/>
        </w:rPr>
        <w:fldChar w:fldCharType="begin"/>
      </w:r>
      <w:r>
        <w:rPr>
          <w:rFonts w:hint="eastAsia" w:ascii="Times New Roman" w:hAnsi="Times New Roman" w:eastAsia="宋体" w:cs="Times New Roman"/>
          <w:sz w:val="24"/>
          <w:szCs w:val="24"/>
          <w:vertAlign w:val="baseline"/>
          <w:lang w:val="en-US" w:eastAsia="zh-CN"/>
        </w:rPr>
        <w:instrText xml:space="preserve"> REF _Ref16677 \r \h </w:instrText>
      </w:r>
      <w:r>
        <w:rPr>
          <w:rFonts w:hint="eastAsia" w:ascii="Times New Roman" w:hAnsi="Times New Roman" w:eastAsia="宋体" w:cs="Times New Roman"/>
          <w:sz w:val="24"/>
          <w:szCs w:val="24"/>
          <w:vertAlign w:val="baseline"/>
          <w:lang w:val="en-US" w:eastAsia="zh-CN"/>
        </w:rPr>
        <w:fldChar w:fldCharType="separate"/>
      </w:r>
      <w:r>
        <w:rPr>
          <w:rFonts w:hint="eastAsia" w:ascii="Times New Roman" w:hAnsi="Times New Roman" w:eastAsia="宋体" w:cs="Times New Roman"/>
          <w:sz w:val="24"/>
          <w:szCs w:val="24"/>
          <w:vertAlign w:val="baseline"/>
          <w:lang w:val="en-US" w:eastAsia="zh-CN"/>
        </w:rPr>
        <w:t>39</w:t>
      </w:r>
      <w:r>
        <w:rPr>
          <w:rFonts w:hint="eastAsia" w:ascii="Times New Roman" w:hAnsi="Times New Roman" w:eastAsia="宋体" w:cs="Times New Roman"/>
          <w:sz w:val="24"/>
          <w:szCs w:val="24"/>
          <w:vertAlign w:val="baseline"/>
          <w:lang w:val="en-US" w:eastAsia="zh-CN"/>
        </w:rPr>
        <w:fldChar w:fldCharType="end"/>
      </w:r>
      <w:r>
        <w:rPr>
          <w:rFonts w:hint="eastAsia" w:ascii="Times New Roman" w:hAnsi="Times New Roman" w:eastAsia="宋体" w:cs="Times New Roman"/>
          <w:sz w:val="24"/>
          <w:szCs w:val="24"/>
          <w:vertAlign w:val="baseline"/>
          <w:lang w:val="en-US" w:eastAsia="zh-CN"/>
        </w:rPr>
        <w:t>,</w:t>
      </w:r>
      <w:r>
        <w:rPr>
          <w:rFonts w:hint="eastAsia" w:ascii="Times New Roman" w:hAnsi="Times New Roman" w:eastAsia="宋体" w:cs="Times New Roman"/>
          <w:sz w:val="24"/>
          <w:szCs w:val="24"/>
          <w:vertAlign w:val="baseline"/>
          <w:lang w:val="en-US" w:eastAsia="zh-CN"/>
        </w:rPr>
        <w:fldChar w:fldCharType="begin"/>
      </w:r>
      <w:r>
        <w:rPr>
          <w:rFonts w:hint="eastAsia" w:ascii="Times New Roman" w:hAnsi="Times New Roman" w:eastAsia="宋体" w:cs="Times New Roman"/>
          <w:sz w:val="24"/>
          <w:szCs w:val="24"/>
          <w:vertAlign w:val="baseline"/>
          <w:lang w:val="en-US" w:eastAsia="zh-CN"/>
        </w:rPr>
        <w:instrText xml:space="preserve"> REF _Ref16703 \r \h </w:instrText>
      </w:r>
      <w:r>
        <w:rPr>
          <w:rFonts w:hint="eastAsia" w:ascii="Times New Roman" w:hAnsi="Times New Roman" w:eastAsia="宋体" w:cs="Times New Roman"/>
          <w:sz w:val="24"/>
          <w:szCs w:val="24"/>
          <w:vertAlign w:val="baseline"/>
          <w:lang w:val="en-US" w:eastAsia="zh-CN"/>
        </w:rPr>
        <w:fldChar w:fldCharType="separate"/>
      </w:r>
      <w:r>
        <w:rPr>
          <w:rFonts w:hint="eastAsia" w:ascii="Times New Roman" w:hAnsi="Times New Roman" w:eastAsia="宋体" w:cs="Times New Roman"/>
          <w:sz w:val="24"/>
          <w:szCs w:val="24"/>
          <w:vertAlign w:val="baseline"/>
          <w:lang w:val="en-US" w:eastAsia="zh-CN"/>
        </w:rPr>
        <w:t>40</w:t>
      </w:r>
      <w:r>
        <w:rPr>
          <w:rFonts w:hint="eastAsia" w:ascii="Times New Roman" w:hAnsi="Times New Roman" w:eastAsia="宋体" w:cs="Times New Roman"/>
          <w:sz w:val="24"/>
          <w:szCs w:val="24"/>
          <w:vertAlign w:val="baseline"/>
          <w:lang w:val="en-US" w:eastAsia="zh-CN"/>
        </w:rPr>
        <w:fldChar w:fldCharType="end"/>
      </w:r>
      <w:r>
        <w:rPr>
          <w:rFonts w:hint="eastAsia" w:ascii="Times New Roman" w:hAnsi="Times New Roman" w:eastAsia="宋体" w:cs="Times New Roman"/>
          <w:sz w:val="24"/>
          <w:szCs w:val="24"/>
          <w:vertAlign w:val="baseline"/>
          <w:lang w:val="en-US" w:eastAsia="zh-CN"/>
        </w:rPr>
        <w:t>]</w:t>
      </w:r>
      <w:r>
        <w:rPr>
          <w:rFonts w:hint="eastAsia" w:ascii="Times New Roman" w:hAnsi="Times New Roman" w:eastAsia="宋体" w:cs="Times New Roman"/>
          <w:sz w:val="24"/>
          <w:szCs w:val="24"/>
          <w:lang w:val="en-US" w:eastAsia="zh-CN"/>
        </w:rPr>
        <w:t>. These make older adults vulnerable to RNT, which further can have a range of negative effects on them.</w:t>
      </w:r>
    </w:p>
    <w:p w14:paraId="6C0E174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480" w:firstLineChars="200"/>
        <w:jc w:val="both"/>
        <w:textAlignment w:val="auto"/>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Age is the </w:t>
      </w:r>
      <w:r>
        <w:rPr>
          <w:rFonts w:hint="eastAsia" w:ascii="Times New Roman" w:hAnsi="Times New Roman" w:eastAsia="宋体" w:cs="Times New Roman"/>
          <w:sz w:val="24"/>
          <w:szCs w:val="24"/>
          <w:lang w:val="en-US" w:eastAsia="zh-CN"/>
        </w:rPr>
        <w:t>biggest and uncontrollable risk</w:t>
      </w:r>
      <w:r>
        <w:rPr>
          <w:rFonts w:hint="default" w:ascii="Times New Roman" w:hAnsi="Times New Roman" w:eastAsia="宋体" w:cs="Times New Roman"/>
          <w:sz w:val="24"/>
          <w:szCs w:val="24"/>
          <w:lang w:val="en-US" w:eastAsia="zh-CN"/>
        </w:rPr>
        <w:t xml:space="preserve"> factor for cognitive decline</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vertAlign w:val="baseline"/>
          <w:lang w:val="en-US" w:eastAsia="zh-CN"/>
        </w:rPr>
        <w:fldChar w:fldCharType="begin"/>
      </w:r>
      <w:r>
        <w:rPr>
          <w:rFonts w:hint="eastAsia" w:ascii="Times New Roman" w:hAnsi="Times New Roman" w:eastAsia="宋体" w:cs="Times New Roman"/>
          <w:sz w:val="24"/>
          <w:szCs w:val="24"/>
          <w:vertAlign w:val="baseline"/>
          <w:lang w:val="en-US" w:eastAsia="zh-CN"/>
        </w:rPr>
        <w:instrText xml:space="preserve"> REF _Ref16743 \r \h </w:instrText>
      </w:r>
      <w:r>
        <w:rPr>
          <w:rFonts w:hint="eastAsia" w:ascii="Times New Roman" w:hAnsi="Times New Roman" w:eastAsia="宋体" w:cs="Times New Roman"/>
          <w:sz w:val="24"/>
          <w:szCs w:val="24"/>
          <w:vertAlign w:val="baseline"/>
          <w:lang w:val="en-US" w:eastAsia="zh-CN"/>
        </w:rPr>
        <w:fldChar w:fldCharType="separate"/>
      </w:r>
      <w:r>
        <w:rPr>
          <w:rFonts w:hint="eastAsia" w:ascii="Times New Roman" w:hAnsi="Times New Roman" w:eastAsia="宋体" w:cs="Times New Roman"/>
          <w:sz w:val="24"/>
          <w:szCs w:val="24"/>
          <w:vertAlign w:val="baseline"/>
          <w:lang w:val="en-US" w:eastAsia="zh-CN"/>
        </w:rPr>
        <w:t>41</w:t>
      </w:r>
      <w:r>
        <w:rPr>
          <w:rFonts w:hint="eastAsia" w:ascii="Times New Roman" w:hAnsi="Times New Roman" w:eastAsia="宋体" w:cs="Times New Roman"/>
          <w:sz w:val="24"/>
          <w:szCs w:val="24"/>
          <w:vertAlign w:val="baseline"/>
          <w:lang w:val="en-US" w:eastAsia="zh-CN"/>
        </w:rPr>
        <w:fldChar w:fldCharType="end"/>
      </w:r>
      <w:r>
        <w:rPr>
          <w:rFonts w:hint="eastAsia" w:ascii="Times New Roman" w:hAnsi="Times New Roman" w:eastAsia="宋体" w:cs="Times New Roman"/>
          <w:sz w:val="24"/>
          <w:szCs w:val="24"/>
          <w:vertAlign w:val="baseline"/>
          <w:lang w:val="en-US" w:eastAsia="zh-CN"/>
        </w:rPr>
        <w:t>]</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 xml:space="preserve"> Literature has indicated that MCI incidence</w:t>
      </w:r>
      <w:r>
        <w:rPr>
          <w:rFonts w:hint="eastAsia" w:ascii="Times New Roman" w:hAnsi="Times New Roman" w:eastAsia="宋体" w:cs="Times New Roman"/>
          <w:sz w:val="24"/>
          <w:szCs w:val="24"/>
          <w:lang w:val="en-US" w:eastAsia="zh-CN"/>
        </w:rPr>
        <w:t xml:space="preserve"> in China</w:t>
      </w:r>
      <w:r>
        <w:rPr>
          <w:rFonts w:hint="default" w:ascii="Times New Roman" w:hAnsi="Times New Roman" w:eastAsia="宋体" w:cs="Times New Roman"/>
          <w:sz w:val="24"/>
          <w:szCs w:val="24"/>
          <w:lang w:val="en-US" w:eastAsia="zh-CN"/>
        </w:rPr>
        <w:t xml:space="preserve"> was </w:t>
      </w:r>
      <w:r>
        <w:rPr>
          <w:rFonts w:hint="eastAsia" w:ascii="Times New Roman" w:hAnsi="Times New Roman" w:eastAsia="宋体" w:cs="Times New Roman"/>
          <w:sz w:val="24"/>
          <w:szCs w:val="24"/>
          <w:lang w:val="en-US" w:eastAsia="zh-CN"/>
        </w:rPr>
        <w:t>11.9</w:t>
      </w:r>
      <w:r>
        <w:rPr>
          <w:rFonts w:hint="default" w:ascii="Times New Roman" w:hAnsi="Times New Roman" w:eastAsia="宋体" w:cs="Times New Roman"/>
          <w:sz w:val="24"/>
          <w:szCs w:val="24"/>
          <w:lang w:val="en-US" w:eastAsia="zh-CN"/>
        </w:rPr>
        <w:t xml:space="preserve">% for </w:t>
      </w:r>
      <w:r>
        <w:rPr>
          <w:rFonts w:hint="eastAsia" w:ascii="Times New Roman" w:hAnsi="Times New Roman" w:eastAsia="宋体" w:cs="Times New Roman"/>
          <w:sz w:val="24"/>
          <w:szCs w:val="24"/>
          <w:lang w:val="en-US" w:eastAsia="zh-CN"/>
        </w:rPr>
        <w:t>older adults</w:t>
      </w:r>
      <w:r>
        <w:rPr>
          <w:rFonts w:hint="default" w:ascii="Times New Roman" w:hAnsi="Times New Roman" w:eastAsia="宋体" w:cs="Times New Roman"/>
          <w:sz w:val="24"/>
          <w:szCs w:val="24"/>
          <w:lang w:val="en-US" w:eastAsia="zh-CN"/>
        </w:rPr>
        <w:t xml:space="preserve"> ages 60 to 6</w:t>
      </w:r>
      <w:r>
        <w:rPr>
          <w:rFonts w:hint="eastAsia" w:ascii="Times New Roman" w:hAnsi="Times New Roman" w:eastAsia="宋体" w:cs="Times New Roman"/>
          <w:sz w:val="24"/>
          <w:szCs w:val="24"/>
          <w:lang w:val="en-US" w:eastAsia="zh-CN"/>
        </w:rPr>
        <w:t>9</w:t>
      </w:r>
      <w:r>
        <w:rPr>
          <w:rFonts w:hint="default"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lang w:val="en-US" w:eastAsia="zh-CN"/>
        </w:rPr>
        <w:t>19.3</w:t>
      </w:r>
      <w:r>
        <w:rPr>
          <w:rFonts w:hint="default" w:ascii="Times New Roman" w:hAnsi="Times New Roman" w:eastAsia="宋体" w:cs="Times New Roman"/>
          <w:sz w:val="24"/>
          <w:szCs w:val="24"/>
          <w:lang w:val="en-US" w:eastAsia="zh-CN"/>
        </w:rPr>
        <w:t xml:space="preserve">% for </w:t>
      </w:r>
      <w:r>
        <w:rPr>
          <w:rFonts w:hint="eastAsia" w:ascii="Times New Roman" w:hAnsi="Times New Roman" w:eastAsia="宋体" w:cs="Times New Roman"/>
          <w:sz w:val="24"/>
          <w:szCs w:val="24"/>
          <w:lang w:val="en-US" w:eastAsia="zh-CN"/>
        </w:rPr>
        <w:t>70</w:t>
      </w:r>
      <w:r>
        <w:rPr>
          <w:rFonts w:hint="default" w:ascii="Times New Roman" w:hAnsi="Times New Roman" w:eastAsia="宋体" w:cs="Times New Roman"/>
          <w:sz w:val="24"/>
          <w:szCs w:val="24"/>
          <w:lang w:val="en-US" w:eastAsia="zh-CN"/>
        </w:rPr>
        <w:t xml:space="preserve"> to </w:t>
      </w:r>
      <w:r>
        <w:rPr>
          <w:rFonts w:hint="eastAsia" w:ascii="Times New Roman" w:hAnsi="Times New Roman" w:eastAsia="宋体" w:cs="Times New Roman"/>
          <w:sz w:val="24"/>
          <w:szCs w:val="24"/>
          <w:lang w:val="en-US" w:eastAsia="zh-CN"/>
        </w:rPr>
        <w:t>7</w:t>
      </w:r>
      <w:r>
        <w:rPr>
          <w:rFonts w:hint="default" w:ascii="Times New Roman" w:hAnsi="Times New Roman" w:eastAsia="宋体" w:cs="Times New Roman"/>
          <w:sz w:val="24"/>
          <w:szCs w:val="24"/>
          <w:lang w:val="en-US" w:eastAsia="zh-CN"/>
        </w:rPr>
        <w:t xml:space="preserve">9, </w:t>
      </w:r>
      <w:r>
        <w:rPr>
          <w:rFonts w:hint="eastAsia" w:ascii="Times New Roman" w:hAnsi="Times New Roman" w:eastAsia="宋体" w:cs="Times New Roman"/>
          <w:sz w:val="24"/>
          <w:szCs w:val="24"/>
          <w:lang w:val="en-US" w:eastAsia="zh-CN"/>
        </w:rPr>
        <w:t>24.4</w:t>
      </w:r>
      <w:r>
        <w:rPr>
          <w:rFonts w:hint="default" w:ascii="Times New Roman" w:hAnsi="Times New Roman" w:eastAsia="宋体" w:cs="Times New Roman"/>
          <w:sz w:val="24"/>
          <w:szCs w:val="24"/>
          <w:lang w:val="en-US" w:eastAsia="zh-CN"/>
        </w:rPr>
        <w:t xml:space="preserve">% for </w:t>
      </w:r>
      <w:r>
        <w:rPr>
          <w:rFonts w:hint="eastAsia" w:ascii="Times New Roman" w:hAnsi="Times New Roman" w:eastAsia="宋体" w:cs="Times New Roman"/>
          <w:sz w:val="24"/>
          <w:szCs w:val="24"/>
          <w:lang w:val="en-US" w:eastAsia="zh-CN"/>
        </w:rPr>
        <w:t>80</w:t>
      </w:r>
      <w:r>
        <w:rPr>
          <w:rFonts w:hint="default" w:ascii="Times New Roman" w:hAnsi="Times New Roman" w:eastAsia="宋体" w:cs="Times New Roman"/>
          <w:sz w:val="24"/>
          <w:szCs w:val="24"/>
          <w:lang w:val="en-US" w:eastAsia="zh-CN"/>
        </w:rPr>
        <w:t xml:space="preserve"> to </w:t>
      </w:r>
      <w:r>
        <w:rPr>
          <w:rFonts w:hint="eastAsia" w:ascii="Times New Roman" w:hAnsi="Times New Roman" w:eastAsia="宋体" w:cs="Times New Roman"/>
          <w:sz w:val="24"/>
          <w:szCs w:val="24"/>
          <w:lang w:val="en-US" w:eastAsia="zh-CN"/>
        </w:rPr>
        <w:t>89</w:t>
      </w:r>
      <w:r>
        <w:rPr>
          <w:rFonts w:hint="default"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lang w:val="en-US" w:eastAsia="zh-CN"/>
        </w:rPr>
        <w:t>33.1</w:t>
      </w:r>
      <w:r>
        <w:rPr>
          <w:rFonts w:hint="default" w:ascii="Times New Roman" w:hAnsi="Times New Roman" w:eastAsia="宋体" w:cs="Times New Roman"/>
          <w:sz w:val="24"/>
          <w:szCs w:val="24"/>
          <w:lang w:val="en-US" w:eastAsia="zh-CN"/>
        </w:rPr>
        <w:t xml:space="preserve">% for </w:t>
      </w:r>
      <w:r>
        <w:rPr>
          <w:rFonts w:hint="eastAsia" w:ascii="Times New Roman" w:hAnsi="Times New Roman" w:eastAsia="宋体" w:cs="Times New Roman"/>
          <w:sz w:val="24"/>
          <w:szCs w:val="24"/>
          <w:lang w:val="en-US" w:eastAsia="zh-CN"/>
        </w:rPr>
        <w:t>90 and above [</w:t>
      </w:r>
      <w:r>
        <w:rPr>
          <w:rFonts w:hint="eastAsia" w:ascii="Times New Roman" w:hAnsi="Times New Roman" w:eastAsia="宋体" w:cs="Times New Roman"/>
          <w:sz w:val="24"/>
          <w:szCs w:val="24"/>
          <w:lang w:val="en-US" w:eastAsia="zh-CN"/>
        </w:rPr>
        <w:fldChar w:fldCharType="begin"/>
      </w:r>
      <w:r>
        <w:rPr>
          <w:rFonts w:hint="eastAsia" w:ascii="Times New Roman" w:hAnsi="Times New Roman" w:eastAsia="宋体" w:cs="Times New Roman"/>
          <w:sz w:val="24"/>
          <w:szCs w:val="24"/>
          <w:lang w:val="en-US" w:eastAsia="zh-CN"/>
        </w:rPr>
        <w:instrText xml:space="preserve"> REF _Ref15528 \r </w:instrText>
      </w:r>
      <w:r>
        <w:rPr>
          <w:rFonts w:hint="eastAsia" w:ascii="Times New Roman" w:hAnsi="Times New Roman" w:eastAsia="宋体" w:cs="Times New Roman"/>
          <w:sz w:val="24"/>
          <w:szCs w:val="24"/>
          <w:lang w:val="en-US" w:eastAsia="zh-CN"/>
        </w:rPr>
        <w:fldChar w:fldCharType="separate"/>
      </w:r>
      <w:r>
        <w:rPr>
          <w:rFonts w:hint="eastAsia" w:ascii="Times New Roman" w:hAnsi="Times New Roman" w:eastAsia="宋体" w:cs="Times New Roman"/>
          <w:sz w:val="24"/>
          <w:szCs w:val="24"/>
          <w:lang w:val="en-US" w:eastAsia="zh-CN"/>
        </w:rPr>
        <w:t>3</w:t>
      </w:r>
      <w:r>
        <w:rPr>
          <w:rFonts w:hint="eastAsia" w:ascii="Times New Roman" w:hAnsi="Times New Roman" w:eastAsia="宋体" w:cs="Times New Roman"/>
          <w:sz w:val="24"/>
          <w:szCs w:val="24"/>
          <w:lang w:val="en-US" w:eastAsia="zh-CN"/>
        </w:rPr>
        <w:fldChar w:fldCharType="end"/>
      </w:r>
      <w:r>
        <w:rPr>
          <w:rFonts w:hint="eastAsia" w:ascii="Times New Roman" w:hAnsi="Times New Roman" w:eastAsia="宋体" w:cs="Times New Roman"/>
          <w:sz w:val="24"/>
          <w:szCs w:val="24"/>
          <w:vertAlign w:val="baseline"/>
          <w:lang w:val="en-US" w:eastAsia="zh-CN"/>
        </w:rPr>
        <w:t>]</w:t>
      </w:r>
      <w:r>
        <w:rPr>
          <w:rFonts w:hint="eastAsia" w:ascii="Times New Roman" w:hAnsi="Times New Roman" w:eastAsia="宋体" w:cs="Times New Roman"/>
          <w:sz w:val="24"/>
          <w:szCs w:val="24"/>
          <w:lang w:val="en-US" w:eastAsia="zh-CN"/>
        </w:rPr>
        <w:t>. People over 80 are the fastest growing demographic around the world and they are at higher risk of developing cognitive impairment [</w:t>
      </w:r>
      <w:r>
        <w:rPr>
          <w:rFonts w:hint="eastAsia" w:ascii="Times New Roman" w:hAnsi="Times New Roman" w:eastAsia="宋体" w:cs="Times New Roman"/>
          <w:sz w:val="24"/>
          <w:szCs w:val="24"/>
          <w:vertAlign w:val="baseline"/>
          <w:lang w:val="en-US" w:eastAsia="zh-CN"/>
        </w:rPr>
        <w:fldChar w:fldCharType="begin"/>
      </w:r>
      <w:r>
        <w:rPr>
          <w:rFonts w:hint="eastAsia" w:ascii="Times New Roman" w:hAnsi="Times New Roman" w:eastAsia="宋体" w:cs="Times New Roman"/>
          <w:sz w:val="24"/>
          <w:szCs w:val="24"/>
          <w:vertAlign w:val="baseline"/>
          <w:lang w:val="en-US" w:eastAsia="zh-CN"/>
        </w:rPr>
        <w:instrText xml:space="preserve"> REF _Ref16772 \r \h </w:instrText>
      </w:r>
      <w:r>
        <w:rPr>
          <w:rFonts w:hint="eastAsia" w:ascii="Times New Roman" w:hAnsi="Times New Roman" w:eastAsia="宋体" w:cs="Times New Roman"/>
          <w:sz w:val="24"/>
          <w:szCs w:val="24"/>
          <w:vertAlign w:val="baseline"/>
          <w:lang w:val="en-US" w:eastAsia="zh-CN"/>
        </w:rPr>
        <w:fldChar w:fldCharType="separate"/>
      </w:r>
      <w:r>
        <w:rPr>
          <w:rFonts w:hint="eastAsia" w:ascii="Times New Roman" w:hAnsi="Times New Roman" w:eastAsia="宋体" w:cs="Times New Roman"/>
          <w:sz w:val="24"/>
          <w:szCs w:val="24"/>
          <w:vertAlign w:val="baseline"/>
          <w:lang w:val="en-US" w:eastAsia="zh-CN"/>
        </w:rPr>
        <w:t>42</w:t>
      </w:r>
      <w:r>
        <w:rPr>
          <w:rFonts w:hint="eastAsia" w:ascii="Times New Roman" w:hAnsi="Times New Roman" w:eastAsia="宋体" w:cs="Times New Roman"/>
          <w:sz w:val="24"/>
          <w:szCs w:val="24"/>
          <w:vertAlign w:val="baseline"/>
          <w:lang w:val="en-US" w:eastAsia="zh-CN"/>
        </w:rPr>
        <w:fldChar w:fldCharType="end"/>
      </w:r>
      <w:r>
        <w:rPr>
          <w:rFonts w:hint="eastAsia" w:ascii="Times New Roman" w:hAnsi="Times New Roman" w:eastAsia="宋体" w:cs="Times New Roman"/>
          <w:sz w:val="24"/>
          <w:szCs w:val="24"/>
          <w:vertAlign w:val="baseline"/>
          <w:lang w:val="en-US" w:eastAsia="zh-CN"/>
        </w:rPr>
        <w:t>]</w:t>
      </w:r>
      <w:r>
        <w:rPr>
          <w:rFonts w:hint="eastAsia" w:ascii="Times New Roman" w:hAnsi="Times New Roman" w:eastAsia="宋体" w:cs="Times New Roman"/>
          <w:sz w:val="24"/>
          <w:szCs w:val="24"/>
          <w:lang w:val="en-US" w:eastAsia="zh-CN"/>
        </w:rPr>
        <w:t>. With the aging process, the physiological of the older adults gradually decline with the structure and function of the brain tissue gradual decline and the function of neural cell loss [</w:t>
      </w:r>
      <w:r>
        <w:rPr>
          <w:rFonts w:hint="eastAsia" w:ascii="Times New Roman" w:hAnsi="Times New Roman" w:eastAsia="宋体" w:cs="Times New Roman"/>
          <w:sz w:val="24"/>
          <w:szCs w:val="24"/>
          <w:vertAlign w:val="baseline"/>
          <w:lang w:val="en-US" w:eastAsia="zh-CN"/>
        </w:rPr>
        <w:fldChar w:fldCharType="begin"/>
      </w:r>
      <w:r>
        <w:rPr>
          <w:rFonts w:hint="eastAsia" w:ascii="Times New Roman" w:hAnsi="Times New Roman" w:eastAsia="宋体" w:cs="Times New Roman"/>
          <w:sz w:val="24"/>
          <w:szCs w:val="24"/>
          <w:vertAlign w:val="baseline"/>
          <w:lang w:val="en-US" w:eastAsia="zh-CN"/>
        </w:rPr>
        <w:instrText xml:space="preserve"> REF _Ref16798 \r \h </w:instrText>
      </w:r>
      <w:r>
        <w:rPr>
          <w:rFonts w:hint="eastAsia" w:ascii="Times New Roman" w:hAnsi="Times New Roman" w:eastAsia="宋体" w:cs="Times New Roman"/>
          <w:sz w:val="24"/>
          <w:szCs w:val="24"/>
          <w:vertAlign w:val="baseline"/>
          <w:lang w:val="en-US" w:eastAsia="zh-CN"/>
        </w:rPr>
        <w:fldChar w:fldCharType="separate"/>
      </w:r>
      <w:r>
        <w:rPr>
          <w:rFonts w:hint="eastAsia" w:ascii="Times New Roman" w:hAnsi="Times New Roman" w:eastAsia="宋体" w:cs="Times New Roman"/>
          <w:sz w:val="24"/>
          <w:szCs w:val="24"/>
          <w:vertAlign w:val="baseline"/>
          <w:lang w:val="en-US" w:eastAsia="zh-CN"/>
        </w:rPr>
        <w:t>43</w:t>
      </w:r>
      <w:r>
        <w:rPr>
          <w:rFonts w:hint="eastAsia" w:ascii="Times New Roman" w:hAnsi="Times New Roman" w:eastAsia="宋体" w:cs="Times New Roman"/>
          <w:sz w:val="24"/>
          <w:szCs w:val="24"/>
          <w:vertAlign w:val="baseline"/>
          <w:lang w:val="en-US" w:eastAsia="zh-CN"/>
        </w:rPr>
        <w:fldChar w:fldCharType="end"/>
      </w:r>
      <w:r>
        <w:rPr>
          <w:rFonts w:hint="eastAsia" w:ascii="Times New Roman" w:hAnsi="Times New Roman" w:eastAsia="宋体" w:cs="Times New Roman"/>
          <w:sz w:val="24"/>
          <w:szCs w:val="24"/>
          <w:vertAlign w:val="baseline"/>
          <w:lang w:val="en-US" w:eastAsia="zh-CN"/>
        </w:rPr>
        <w:t>]</w:t>
      </w:r>
      <w:r>
        <w:rPr>
          <w:rFonts w:hint="eastAsia" w:ascii="Times New Roman" w:hAnsi="Times New Roman" w:eastAsia="宋体" w:cs="Times New Roman"/>
          <w:sz w:val="24"/>
          <w:szCs w:val="24"/>
          <w:lang w:val="en-US" w:eastAsia="zh-CN"/>
        </w:rPr>
        <w:t>. In addition, the continued accumulation of health risk factors increases the risk of chronic diseases such as hypertension, diabetes and coronary heart disease [</w:t>
      </w:r>
      <w:r>
        <w:rPr>
          <w:rFonts w:hint="eastAsia" w:ascii="Times New Roman" w:hAnsi="Times New Roman" w:eastAsia="宋体" w:cs="Times New Roman"/>
          <w:sz w:val="24"/>
          <w:szCs w:val="24"/>
          <w:vertAlign w:val="baseline"/>
          <w:lang w:val="en-US" w:eastAsia="zh-CN"/>
        </w:rPr>
        <w:fldChar w:fldCharType="begin"/>
      </w:r>
      <w:r>
        <w:rPr>
          <w:rFonts w:hint="eastAsia" w:ascii="Times New Roman" w:hAnsi="Times New Roman" w:eastAsia="宋体" w:cs="Times New Roman"/>
          <w:sz w:val="24"/>
          <w:szCs w:val="24"/>
          <w:vertAlign w:val="baseline"/>
          <w:lang w:val="en-US" w:eastAsia="zh-CN"/>
        </w:rPr>
        <w:instrText xml:space="preserve"> REF _Ref16828 \r \h </w:instrText>
      </w:r>
      <w:r>
        <w:rPr>
          <w:rFonts w:hint="eastAsia" w:ascii="Times New Roman" w:hAnsi="Times New Roman" w:eastAsia="宋体" w:cs="Times New Roman"/>
          <w:sz w:val="24"/>
          <w:szCs w:val="24"/>
          <w:vertAlign w:val="baseline"/>
          <w:lang w:val="en-US" w:eastAsia="zh-CN"/>
        </w:rPr>
        <w:fldChar w:fldCharType="separate"/>
      </w:r>
      <w:r>
        <w:rPr>
          <w:rFonts w:hint="eastAsia" w:ascii="Times New Roman" w:hAnsi="Times New Roman" w:eastAsia="宋体" w:cs="Times New Roman"/>
          <w:sz w:val="24"/>
          <w:szCs w:val="24"/>
          <w:vertAlign w:val="baseline"/>
          <w:lang w:val="en-US" w:eastAsia="zh-CN"/>
        </w:rPr>
        <w:t>44</w:t>
      </w:r>
      <w:r>
        <w:rPr>
          <w:rFonts w:hint="eastAsia" w:ascii="Times New Roman" w:hAnsi="Times New Roman" w:eastAsia="宋体" w:cs="Times New Roman"/>
          <w:sz w:val="24"/>
          <w:szCs w:val="24"/>
          <w:vertAlign w:val="baseline"/>
          <w:lang w:val="en-US" w:eastAsia="zh-CN"/>
        </w:rPr>
        <w:fldChar w:fldCharType="end"/>
      </w:r>
      <w:r>
        <w:rPr>
          <w:rFonts w:hint="eastAsia" w:ascii="Times New Roman" w:hAnsi="Times New Roman" w:eastAsia="宋体" w:cs="Times New Roman"/>
          <w:sz w:val="24"/>
          <w:szCs w:val="24"/>
          <w:vertAlign w:val="baseline"/>
          <w:lang w:val="en-US" w:eastAsia="zh-CN"/>
        </w:rPr>
        <w:t>]</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color w:val="0000FF"/>
          <w:sz w:val="24"/>
          <w:szCs w:val="24"/>
          <w:lang w:val="en-US" w:eastAsia="zh-CN"/>
        </w:rPr>
        <w:t>This disease led to amyloid plaque deposition through several mechanisms, such as increased oxidative stress, promoting inflammatory reaction, caused metabolic disorders. These mechanisms increase the risk of cognitive decline.</w:t>
      </w:r>
    </w:p>
    <w:p w14:paraId="76E661E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480" w:firstLineChars="200"/>
        <w:jc w:val="both"/>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Education level is a more consistent influence on cognitive function in most studies. Older adults with lower levels of education generally have limited nutritional conditions in early childhood or limited educational resources, which may have an impact on cognitive function [</w:t>
      </w:r>
      <w:r>
        <w:rPr>
          <w:rFonts w:hint="eastAsia" w:ascii="Times New Roman" w:hAnsi="Times New Roman" w:eastAsia="宋体" w:cs="Times New Roman"/>
          <w:sz w:val="24"/>
          <w:szCs w:val="24"/>
          <w:vertAlign w:val="baseline"/>
          <w:lang w:val="en-US" w:eastAsia="zh-CN"/>
        </w:rPr>
        <w:fldChar w:fldCharType="begin"/>
      </w:r>
      <w:r>
        <w:rPr>
          <w:rFonts w:hint="eastAsia" w:ascii="Times New Roman" w:hAnsi="Times New Roman" w:eastAsia="宋体" w:cs="Times New Roman"/>
          <w:sz w:val="24"/>
          <w:szCs w:val="24"/>
          <w:vertAlign w:val="baseline"/>
          <w:lang w:val="en-US" w:eastAsia="zh-CN"/>
        </w:rPr>
        <w:instrText xml:space="preserve"> REF _Ref16857 \r \h </w:instrText>
      </w:r>
      <w:r>
        <w:rPr>
          <w:rFonts w:hint="eastAsia" w:ascii="Times New Roman" w:hAnsi="Times New Roman" w:eastAsia="宋体" w:cs="Times New Roman"/>
          <w:sz w:val="24"/>
          <w:szCs w:val="24"/>
          <w:vertAlign w:val="baseline"/>
          <w:lang w:val="en-US" w:eastAsia="zh-CN"/>
        </w:rPr>
        <w:fldChar w:fldCharType="separate"/>
      </w:r>
      <w:r>
        <w:rPr>
          <w:rFonts w:hint="eastAsia" w:ascii="Times New Roman" w:hAnsi="Times New Roman" w:eastAsia="宋体" w:cs="Times New Roman"/>
          <w:sz w:val="24"/>
          <w:szCs w:val="24"/>
          <w:vertAlign w:val="baseline"/>
          <w:lang w:val="en-US" w:eastAsia="zh-CN"/>
        </w:rPr>
        <w:t>45</w:t>
      </w:r>
      <w:r>
        <w:rPr>
          <w:rFonts w:hint="eastAsia" w:ascii="Times New Roman" w:hAnsi="Times New Roman" w:eastAsia="宋体" w:cs="Times New Roman"/>
          <w:sz w:val="24"/>
          <w:szCs w:val="24"/>
          <w:vertAlign w:val="baseline"/>
          <w:lang w:val="en-US" w:eastAsia="zh-CN"/>
        </w:rPr>
        <w:fldChar w:fldCharType="end"/>
      </w:r>
      <w:r>
        <w:rPr>
          <w:rFonts w:hint="eastAsia" w:ascii="Times New Roman" w:hAnsi="Times New Roman" w:eastAsia="宋体" w:cs="Times New Roman"/>
          <w:sz w:val="24"/>
          <w:szCs w:val="24"/>
          <w:vertAlign w:val="baseline"/>
          <w:lang w:val="en-US" w:eastAsia="zh-CN"/>
        </w:rPr>
        <w:t>]</w:t>
      </w:r>
      <w:r>
        <w:rPr>
          <w:rFonts w:hint="eastAsia" w:ascii="Times New Roman" w:hAnsi="Times New Roman" w:eastAsia="宋体" w:cs="Times New Roman"/>
          <w:sz w:val="24"/>
          <w:szCs w:val="24"/>
          <w:lang w:val="en-US" w:eastAsia="zh-CN"/>
        </w:rPr>
        <w:t>. They are more likely to be engaged in manual occupation and lack of exercise for brain, which leads to premature degeneration of neurons in the brain, thus reducing cognitive function [</w:t>
      </w:r>
      <w:r>
        <w:rPr>
          <w:rFonts w:hint="eastAsia" w:ascii="Times New Roman" w:hAnsi="Times New Roman" w:eastAsia="宋体" w:cs="Times New Roman"/>
          <w:sz w:val="24"/>
          <w:szCs w:val="24"/>
          <w:vertAlign w:val="baseline"/>
          <w:lang w:val="en-US" w:eastAsia="zh-CN"/>
        </w:rPr>
        <w:fldChar w:fldCharType="begin"/>
      </w:r>
      <w:r>
        <w:rPr>
          <w:rFonts w:hint="eastAsia" w:ascii="Times New Roman" w:hAnsi="Times New Roman" w:eastAsia="宋体" w:cs="Times New Roman"/>
          <w:sz w:val="24"/>
          <w:szCs w:val="24"/>
          <w:vertAlign w:val="baseline"/>
          <w:lang w:val="en-US" w:eastAsia="zh-CN"/>
        </w:rPr>
        <w:instrText xml:space="preserve"> REF _Ref16890 \r \h </w:instrText>
      </w:r>
      <w:r>
        <w:rPr>
          <w:rFonts w:hint="eastAsia" w:ascii="Times New Roman" w:hAnsi="Times New Roman" w:eastAsia="宋体" w:cs="Times New Roman"/>
          <w:sz w:val="24"/>
          <w:szCs w:val="24"/>
          <w:vertAlign w:val="baseline"/>
          <w:lang w:val="en-US" w:eastAsia="zh-CN"/>
        </w:rPr>
        <w:fldChar w:fldCharType="separate"/>
      </w:r>
      <w:r>
        <w:rPr>
          <w:rFonts w:hint="eastAsia" w:ascii="Times New Roman" w:hAnsi="Times New Roman" w:eastAsia="宋体" w:cs="Times New Roman"/>
          <w:sz w:val="24"/>
          <w:szCs w:val="24"/>
          <w:vertAlign w:val="baseline"/>
          <w:lang w:val="en-US" w:eastAsia="zh-CN"/>
        </w:rPr>
        <w:t>46</w:t>
      </w:r>
      <w:r>
        <w:rPr>
          <w:rFonts w:hint="eastAsia" w:ascii="Times New Roman" w:hAnsi="Times New Roman" w:eastAsia="宋体" w:cs="Times New Roman"/>
          <w:sz w:val="24"/>
          <w:szCs w:val="24"/>
          <w:vertAlign w:val="baseline"/>
          <w:lang w:val="en-US" w:eastAsia="zh-CN"/>
        </w:rPr>
        <w:fldChar w:fldCharType="end"/>
      </w:r>
      <w:r>
        <w:rPr>
          <w:rFonts w:hint="eastAsia" w:ascii="Times New Roman" w:hAnsi="Times New Roman" w:eastAsia="宋体" w:cs="Times New Roman"/>
          <w:sz w:val="24"/>
          <w:szCs w:val="24"/>
          <w:vertAlign w:val="baseline"/>
          <w:lang w:val="en-US" w:eastAsia="zh-CN"/>
        </w:rPr>
        <w:t>]</w:t>
      </w:r>
      <w:r>
        <w:rPr>
          <w:rFonts w:hint="eastAsia" w:ascii="Times New Roman" w:hAnsi="Times New Roman" w:eastAsia="宋体" w:cs="Times New Roman"/>
          <w:sz w:val="24"/>
          <w:szCs w:val="24"/>
          <w:lang w:val="en-US" w:eastAsia="zh-CN"/>
        </w:rPr>
        <w:t>. In addition, older adults with lower levels of education may lack such knowledge, further increasing the risk of cognitive impairment [</w:t>
      </w:r>
      <w:r>
        <w:rPr>
          <w:rFonts w:hint="eastAsia" w:ascii="Times New Roman" w:hAnsi="Times New Roman" w:eastAsia="宋体" w:cs="Times New Roman"/>
          <w:sz w:val="24"/>
          <w:szCs w:val="24"/>
          <w:vertAlign w:val="baseline"/>
          <w:lang w:val="en-US" w:eastAsia="zh-CN"/>
        </w:rPr>
        <w:fldChar w:fldCharType="begin"/>
      </w:r>
      <w:r>
        <w:rPr>
          <w:rFonts w:hint="eastAsia" w:ascii="Times New Roman" w:hAnsi="Times New Roman" w:eastAsia="宋体" w:cs="Times New Roman"/>
          <w:sz w:val="24"/>
          <w:szCs w:val="24"/>
          <w:vertAlign w:val="baseline"/>
          <w:lang w:val="en-US" w:eastAsia="zh-CN"/>
        </w:rPr>
        <w:instrText xml:space="preserve"> REF _Ref16916 \r \h </w:instrText>
      </w:r>
      <w:r>
        <w:rPr>
          <w:rFonts w:hint="eastAsia" w:ascii="Times New Roman" w:hAnsi="Times New Roman" w:eastAsia="宋体" w:cs="Times New Roman"/>
          <w:sz w:val="24"/>
          <w:szCs w:val="24"/>
          <w:vertAlign w:val="baseline"/>
          <w:lang w:val="en-US" w:eastAsia="zh-CN"/>
        </w:rPr>
        <w:fldChar w:fldCharType="separate"/>
      </w:r>
      <w:r>
        <w:rPr>
          <w:rFonts w:hint="eastAsia" w:ascii="Times New Roman" w:hAnsi="Times New Roman" w:eastAsia="宋体" w:cs="Times New Roman"/>
          <w:sz w:val="24"/>
          <w:szCs w:val="24"/>
          <w:vertAlign w:val="baseline"/>
          <w:lang w:val="en-US" w:eastAsia="zh-CN"/>
        </w:rPr>
        <w:t>47</w:t>
      </w:r>
      <w:r>
        <w:rPr>
          <w:rFonts w:hint="eastAsia" w:ascii="Times New Roman" w:hAnsi="Times New Roman" w:eastAsia="宋体" w:cs="Times New Roman"/>
          <w:sz w:val="24"/>
          <w:szCs w:val="24"/>
          <w:vertAlign w:val="baseline"/>
          <w:lang w:val="en-US" w:eastAsia="zh-CN"/>
        </w:rPr>
        <w:fldChar w:fldCharType="end"/>
      </w:r>
      <w:r>
        <w:rPr>
          <w:rFonts w:hint="eastAsia" w:ascii="Times New Roman" w:hAnsi="Times New Roman" w:eastAsia="宋体" w:cs="Times New Roman"/>
          <w:sz w:val="24"/>
          <w:szCs w:val="24"/>
          <w:vertAlign w:val="baseline"/>
          <w:lang w:val="en-US" w:eastAsia="zh-CN"/>
        </w:rPr>
        <w:t>]</w:t>
      </w:r>
      <w:r>
        <w:rPr>
          <w:rFonts w:hint="eastAsia" w:ascii="Times New Roman" w:hAnsi="Times New Roman" w:eastAsia="宋体" w:cs="Times New Roman"/>
          <w:sz w:val="24"/>
          <w:szCs w:val="24"/>
          <w:lang w:val="en-US" w:eastAsia="zh-CN"/>
        </w:rPr>
        <w:t>.</w:t>
      </w:r>
    </w:p>
    <w:p w14:paraId="3DE5588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This study offers multiple strengths. Firstly, in examining the association between RNT and cognitive </w:t>
      </w:r>
      <w:r>
        <w:rPr>
          <w:rFonts w:hint="eastAsia" w:ascii="Times New Roman" w:hAnsi="Times New Roman" w:eastAsia="宋体" w:cs="Times New Roman"/>
          <w:sz w:val="24"/>
          <w:szCs w:val="24"/>
          <w:lang w:val="en-US" w:eastAsia="zh-CN"/>
        </w:rPr>
        <w:t>function</w:t>
      </w:r>
      <w:r>
        <w:rPr>
          <w:rFonts w:hint="default" w:ascii="Times New Roman" w:hAnsi="Times New Roman" w:eastAsia="宋体" w:cs="Times New Roman"/>
          <w:sz w:val="24"/>
          <w:szCs w:val="24"/>
          <w:lang w:val="en-US" w:eastAsia="zh-CN"/>
        </w:rPr>
        <w:t xml:space="preserve">, the study eliminated as many bias-inducing factors as possible to ensure more reliable results through previous research and by conducting in-depth analyses that took into account a variety of possible potential confounders. </w:t>
      </w:r>
      <w:r>
        <w:rPr>
          <w:rFonts w:hint="default" w:ascii="Times New Roman" w:hAnsi="Times New Roman" w:eastAsia="宋体" w:cs="Times New Roman"/>
          <w:color w:val="0000FF"/>
          <w:sz w:val="24"/>
          <w:szCs w:val="24"/>
          <w:lang w:val="en-US" w:eastAsia="zh-CN"/>
        </w:rPr>
        <w:t>Second</w:t>
      </w:r>
      <w:r>
        <w:rPr>
          <w:rFonts w:hint="eastAsia" w:ascii="Times New Roman" w:hAnsi="Times New Roman" w:eastAsia="宋体" w:cs="Times New Roman"/>
          <w:color w:val="0000FF"/>
          <w:sz w:val="24"/>
          <w:szCs w:val="24"/>
          <w:lang w:val="en-US" w:eastAsia="zh-CN"/>
        </w:rPr>
        <w:t>ly</w:t>
      </w:r>
      <w:r>
        <w:rPr>
          <w:rFonts w:hint="default" w:ascii="Times New Roman" w:hAnsi="Times New Roman" w:eastAsia="宋体" w:cs="Times New Roman"/>
          <w:color w:val="0000FF"/>
          <w:sz w:val="24"/>
          <w:szCs w:val="24"/>
          <w:lang w:val="en-US" w:eastAsia="zh-CN"/>
        </w:rPr>
        <w:t xml:space="preserve">, </w:t>
      </w:r>
      <w:r>
        <w:rPr>
          <w:rFonts w:hint="eastAsia" w:ascii="Times New Roman" w:hAnsi="Times New Roman" w:eastAsia="宋体" w:cs="Times New Roman"/>
          <w:color w:val="0000FF"/>
          <w:sz w:val="24"/>
          <w:szCs w:val="24"/>
          <w:lang w:val="en-US" w:eastAsia="zh-CN"/>
        </w:rPr>
        <w:t>the study investigate the relationship between RNT and cognitive function through regression and subgroup analysis suggesting a negative association between RNT and cognitive function in community-dwelling older adults. In the future, the assessment of mental health can be incorporated into the health screening of older adults to comprehensively evaluate their health status. Health professionals and carers can enhance the assessment of RNT in older adults and identify problems promptly. By developing interventions to avoid further exacerbation of psychological problems in the elderly and increased risk of other diseases such as cognitive impairment.</w:t>
      </w:r>
    </w:p>
    <w:p w14:paraId="342EA66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480" w:firstLineChars="200"/>
        <w:jc w:val="both"/>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However, there are limitations in the present study. First, a definitive causal relationship between RNT and cognitive function could not determine in this study since this study was a cross-sectional design. Secondly, since convenience sampling method was used in this study and all the participants in our study were selected only from Wuchan District and Hongshan District in Wuhan city, which suffered short time span, small sample size, and bad representativeness. In the future, multi-center and a longer time span cohort studies on the relationship between RNT and cognitive function should be carried out </w:t>
      </w:r>
      <w:r>
        <w:rPr>
          <w:rFonts w:hint="default" w:ascii="Times New Roman" w:hAnsi="Times New Roman" w:eastAsia="宋体" w:cs="Times New Roman"/>
          <w:sz w:val="24"/>
          <w:szCs w:val="24"/>
          <w:lang w:val="en-US" w:eastAsia="zh-CN"/>
        </w:rPr>
        <w:t>to further explore the mechanisms involved.</w:t>
      </w:r>
      <w:r>
        <w:rPr>
          <w:rFonts w:hint="eastAsia" w:ascii="Times New Roman" w:hAnsi="Times New Roman" w:eastAsia="宋体" w:cs="Times New Roman"/>
          <w:sz w:val="24"/>
          <w:szCs w:val="24"/>
          <w:lang w:val="en-US" w:eastAsia="zh-CN"/>
        </w:rPr>
        <w:t xml:space="preserve"> Nonetheless, these findings have implications that are crucial to interventions that promote cognitive function in older adults.</w:t>
      </w:r>
    </w:p>
    <w:p w14:paraId="2685CA7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480" w:firstLineChars="200"/>
        <w:jc w:val="both"/>
        <w:textAlignment w:val="auto"/>
        <w:rPr>
          <w:rFonts w:hint="eastAsia" w:ascii="Times New Roman" w:hAnsi="Times New Roman" w:eastAsia="宋体" w:cs="Times New Roman"/>
          <w:sz w:val="24"/>
          <w:szCs w:val="24"/>
          <w:lang w:val="en-US" w:eastAsia="zh-CN"/>
        </w:rPr>
      </w:pPr>
    </w:p>
    <w:p w14:paraId="7BD2228C">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eastAsia="宋体" w:cs="Times New Roman"/>
          <w:b/>
          <w:bCs/>
          <w:sz w:val="28"/>
          <w:szCs w:val="36"/>
          <w:lang w:val="en-US" w:eastAsia="zh-CN"/>
        </w:rPr>
      </w:pPr>
      <w:r>
        <w:rPr>
          <w:rFonts w:hint="eastAsia" w:ascii="Times New Roman" w:hAnsi="Times New Roman" w:eastAsia="宋体" w:cs="Times New Roman"/>
          <w:b/>
          <w:bCs/>
          <w:sz w:val="28"/>
          <w:szCs w:val="36"/>
          <w:lang w:val="en-US" w:eastAsia="zh-CN"/>
        </w:rPr>
        <w:t>Conclusion</w:t>
      </w:r>
    </w:p>
    <w:p w14:paraId="5646719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0" w:firstLineChars="0"/>
        <w:jc w:val="both"/>
        <w:textAlignment w:val="auto"/>
        <w:rPr>
          <w:rFonts w:hint="eastAsia"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 xml:space="preserve">In </w:t>
      </w:r>
      <w:r>
        <w:rPr>
          <w:rFonts w:hint="eastAsia" w:ascii="Times New Roman" w:hAnsi="Times New Roman" w:eastAsia="宋体" w:cs="Times New Roman"/>
          <w:b w:val="0"/>
          <w:bCs w:val="0"/>
          <w:sz w:val="24"/>
          <w:szCs w:val="24"/>
          <w:lang w:val="en-US" w:eastAsia="zh-CN"/>
        </w:rPr>
        <w:t>conclusion</w:t>
      </w:r>
      <w:r>
        <w:rPr>
          <w:rFonts w:hint="default" w:ascii="Times New Roman" w:hAnsi="Times New Roman" w:eastAsia="宋体" w:cs="Times New Roman"/>
          <w:b w:val="0"/>
          <w:bCs w:val="0"/>
          <w:sz w:val="24"/>
          <w:szCs w:val="24"/>
          <w:lang w:val="en-US" w:eastAsia="zh-CN"/>
        </w:rPr>
        <w:t xml:space="preserve">, this is the first study to investigate the relationship between RNT and </w:t>
      </w:r>
      <w:r>
        <w:rPr>
          <w:rFonts w:hint="eastAsia" w:ascii="Times New Roman" w:hAnsi="Times New Roman" w:eastAsia="宋体" w:cs="Times New Roman"/>
          <w:b w:val="0"/>
          <w:bCs w:val="0"/>
          <w:sz w:val="24"/>
          <w:szCs w:val="24"/>
          <w:lang w:val="en-US" w:eastAsia="zh-CN"/>
        </w:rPr>
        <w:t>cognitive function</w:t>
      </w:r>
      <w:r>
        <w:rPr>
          <w:rFonts w:hint="default" w:ascii="Times New Roman" w:hAnsi="Times New Roman" w:eastAsia="宋体" w:cs="Times New Roman"/>
          <w:b w:val="0"/>
          <w:bCs w:val="0"/>
          <w:sz w:val="24"/>
          <w:szCs w:val="24"/>
          <w:lang w:val="en-US" w:eastAsia="zh-CN"/>
        </w:rPr>
        <w:t xml:space="preserve"> in </w:t>
      </w:r>
      <w:r>
        <w:rPr>
          <w:rFonts w:hint="eastAsia" w:ascii="Times New Roman" w:hAnsi="Times New Roman" w:eastAsia="宋体" w:cs="Times New Roman"/>
          <w:b w:val="0"/>
          <w:bCs w:val="0"/>
          <w:sz w:val="24"/>
          <w:szCs w:val="24"/>
          <w:lang w:val="en-US" w:eastAsia="zh-CN"/>
        </w:rPr>
        <w:t xml:space="preserve">Chinese </w:t>
      </w:r>
      <w:r>
        <w:rPr>
          <w:rFonts w:hint="default" w:ascii="Times New Roman" w:hAnsi="Times New Roman" w:eastAsia="宋体" w:cs="Times New Roman"/>
          <w:b w:val="0"/>
          <w:bCs w:val="0"/>
          <w:sz w:val="24"/>
          <w:szCs w:val="24"/>
          <w:lang w:val="en-US" w:eastAsia="zh-CN"/>
        </w:rPr>
        <w:t>older adults.</w:t>
      </w:r>
      <w:r>
        <w:rPr>
          <w:rFonts w:hint="eastAsia" w:ascii="Times New Roman" w:hAnsi="Times New Roman" w:eastAsia="宋体" w:cs="Times New Roman"/>
          <w:b w:val="0"/>
          <w:bCs w:val="0"/>
          <w:sz w:val="24"/>
          <w:szCs w:val="24"/>
          <w:lang w:val="en-US" w:eastAsia="zh-CN"/>
        </w:rPr>
        <w:t xml:space="preserve"> After adjusting for a range of confounders, RNT is associated with cognitive function decline in older adults. The assessment of RNT levels in older adults can be enhanced, and psychological interventions and other measures can be taken to reduce RNT levels and further prevent cognitive decline.</w:t>
      </w:r>
    </w:p>
    <w:p w14:paraId="0C30503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0" w:firstLineChars="0"/>
        <w:jc w:val="both"/>
        <w:textAlignment w:val="auto"/>
        <w:rPr>
          <w:rFonts w:hint="eastAsia" w:ascii="Times New Roman" w:hAnsi="Times New Roman" w:eastAsia="宋体" w:cs="Times New Roman"/>
          <w:b w:val="0"/>
          <w:bCs w:val="0"/>
          <w:sz w:val="24"/>
          <w:szCs w:val="24"/>
          <w:lang w:val="en-US" w:eastAsia="zh-CN"/>
        </w:rPr>
      </w:pPr>
    </w:p>
    <w:p w14:paraId="68D4A2C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0" w:firstLineChars="0"/>
        <w:jc w:val="both"/>
        <w:textAlignment w:val="auto"/>
        <w:rPr>
          <w:rFonts w:hint="eastAsia" w:ascii="Times New Roman" w:hAnsi="Times New Roman" w:eastAsia="宋体" w:cs="Times New Roman"/>
          <w:b w:val="0"/>
          <w:bCs w:val="0"/>
          <w:sz w:val="24"/>
          <w:szCs w:val="24"/>
          <w:lang w:val="en-US" w:eastAsia="zh-CN"/>
        </w:rPr>
      </w:pPr>
    </w:p>
    <w:p w14:paraId="5446BA6B">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b/>
          <w:bCs/>
          <w:sz w:val="28"/>
          <w:szCs w:val="36"/>
          <w:lang w:val="en-US" w:eastAsia="zh-CN"/>
        </w:rPr>
      </w:pPr>
      <w:r>
        <w:rPr>
          <w:rFonts w:hint="eastAsia" w:ascii="Times New Roman" w:hAnsi="Times New Roman" w:eastAsia="宋体" w:cs="Times New Roman"/>
          <w:b/>
          <w:bCs/>
          <w:sz w:val="28"/>
          <w:szCs w:val="36"/>
          <w:lang w:val="en-US" w:eastAsia="zh-CN"/>
        </w:rPr>
        <w:t>Abbreviations</w:t>
      </w:r>
    </w:p>
    <w:p w14:paraId="6C6F6FB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imes New Roman" w:hAnsi="Times New Roman" w:eastAsia="宋体" w:cs="Times New Roman"/>
          <w:bCs/>
          <w:sz w:val="24"/>
          <w:szCs w:val="24"/>
          <w:lang w:val="en-US" w:eastAsia="zh-CN"/>
        </w:rPr>
      </w:pPr>
      <w:r>
        <w:rPr>
          <w:rFonts w:hint="eastAsia" w:ascii="Times New Roman" w:hAnsi="Times New Roman" w:eastAsia="宋体" w:cs="Times New Roman"/>
          <w:sz w:val="24"/>
          <w:szCs w:val="32"/>
          <w:lang w:val="en-US" w:eastAsia="zh-CN"/>
        </w:rPr>
        <w:t>RNT: Repetitive negative thinking; PTQ: Perseverative Thinking Questionnaire; MCI: M</w:t>
      </w:r>
      <w:r>
        <w:rPr>
          <w:rFonts w:hint="eastAsia" w:ascii="Times New Roman" w:hAnsi="Times New Roman" w:eastAsia="宋体" w:cs="Times New Roman"/>
          <w:b w:val="0"/>
          <w:bCs/>
          <w:sz w:val="24"/>
          <w:szCs w:val="22"/>
          <w:lang w:val="en-US" w:eastAsia="zh-CN"/>
        </w:rPr>
        <w:t xml:space="preserve">ild cognitive impairment; MoCA: </w:t>
      </w:r>
      <w:r>
        <w:rPr>
          <w:rFonts w:hint="eastAsia" w:ascii="Times New Roman" w:hAnsi="Times New Roman" w:eastAsia="宋体" w:cs="Times New Roman"/>
          <w:bCs/>
          <w:sz w:val="24"/>
          <w:szCs w:val="24"/>
          <w:lang w:val="en-US" w:eastAsia="zh-CN"/>
        </w:rPr>
        <w:t>Montreal Cognitive Assessment.</w:t>
      </w:r>
    </w:p>
    <w:p w14:paraId="531C2EF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imes New Roman" w:hAnsi="Times New Roman" w:eastAsia="宋体" w:cs="Times New Roman"/>
          <w:bCs/>
          <w:sz w:val="24"/>
          <w:szCs w:val="24"/>
          <w:lang w:val="en-US" w:eastAsia="zh-CN"/>
        </w:rPr>
      </w:pPr>
    </w:p>
    <w:p w14:paraId="196D3E98">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bCs/>
          <w:sz w:val="24"/>
          <w:szCs w:val="32"/>
          <w:lang w:val="en-US" w:eastAsia="zh-CN"/>
        </w:rPr>
      </w:pPr>
      <w:r>
        <w:rPr>
          <w:rFonts w:hint="eastAsia" w:ascii="Times New Roman" w:hAnsi="Times New Roman" w:eastAsia="宋体" w:cs="Times New Roman"/>
          <w:b/>
          <w:bCs/>
          <w:sz w:val="24"/>
          <w:szCs w:val="32"/>
          <w:lang w:val="en-US" w:eastAsia="zh-CN"/>
        </w:rPr>
        <w:t>Authors</w:t>
      </w:r>
      <w:r>
        <w:rPr>
          <w:rFonts w:hint="default" w:ascii="Times New Roman" w:hAnsi="Times New Roman" w:eastAsia="宋体" w:cs="Times New Roman"/>
          <w:b/>
          <w:bCs/>
          <w:sz w:val="24"/>
          <w:szCs w:val="32"/>
          <w:lang w:val="en-US" w:eastAsia="zh-CN"/>
        </w:rPr>
        <w:t>'</w:t>
      </w:r>
      <w:r>
        <w:rPr>
          <w:rFonts w:hint="eastAsia" w:ascii="Times New Roman" w:hAnsi="Times New Roman" w:eastAsia="宋体" w:cs="Times New Roman"/>
          <w:b/>
          <w:bCs/>
          <w:sz w:val="24"/>
          <w:szCs w:val="32"/>
          <w:lang w:val="en-US" w:eastAsia="zh-CN"/>
        </w:rPr>
        <w:t xml:space="preserve"> contributions</w:t>
      </w:r>
    </w:p>
    <w:p w14:paraId="35EE0E60">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imes New Roman" w:hAnsi="Times New Roman" w:eastAsia="宋体" w:cs="Times New Roman"/>
          <w:sz w:val="24"/>
          <w:szCs w:val="32"/>
          <w:lang w:val="en-US" w:eastAsia="zh-CN"/>
        </w:rPr>
      </w:pPr>
      <w:r>
        <w:rPr>
          <w:rFonts w:hint="default" w:ascii="Times New Roman" w:hAnsi="Times New Roman" w:eastAsia="宋体" w:cs="Times New Roman"/>
          <w:b w:val="0"/>
          <w:bCs w:val="0"/>
          <w:sz w:val="24"/>
          <w:szCs w:val="32"/>
          <w:lang w:val="en-US" w:eastAsia="zh-CN"/>
        </w:rPr>
        <w:t>N</w:t>
      </w:r>
      <w:r>
        <w:rPr>
          <w:rFonts w:hint="eastAsia" w:ascii="Times New Roman" w:hAnsi="Times New Roman" w:eastAsia="宋体" w:cs="Times New Roman"/>
          <w:b w:val="0"/>
          <w:bCs w:val="0"/>
          <w:sz w:val="24"/>
          <w:szCs w:val="32"/>
          <w:lang w:val="en-US" w:eastAsia="zh-CN"/>
        </w:rPr>
        <w:t>S</w:t>
      </w:r>
      <w:r>
        <w:rPr>
          <w:rFonts w:hint="default" w:ascii="Times New Roman" w:hAnsi="Times New Roman" w:eastAsia="宋体" w:cs="Times New Roman"/>
          <w:b w:val="0"/>
          <w:bCs w:val="0"/>
          <w:sz w:val="24"/>
          <w:szCs w:val="32"/>
          <w:lang w:val="en-US" w:eastAsia="zh-CN"/>
        </w:rPr>
        <w:t xml:space="preserve">Y involved in conception of study, acquisition of data, data entry, interpretation of results and drafting manuscript. </w:t>
      </w:r>
      <w:r>
        <w:rPr>
          <w:rFonts w:hint="eastAsia" w:ascii="Times New Roman" w:hAnsi="Times New Roman" w:eastAsia="宋体" w:cs="Times New Roman"/>
          <w:b w:val="0"/>
          <w:bCs w:val="0"/>
          <w:sz w:val="24"/>
          <w:szCs w:val="32"/>
          <w:lang w:val="en-US" w:eastAsia="zh-CN"/>
        </w:rPr>
        <w:t xml:space="preserve">LP and </w:t>
      </w:r>
      <w:r>
        <w:rPr>
          <w:rFonts w:hint="default" w:ascii="Times New Roman" w:hAnsi="Times New Roman" w:eastAsia="宋体" w:cs="Times New Roman"/>
          <w:b w:val="0"/>
          <w:bCs w:val="0"/>
          <w:sz w:val="24"/>
          <w:szCs w:val="32"/>
          <w:lang w:val="en-US" w:eastAsia="zh-CN"/>
        </w:rPr>
        <w:t>BD involved in acquisition of data and finalization</w:t>
      </w:r>
      <w:r>
        <w:rPr>
          <w:rFonts w:hint="eastAsia" w:ascii="Times New Roman" w:hAnsi="Times New Roman" w:eastAsia="宋体" w:cs="Times New Roman"/>
          <w:b w:val="0"/>
          <w:bCs w:val="0"/>
          <w:sz w:val="24"/>
          <w:szCs w:val="32"/>
          <w:lang w:val="en-US" w:eastAsia="zh-CN"/>
        </w:rPr>
        <w:t xml:space="preserve"> of</w:t>
      </w:r>
      <w:r>
        <w:rPr>
          <w:rFonts w:hint="default" w:ascii="Times New Roman" w:hAnsi="Times New Roman" w:eastAsia="宋体" w:cs="Times New Roman"/>
          <w:b w:val="0"/>
          <w:bCs w:val="0"/>
          <w:sz w:val="24"/>
          <w:szCs w:val="32"/>
          <w:lang w:val="en-US" w:eastAsia="zh-CN"/>
        </w:rPr>
        <w:t xml:space="preserve"> manuscript. HH involved in conception of study, acquisition of data, interpretation of results and finalization</w:t>
      </w:r>
      <w:r>
        <w:rPr>
          <w:rFonts w:hint="eastAsia" w:ascii="Times New Roman" w:hAnsi="Times New Roman" w:eastAsia="宋体" w:cs="Times New Roman"/>
          <w:b w:val="0"/>
          <w:bCs w:val="0"/>
          <w:sz w:val="24"/>
          <w:szCs w:val="32"/>
          <w:lang w:val="en-US" w:eastAsia="zh-CN"/>
        </w:rPr>
        <w:t xml:space="preserve"> of</w:t>
      </w:r>
      <w:r>
        <w:rPr>
          <w:rFonts w:hint="default" w:ascii="Times New Roman" w:hAnsi="Times New Roman" w:eastAsia="宋体" w:cs="Times New Roman"/>
          <w:b w:val="0"/>
          <w:bCs w:val="0"/>
          <w:sz w:val="24"/>
          <w:szCs w:val="32"/>
          <w:lang w:val="en-US" w:eastAsia="zh-CN"/>
        </w:rPr>
        <w:t xml:space="preserve"> manuscript. </w:t>
      </w:r>
      <w:r>
        <w:rPr>
          <w:rFonts w:hint="eastAsia" w:ascii="Times New Roman" w:hAnsi="Times New Roman" w:eastAsia="宋体" w:cs="Times New Roman"/>
          <w:b w:val="0"/>
          <w:bCs w:val="0"/>
          <w:sz w:val="24"/>
          <w:szCs w:val="32"/>
          <w:lang w:val="en-US" w:eastAsia="zh-CN"/>
        </w:rPr>
        <w:t xml:space="preserve">YCW, TYZ, and </w:t>
      </w:r>
      <w:r>
        <w:rPr>
          <w:rFonts w:hint="default" w:ascii="Times New Roman" w:hAnsi="Times New Roman" w:eastAsia="宋体" w:cs="Times New Roman"/>
          <w:b w:val="0"/>
          <w:bCs w:val="0"/>
          <w:sz w:val="24"/>
          <w:szCs w:val="32"/>
          <w:lang w:val="en-US" w:eastAsia="zh-CN"/>
        </w:rPr>
        <w:t>Y</w:t>
      </w:r>
      <w:r>
        <w:rPr>
          <w:rFonts w:hint="eastAsia" w:ascii="Times New Roman" w:hAnsi="Times New Roman" w:eastAsia="宋体" w:cs="Times New Roman"/>
          <w:b w:val="0"/>
          <w:bCs w:val="0"/>
          <w:sz w:val="24"/>
          <w:szCs w:val="32"/>
          <w:lang w:val="en-US" w:eastAsia="zh-CN"/>
        </w:rPr>
        <w:t>T</w:t>
      </w:r>
      <w:r>
        <w:rPr>
          <w:rFonts w:hint="default" w:ascii="Times New Roman" w:hAnsi="Times New Roman" w:eastAsia="宋体" w:cs="Times New Roman"/>
          <w:b w:val="0"/>
          <w:bCs w:val="0"/>
          <w:sz w:val="24"/>
          <w:szCs w:val="32"/>
          <w:lang w:val="en-US" w:eastAsia="zh-CN"/>
        </w:rPr>
        <w:t>A</w:t>
      </w:r>
      <w:r>
        <w:rPr>
          <w:rFonts w:hint="eastAsia" w:ascii="Times New Roman" w:hAnsi="Times New Roman" w:eastAsia="宋体" w:cs="Times New Roman"/>
          <w:b w:val="0"/>
          <w:bCs w:val="0"/>
          <w:sz w:val="24"/>
          <w:szCs w:val="32"/>
          <w:lang w:val="en-US" w:eastAsia="zh-CN"/>
        </w:rPr>
        <w:t xml:space="preserve"> </w:t>
      </w:r>
      <w:r>
        <w:rPr>
          <w:rFonts w:hint="default" w:ascii="Times New Roman" w:hAnsi="Times New Roman" w:eastAsia="宋体" w:cs="Times New Roman"/>
          <w:b w:val="0"/>
          <w:bCs w:val="0"/>
          <w:sz w:val="24"/>
          <w:szCs w:val="32"/>
          <w:lang w:val="en-US" w:eastAsia="zh-CN"/>
        </w:rPr>
        <w:t>involved in finalization</w:t>
      </w:r>
      <w:r>
        <w:rPr>
          <w:rFonts w:hint="eastAsia" w:ascii="Times New Roman" w:hAnsi="Times New Roman" w:eastAsia="宋体" w:cs="Times New Roman"/>
          <w:b w:val="0"/>
          <w:bCs w:val="0"/>
          <w:sz w:val="24"/>
          <w:szCs w:val="32"/>
          <w:lang w:val="en-US" w:eastAsia="zh-CN"/>
        </w:rPr>
        <w:t xml:space="preserve"> of</w:t>
      </w:r>
      <w:r>
        <w:rPr>
          <w:rFonts w:hint="default" w:ascii="Times New Roman" w:hAnsi="Times New Roman" w:eastAsia="宋体" w:cs="Times New Roman"/>
          <w:b w:val="0"/>
          <w:bCs w:val="0"/>
          <w:sz w:val="24"/>
          <w:szCs w:val="32"/>
          <w:lang w:val="en-US" w:eastAsia="zh-CN"/>
        </w:rPr>
        <w:t xml:space="preserve"> manuscript. X</w:t>
      </w:r>
      <w:r>
        <w:rPr>
          <w:rFonts w:hint="eastAsia" w:ascii="Times New Roman" w:hAnsi="Times New Roman" w:eastAsia="宋体" w:cs="Times New Roman"/>
          <w:b w:val="0"/>
          <w:bCs w:val="0"/>
          <w:sz w:val="24"/>
          <w:szCs w:val="32"/>
          <w:lang w:val="en-US" w:eastAsia="zh-CN"/>
        </w:rPr>
        <w:t>T</w:t>
      </w:r>
      <w:r>
        <w:rPr>
          <w:rFonts w:hint="default" w:ascii="Times New Roman" w:hAnsi="Times New Roman" w:eastAsia="宋体" w:cs="Times New Roman"/>
          <w:b w:val="0"/>
          <w:bCs w:val="0"/>
          <w:sz w:val="24"/>
          <w:szCs w:val="32"/>
          <w:lang w:val="en-US" w:eastAsia="zh-CN"/>
        </w:rPr>
        <w:t xml:space="preserve">L, SZ, </w:t>
      </w:r>
      <w:r>
        <w:rPr>
          <w:rFonts w:hint="eastAsia" w:ascii="Times New Roman" w:hAnsi="Times New Roman" w:eastAsia="宋体" w:cs="Times New Roman"/>
          <w:b w:val="0"/>
          <w:bCs w:val="0"/>
          <w:sz w:val="24"/>
          <w:szCs w:val="32"/>
          <w:lang w:val="en-US" w:eastAsia="zh-CN"/>
        </w:rPr>
        <w:t xml:space="preserve">and </w:t>
      </w:r>
      <w:r>
        <w:rPr>
          <w:rFonts w:hint="default" w:ascii="Times New Roman" w:hAnsi="Times New Roman" w:eastAsia="宋体" w:cs="Times New Roman"/>
          <w:b w:val="0"/>
          <w:bCs w:val="0"/>
          <w:sz w:val="24"/>
          <w:szCs w:val="32"/>
          <w:lang w:val="en-US" w:eastAsia="zh-CN"/>
        </w:rPr>
        <w:t>Y</w:t>
      </w:r>
      <w:r>
        <w:rPr>
          <w:rFonts w:hint="eastAsia" w:ascii="Times New Roman" w:hAnsi="Times New Roman" w:eastAsia="宋体" w:cs="Times New Roman"/>
          <w:b w:val="0"/>
          <w:bCs w:val="0"/>
          <w:sz w:val="24"/>
          <w:szCs w:val="32"/>
          <w:lang w:val="en-US" w:eastAsia="zh-CN"/>
        </w:rPr>
        <w:t>C</w:t>
      </w:r>
      <w:r>
        <w:rPr>
          <w:rFonts w:hint="default" w:ascii="Times New Roman" w:hAnsi="Times New Roman" w:eastAsia="宋体" w:cs="Times New Roman"/>
          <w:b w:val="0"/>
          <w:bCs w:val="0"/>
          <w:sz w:val="24"/>
          <w:szCs w:val="32"/>
          <w:lang w:val="en-US" w:eastAsia="zh-CN"/>
        </w:rPr>
        <w:t>L</w:t>
      </w:r>
      <w:r>
        <w:rPr>
          <w:rFonts w:hint="eastAsia" w:ascii="Times New Roman" w:hAnsi="Times New Roman" w:eastAsia="宋体" w:cs="Times New Roman"/>
          <w:b w:val="0"/>
          <w:bCs w:val="0"/>
          <w:sz w:val="24"/>
          <w:szCs w:val="32"/>
          <w:lang w:val="en-US" w:eastAsia="zh-CN"/>
        </w:rPr>
        <w:t xml:space="preserve"> </w:t>
      </w:r>
      <w:r>
        <w:rPr>
          <w:rFonts w:hint="default" w:ascii="Times New Roman" w:hAnsi="Times New Roman" w:eastAsia="宋体" w:cs="Times New Roman"/>
          <w:b w:val="0"/>
          <w:bCs w:val="0"/>
          <w:sz w:val="24"/>
          <w:szCs w:val="32"/>
          <w:lang w:val="en-US" w:eastAsia="zh-CN"/>
        </w:rPr>
        <w:t>involved in acquisition of data</w:t>
      </w:r>
      <w:r>
        <w:rPr>
          <w:rFonts w:hint="eastAsia" w:ascii="Times New Roman" w:hAnsi="Times New Roman" w:eastAsia="宋体" w:cs="Times New Roman"/>
          <w:b w:val="0"/>
          <w:bCs w:val="0"/>
          <w:sz w:val="24"/>
          <w:szCs w:val="32"/>
          <w:lang w:val="en-US" w:eastAsia="zh-CN"/>
        </w:rPr>
        <w:t xml:space="preserve"> and data entry</w:t>
      </w:r>
      <w:r>
        <w:rPr>
          <w:rFonts w:hint="default" w:ascii="Times New Roman" w:hAnsi="Times New Roman" w:eastAsia="宋体" w:cs="Times New Roman"/>
          <w:b w:val="0"/>
          <w:bCs w:val="0"/>
          <w:sz w:val="24"/>
          <w:szCs w:val="32"/>
          <w:lang w:val="en-US" w:eastAsia="zh-CN"/>
        </w:rPr>
        <w:t>.</w:t>
      </w:r>
    </w:p>
    <w:p w14:paraId="332F4AF8">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imes New Roman" w:hAnsi="Times New Roman" w:eastAsia="宋体" w:cs="Times New Roman"/>
          <w:b/>
          <w:bCs/>
          <w:sz w:val="24"/>
          <w:szCs w:val="32"/>
          <w:lang w:val="en-US" w:eastAsia="zh-CN"/>
        </w:rPr>
      </w:pPr>
    </w:p>
    <w:p w14:paraId="3EF32452">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imes New Roman" w:hAnsi="Times New Roman" w:eastAsia="宋体" w:cs="Times New Roman"/>
          <w:b/>
          <w:bCs/>
          <w:sz w:val="24"/>
          <w:szCs w:val="32"/>
          <w:lang w:val="en-US" w:eastAsia="zh-CN"/>
        </w:rPr>
      </w:pPr>
      <w:r>
        <w:rPr>
          <w:rFonts w:hint="eastAsia" w:ascii="Times New Roman" w:hAnsi="Times New Roman" w:eastAsia="宋体" w:cs="Times New Roman"/>
          <w:b/>
          <w:bCs/>
          <w:sz w:val="24"/>
          <w:szCs w:val="32"/>
          <w:lang w:val="en-US" w:eastAsia="zh-CN"/>
        </w:rPr>
        <w:t>Funding</w:t>
      </w:r>
    </w:p>
    <w:p w14:paraId="7F115D32">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bCs w:val="0"/>
          <w:sz w:val="24"/>
          <w:szCs w:val="32"/>
          <w:lang w:val="en-US" w:eastAsia="zh-CN"/>
        </w:rPr>
      </w:pPr>
      <w:r>
        <w:rPr>
          <w:rFonts w:hint="default" w:ascii="Times New Roman" w:hAnsi="Times New Roman" w:eastAsia="宋体" w:cs="Times New Roman"/>
          <w:b w:val="0"/>
          <w:bCs w:val="0"/>
          <w:sz w:val="24"/>
          <w:szCs w:val="32"/>
          <w:lang w:val="en-US" w:eastAsia="zh-CN"/>
        </w:rPr>
        <w:t>This study was funded by a National Natural Science Foundation of China in 2019(81973921). The authors appreciate the staff and residents of the institutions who participated in the study.</w:t>
      </w:r>
    </w:p>
    <w:p w14:paraId="0E33FCD7">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bCs w:val="0"/>
          <w:sz w:val="24"/>
          <w:szCs w:val="32"/>
          <w:lang w:val="en-US" w:eastAsia="zh-CN"/>
        </w:rPr>
      </w:pPr>
    </w:p>
    <w:p w14:paraId="469ED84F">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imes New Roman" w:hAnsi="Times New Roman" w:eastAsia="宋体" w:cs="Times New Roman"/>
          <w:b/>
          <w:bCs/>
          <w:sz w:val="24"/>
          <w:szCs w:val="32"/>
          <w:lang w:val="en-US" w:eastAsia="zh-CN"/>
        </w:rPr>
      </w:pPr>
      <w:r>
        <w:rPr>
          <w:rFonts w:hint="eastAsia" w:ascii="Times New Roman" w:hAnsi="Times New Roman" w:eastAsia="宋体" w:cs="Times New Roman"/>
          <w:b/>
          <w:bCs/>
          <w:sz w:val="24"/>
          <w:szCs w:val="32"/>
          <w:lang w:val="en-US" w:eastAsia="zh-CN"/>
        </w:rPr>
        <w:t>Availability of data and materials</w:t>
      </w:r>
    </w:p>
    <w:p w14:paraId="398F289A">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sz w:val="24"/>
          <w:szCs w:val="32"/>
          <w:lang w:val="en-US" w:eastAsia="zh-CN"/>
        </w:rPr>
      </w:pPr>
      <w:r>
        <w:rPr>
          <w:rFonts w:hint="default" w:ascii="Times New Roman" w:hAnsi="Times New Roman" w:eastAsia="宋体" w:cs="Times New Roman"/>
          <w:sz w:val="24"/>
          <w:szCs w:val="32"/>
          <w:lang w:val="en-US" w:eastAsia="zh-CN"/>
        </w:rPr>
        <w:t>The datasets used and/or analysed during the current study are available from the corresponding author on reasonable request.</w:t>
      </w:r>
    </w:p>
    <w:p w14:paraId="5729B34A">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b/>
          <w:bCs/>
          <w:sz w:val="28"/>
          <w:szCs w:val="36"/>
          <w:lang w:val="en-US" w:eastAsia="zh-CN"/>
        </w:rPr>
      </w:pPr>
    </w:p>
    <w:p w14:paraId="553622E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imes New Roman" w:hAnsi="Times New Roman" w:eastAsia="宋体" w:cs="Times New Roman"/>
          <w:b/>
          <w:bCs/>
          <w:sz w:val="24"/>
          <w:szCs w:val="32"/>
          <w:lang w:val="en-US" w:eastAsia="zh-CN"/>
        </w:rPr>
      </w:pPr>
      <w:r>
        <w:rPr>
          <w:rFonts w:hint="eastAsia" w:ascii="Times New Roman" w:hAnsi="Times New Roman" w:eastAsia="宋体" w:cs="Times New Roman"/>
          <w:b/>
          <w:bCs/>
          <w:sz w:val="24"/>
          <w:szCs w:val="32"/>
          <w:lang w:val="en-US" w:eastAsia="zh-CN"/>
        </w:rPr>
        <w:t>Ethics approval and consent to participate</w:t>
      </w:r>
    </w:p>
    <w:p w14:paraId="2E8456E7">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imes New Roman" w:hAnsi="Times New Roman" w:eastAsia="宋体" w:cs="Times New Roman"/>
          <w:b w:val="0"/>
          <w:bCs w:val="0"/>
          <w:sz w:val="24"/>
          <w:szCs w:val="32"/>
          <w:lang w:val="en-US" w:eastAsia="zh-CN"/>
        </w:rPr>
      </w:pPr>
      <w:r>
        <w:rPr>
          <w:rFonts w:hint="eastAsia" w:ascii="Times New Roman" w:hAnsi="Times New Roman" w:eastAsia="宋体" w:cs="Times New Roman"/>
          <w:b w:val="0"/>
          <w:bCs w:val="0"/>
          <w:sz w:val="24"/>
          <w:szCs w:val="32"/>
          <w:lang w:val="en-US" w:eastAsia="zh-CN"/>
        </w:rPr>
        <w:t>The study was reviewed and approved by the Medical Ethics Committee of Hubei University of Chinese Medicine (Approved No. of ethic committee: [2019]IEC(003)). All methods were carried out in accordance with the relevant guidelines and regulations, following the principles of the Declaration of Helsinki. Informed consent was obtained, with subjects advised that participation was voluntary with information kept confidential.</w:t>
      </w:r>
    </w:p>
    <w:p w14:paraId="4A83746C">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imes New Roman" w:hAnsi="Times New Roman" w:eastAsia="宋体" w:cs="Times New Roman"/>
          <w:b/>
          <w:bCs/>
          <w:sz w:val="24"/>
          <w:szCs w:val="32"/>
          <w:lang w:val="en-US" w:eastAsia="zh-CN"/>
        </w:rPr>
      </w:pPr>
    </w:p>
    <w:p w14:paraId="106F27E1">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imes New Roman" w:hAnsi="Times New Roman" w:eastAsia="宋体" w:cs="Times New Roman"/>
          <w:b/>
          <w:bCs/>
          <w:sz w:val="24"/>
          <w:szCs w:val="32"/>
          <w:lang w:val="en-US" w:eastAsia="zh-CN"/>
        </w:rPr>
      </w:pPr>
      <w:r>
        <w:rPr>
          <w:rFonts w:hint="eastAsia" w:ascii="Times New Roman" w:hAnsi="Times New Roman" w:eastAsia="宋体" w:cs="Times New Roman"/>
          <w:b/>
          <w:bCs/>
          <w:sz w:val="24"/>
          <w:szCs w:val="32"/>
          <w:lang w:val="en-US" w:eastAsia="zh-CN"/>
        </w:rPr>
        <w:t>Consent for publication</w:t>
      </w:r>
    </w:p>
    <w:p w14:paraId="62075EB5">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imes New Roman" w:hAnsi="Times New Roman" w:eastAsia="宋体" w:cs="Times New Roman"/>
          <w:b/>
          <w:bCs/>
          <w:sz w:val="24"/>
          <w:szCs w:val="32"/>
          <w:lang w:val="en-US" w:eastAsia="zh-CN"/>
        </w:rPr>
      </w:pPr>
      <w:r>
        <w:rPr>
          <w:rFonts w:hint="eastAsia" w:ascii="Times New Roman" w:hAnsi="Times New Roman" w:eastAsia="宋体" w:cs="Times New Roman"/>
          <w:b w:val="0"/>
          <w:bCs w:val="0"/>
          <w:sz w:val="24"/>
          <w:szCs w:val="32"/>
          <w:lang w:val="en-US" w:eastAsia="zh-CN"/>
        </w:rPr>
        <w:t>Not applicable.</w:t>
      </w:r>
    </w:p>
    <w:p w14:paraId="372A9E10">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imes New Roman" w:hAnsi="Times New Roman" w:eastAsia="宋体" w:cs="Times New Roman"/>
          <w:b/>
          <w:bCs/>
          <w:sz w:val="24"/>
          <w:szCs w:val="32"/>
          <w:lang w:val="en-US" w:eastAsia="zh-CN"/>
        </w:rPr>
      </w:pPr>
    </w:p>
    <w:p w14:paraId="41F45E7E">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imes New Roman" w:hAnsi="Times New Roman" w:eastAsia="宋体" w:cs="Times New Roman"/>
          <w:b/>
          <w:bCs/>
          <w:sz w:val="24"/>
          <w:szCs w:val="32"/>
          <w:lang w:val="en-US" w:eastAsia="zh-CN"/>
        </w:rPr>
      </w:pPr>
      <w:r>
        <w:rPr>
          <w:rFonts w:hint="eastAsia" w:ascii="Times New Roman" w:hAnsi="Times New Roman" w:eastAsia="宋体" w:cs="Times New Roman"/>
          <w:b/>
          <w:bCs/>
          <w:sz w:val="24"/>
          <w:szCs w:val="32"/>
          <w:lang w:val="en-US" w:eastAsia="zh-CN"/>
        </w:rPr>
        <w:t>Clinical trial number</w:t>
      </w:r>
    </w:p>
    <w:p w14:paraId="366C0EE7">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imes New Roman" w:hAnsi="Times New Roman" w:eastAsia="宋体" w:cs="Times New Roman"/>
          <w:b w:val="0"/>
          <w:bCs w:val="0"/>
          <w:sz w:val="24"/>
          <w:szCs w:val="32"/>
          <w:lang w:val="en-US" w:eastAsia="zh-CN"/>
        </w:rPr>
      </w:pPr>
      <w:r>
        <w:rPr>
          <w:rFonts w:hint="eastAsia" w:ascii="Times New Roman" w:hAnsi="Times New Roman" w:eastAsia="宋体" w:cs="Times New Roman"/>
          <w:b w:val="0"/>
          <w:bCs w:val="0"/>
          <w:sz w:val="24"/>
          <w:szCs w:val="32"/>
          <w:lang w:val="en-US" w:eastAsia="zh-CN"/>
        </w:rPr>
        <w:t>Not applicable.</w:t>
      </w:r>
    </w:p>
    <w:p w14:paraId="525C718B">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b w:val="0"/>
          <w:bCs w:val="0"/>
          <w:sz w:val="24"/>
          <w:szCs w:val="32"/>
          <w:lang w:val="en-US" w:eastAsia="zh-CN"/>
        </w:rPr>
      </w:pPr>
    </w:p>
    <w:p w14:paraId="5D31396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imes New Roman" w:hAnsi="Times New Roman" w:eastAsia="宋体" w:cs="Times New Roman"/>
          <w:b/>
          <w:bCs/>
          <w:sz w:val="24"/>
          <w:szCs w:val="32"/>
          <w:lang w:val="en-US" w:eastAsia="zh-CN"/>
        </w:rPr>
      </w:pPr>
      <w:r>
        <w:rPr>
          <w:rFonts w:hint="eastAsia" w:ascii="Times New Roman" w:hAnsi="Times New Roman" w:eastAsia="宋体" w:cs="Times New Roman"/>
          <w:b/>
          <w:bCs/>
          <w:sz w:val="24"/>
          <w:szCs w:val="32"/>
          <w:lang w:val="en-US" w:eastAsia="zh-CN"/>
        </w:rPr>
        <w:t>Competing interests</w:t>
      </w:r>
    </w:p>
    <w:p w14:paraId="3621707F">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imes New Roman" w:hAnsi="Times New Roman" w:eastAsia="宋体" w:cs="Times New Roman"/>
          <w:b w:val="0"/>
          <w:bCs w:val="0"/>
          <w:sz w:val="24"/>
          <w:szCs w:val="32"/>
          <w:lang w:val="en-US" w:eastAsia="zh-CN"/>
        </w:rPr>
      </w:pPr>
      <w:r>
        <w:rPr>
          <w:rFonts w:hint="eastAsia" w:ascii="Times New Roman" w:hAnsi="Times New Roman" w:eastAsia="宋体" w:cs="Times New Roman"/>
          <w:b w:val="0"/>
          <w:bCs w:val="0"/>
          <w:sz w:val="24"/>
          <w:szCs w:val="32"/>
          <w:lang w:val="en-US" w:eastAsia="zh-CN"/>
        </w:rPr>
        <w:t>The authors declare that they have no competing interests.</w:t>
      </w:r>
    </w:p>
    <w:p w14:paraId="32C81709">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imes New Roman" w:hAnsi="Times New Roman" w:eastAsia="宋体" w:cs="Times New Roman"/>
          <w:b/>
          <w:bCs/>
          <w:sz w:val="24"/>
          <w:szCs w:val="32"/>
          <w:lang w:val="en-US" w:eastAsia="zh-CN"/>
        </w:rPr>
      </w:pPr>
    </w:p>
    <w:p w14:paraId="297981A1">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imes New Roman" w:hAnsi="Times New Roman" w:eastAsia="宋体" w:cs="Times New Roman"/>
          <w:b/>
          <w:bCs/>
          <w:sz w:val="24"/>
          <w:szCs w:val="32"/>
          <w:lang w:val="en-US" w:eastAsia="zh-CN"/>
        </w:rPr>
      </w:pPr>
      <w:r>
        <w:rPr>
          <w:rFonts w:hint="eastAsia" w:ascii="Times New Roman" w:hAnsi="Times New Roman" w:eastAsia="宋体" w:cs="Times New Roman"/>
          <w:b/>
          <w:bCs/>
          <w:sz w:val="24"/>
          <w:szCs w:val="32"/>
          <w:lang w:val="en-US" w:eastAsia="zh-CN"/>
        </w:rPr>
        <w:t>Acknowledgements</w:t>
      </w:r>
    </w:p>
    <w:p w14:paraId="7921472E">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imes New Roman" w:hAnsi="Times New Roman" w:eastAsia="宋体" w:cs="Times New Roman"/>
          <w:b w:val="0"/>
          <w:bCs w:val="0"/>
          <w:sz w:val="24"/>
          <w:szCs w:val="32"/>
          <w:lang w:val="en-US" w:eastAsia="zh-CN"/>
        </w:rPr>
      </w:pPr>
      <w:r>
        <w:rPr>
          <w:rFonts w:hint="eastAsia" w:ascii="Times New Roman" w:hAnsi="Times New Roman" w:eastAsia="宋体" w:cs="Times New Roman"/>
          <w:b w:val="0"/>
          <w:bCs w:val="0"/>
          <w:sz w:val="24"/>
          <w:szCs w:val="32"/>
          <w:lang w:val="en-US" w:eastAsia="zh-CN"/>
        </w:rPr>
        <w:t>The authors thank all the study participants.</w:t>
      </w:r>
    </w:p>
    <w:p w14:paraId="2619AF2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0" w:firstLineChars="0"/>
        <w:jc w:val="both"/>
        <w:textAlignment w:val="auto"/>
        <w:rPr>
          <w:rFonts w:hint="eastAsia" w:ascii="Times New Roman" w:hAnsi="Times New Roman" w:eastAsia="宋体" w:cs="Times New Roman"/>
          <w:b w:val="0"/>
          <w:bCs w:val="0"/>
          <w:sz w:val="24"/>
          <w:szCs w:val="24"/>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lnNumType w:countBy="0"/>
          <w:cols w:space="425" w:num="1"/>
          <w:docGrid w:type="lines" w:linePitch="312" w:charSpace="0"/>
        </w:sectPr>
      </w:pPr>
    </w:p>
    <w:p w14:paraId="57723DF2">
      <w:pPr>
        <w:keepNext w:val="0"/>
        <w:keepLines w:val="0"/>
        <w:pageBreakBefore w:val="0"/>
        <w:widowControl w:val="0"/>
        <w:kinsoku/>
        <w:wordWrap/>
        <w:overflowPunct/>
        <w:topLinePunct w:val="0"/>
        <w:autoSpaceDE/>
        <w:autoSpaceDN/>
        <w:bidi w:val="0"/>
        <w:adjustRightInd/>
        <w:snapToGrid/>
        <w:spacing w:line="480" w:lineRule="auto"/>
        <w:ind w:left="309" w:hanging="310" w:hangingChars="129"/>
        <w:jc w:val="left"/>
        <w:textAlignment w:val="auto"/>
        <w:rPr>
          <w:rFonts w:hint="default" w:ascii="Times New Roman" w:hAnsi="Times New Roman" w:eastAsia="宋体" w:cs="Times New Roman"/>
          <w:b/>
          <w:bCs/>
          <w:kern w:val="2"/>
          <w:sz w:val="24"/>
          <w:szCs w:val="32"/>
          <w:highlight w:val="none"/>
          <w:lang w:val="en-US" w:eastAsia="zh-CN" w:bidi="ar-SA"/>
        </w:rPr>
      </w:pPr>
      <w:r>
        <w:rPr>
          <w:rFonts w:hint="default" w:ascii="Times New Roman" w:hAnsi="Times New Roman" w:eastAsia="宋体" w:cs="Times New Roman"/>
          <w:b/>
          <w:bCs/>
          <w:kern w:val="2"/>
          <w:sz w:val="24"/>
          <w:szCs w:val="32"/>
          <w:highlight w:val="none"/>
          <w:lang w:val="en-US" w:eastAsia="zh-CN" w:bidi="ar-SA"/>
        </w:rPr>
        <w:t>Reference</w:t>
      </w:r>
    </w:p>
    <w:p w14:paraId="2F897BD2">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309" w:hanging="309" w:hangingChars="129"/>
        <w:jc w:val="left"/>
        <w:textAlignment w:val="auto"/>
        <w:rPr>
          <w:rFonts w:hint="default" w:ascii="Times New Roman" w:hAnsi="Times New Roman" w:eastAsia="宋体" w:cs="Times New Roman"/>
          <w:kern w:val="2"/>
          <w:sz w:val="24"/>
          <w:szCs w:val="32"/>
          <w:highlight w:val="none"/>
          <w:lang w:val="en-US" w:eastAsia="zh-CN" w:bidi="ar-SA"/>
        </w:rPr>
      </w:pPr>
      <w:bookmarkStart w:id="1" w:name="_Ref15433"/>
      <w:r>
        <w:rPr>
          <w:rFonts w:hint="default" w:ascii="Times New Roman" w:hAnsi="Times New Roman" w:eastAsia="宋体" w:cs="Times New Roman"/>
          <w:kern w:val="2"/>
          <w:sz w:val="24"/>
          <w:szCs w:val="32"/>
          <w:highlight w:val="none"/>
          <w:lang w:val="en-US" w:eastAsia="zh-CN" w:bidi="ar-SA"/>
        </w:rPr>
        <w:t>Canadian Task Force on Preventive Health Care</w:t>
      </w:r>
      <w:r>
        <w:rPr>
          <w:rFonts w:hint="eastAsia" w:ascii="Times New Roman" w:hAnsi="Times New Roman" w:eastAsia="宋体" w:cs="Times New Roman"/>
          <w:kern w:val="2"/>
          <w:sz w:val="24"/>
          <w:szCs w:val="32"/>
          <w:highlight w:val="none"/>
          <w:lang w:val="en-US" w:eastAsia="zh-CN" w:bidi="ar-SA"/>
        </w:rPr>
        <w:t>,</w:t>
      </w:r>
      <w:r>
        <w:rPr>
          <w:rFonts w:hint="default" w:ascii="Times New Roman" w:hAnsi="Times New Roman" w:eastAsia="宋体" w:cs="Times New Roman"/>
          <w:kern w:val="2"/>
          <w:sz w:val="24"/>
          <w:szCs w:val="32"/>
          <w:highlight w:val="none"/>
          <w:lang w:val="en-US" w:eastAsia="zh-CN" w:bidi="ar-SA"/>
        </w:rPr>
        <w:t xml:space="preserve"> Pottie K, Rahal R, Jaramillo A, Birtwhistle R, Thombs BD, </w:t>
      </w:r>
      <w:r>
        <w:rPr>
          <w:rFonts w:hint="eastAsia" w:ascii="Times New Roman" w:hAnsi="Times New Roman" w:eastAsia="宋体" w:cs="Times New Roman"/>
          <w:kern w:val="2"/>
          <w:sz w:val="24"/>
          <w:szCs w:val="32"/>
          <w:highlight w:val="none"/>
          <w:lang w:val="en-US" w:eastAsia="zh-CN" w:bidi="ar-SA"/>
        </w:rPr>
        <w:t>et al</w:t>
      </w:r>
      <w:r>
        <w:rPr>
          <w:rFonts w:hint="default" w:ascii="Times New Roman" w:hAnsi="Times New Roman" w:eastAsia="宋体" w:cs="Times New Roman"/>
          <w:kern w:val="2"/>
          <w:sz w:val="24"/>
          <w:szCs w:val="32"/>
          <w:highlight w:val="none"/>
          <w:lang w:val="en-US" w:eastAsia="zh-CN" w:bidi="ar-SA"/>
        </w:rPr>
        <w:t xml:space="preserve">. Recommendations on screening for cognitive impairment in older adults. </w:t>
      </w:r>
      <w:r>
        <w:rPr>
          <w:rFonts w:hint="default" w:ascii="Times New Roman" w:hAnsi="Times New Roman" w:eastAsia="宋体" w:cs="Times New Roman"/>
          <w:i/>
          <w:iCs/>
          <w:kern w:val="2"/>
          <w:sz w:val="24"/>
          <w:szCs w:val="32"/>
          <w:highlight w:val="none"/>
          <w:lang w:val="en-US" w:eastAsia="zh-CN" w:bidi="ar-SA"/>
        </w:rPr>
        <w:t>CMAJ</w:t>
      </w:r>
      <w:r>
        <w:rPr>
          <w:rFonts w:hint="default" w:ascii="Times New Roman" w:hAnsi="Times New Roman" w:eastAsia="宋体" w:cs="Times New Roman"/>
          <w:kern w:val="2"/>
          <w:sz w:val="24"/>
          <w:szCs w:val="32"/>
          <w:highlight w:val="none"/>
          <w:lang w:val="en-US" w:eastAsia="zh-CN" w:bidi="ar-SA"/>
        </w:rPr>
        <w:t>. 2016;188(1):37-46. doi: 10.1503/cmaj.141165</w:t>
      </w:r>
      <w:r>
        <w:rPr>
          <w:rFonts w:hint="eastAsia" w:ascii="Times New Roman" w:hAnsi="Times New Roman" w:eastAsia="宋体" w:cs="Times New Roman"/>
          <w:kern w:val="2"/>
          <w:sz w:val="24"/>
          <w:szCs w:val="32"/>
          <w:highlight w:val="none"/>
          <w:lang w:val="en-US" w:eastAsia="zh-CN" w:bidi="ar-SA"/>
        </w:rPr>
        <w:t>.</w:t>
      </w:r>
      <w:bookmarkEnd w:id="1"/>
    </w:p>
    <w:p w14:paraId="406305B3">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309" w:hanging="309" w:hangingChars="129"/>
        <w:jc w:val="left"/>
        <w:textAlignment w:val="auto"/>
        <w:rPr>
          <w:rFonts w:hint="default" w:ascii="Times New Roman" w:hAnsi="Times New Roman" w:eastAsia="宋体" w:cs="Times New Roman"/>
          <w:kern w:val="2"/>
          <w:sz w:val="24"/>
          <w:szCs w:val="32"/>
          <w:highlight w:val="none"/>
          <w:lang w:val="en-US" w:eastAsia="zh-CN" w:bidi="ar-SA"/>
        </w:rPr>
      </w:pPr>
      <w:bookmarkStart w:id="2" w:name="_Ref15502"/>
      <w:r>
        <w:rPr>
          <w:rFonts w:hint="default" w:ascii="Times New Roman" w:hAnsi="Times New Roman" w:eastAsia="宋体" w:cs="Times New Roman"/>
          <w:kern w:val="2"/>
          <w:sz w:val="24"/>
          <w:szCs w:val="32"/>
          <w:highlight w:val="none"/>
          <w:lang w:val="en-US" w:eastAsia="zh-CN" w:bidi="ar-SA"/>
        </w:rPr>
        <w:t xml:space="preserve">GBD 2019 Dementia Forecasting Collaborators. Estimation of the global prevalence of dementia in 2019 and forecasted prevalence in 2050: an analysis for the Global Burden of Disease Study 2019. </w:t>
      </w:r>
      <w:r>
        <w:rPr>
          <w:rFonts w:hint="default" w:ascii="Times New Roman" w:hAnsi="Times New Roman" w:eastAsia="宋体" w:cs="Times New Roman"/>
          <w:i/>
          <w:iCs/>
          <w:kern w:val="2"/>
          <w:sz w:val="24"/>
          <w:szCs w:val="32"/>
          <w:highlight w:val="none"/>
          <w:lang w:val="en-US" w:eastAsia="zh-CN" w:bidi="ar-SA"/>
        </w:rPr>
        <w:t>Lancet Public Health</w:t>
      </w:r>
      <w:r>
        <w:rPr>
          <w:rFonts w:hint="default" w:ascii="Times New Roman" w:hAnsi="Times New Roman" w:eastAsia="宋体" w:cs="Times New Roman"/>
          <w:kern w:val="2"/>
          <w:sz w:val="24"/>
          <w:szCs w:val="32"/>
          <w:highlight w:val="none"/>
          <w:lang w:val="en-US" w:eastAsia="zh-CN" w:bidi="ar-SA"/>
        </w:rPr>
        <w:t>. 2022;7(2):e105-e125. doi:10.1016/S2468-2667(21)00249-8</w:t>
      </w:r>
      <w:r>
        <w:rPr>
          <w:rFonts w:hint="eastAsia" w:ascii="Times New Roman" w:hAnsi="Times New Roman" w:eastAsia="宋体" w:cs="Times New Roman"/>
          <w:kern w:val="2"/>
          <w:sz w:val="24"/>
          <w:szCs w:val="32"/>
          <w:highlight w:val="none"/>
          <w:lang w:val="en-US" w:eastAsia="zh-CN" w:bidi="ar-SA"/>
        </w:rPr>
        <w:t>.</w:t>
      </w:r>
      <w:bookmarkEnd w:id="2"/>
    </w:p>
    <w:p w14:paraId="37E27A72">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309" w:hanging="309" w:hangingChars="129"/>
        <w:jc w:val="left"/>
        <w:textAlignment w:val="auto"/>
        <w:rPr>
          <w:rFonts w:hint="default" w:ascii="Times New Roman" w:hAnsi="Times New Roman" w:eastAsia="宋体" w:cs="Times New Roman"/>
          <w:kern w:val="2"/>
          <w:sz w:val="24"/>
          <w:szCs w:val="32"/>
          <w:highlight w:val="none"/>
          <w:lang w:val="en-US" w:eastAsia="zh-CN" w:bidi="ar-SA"/>
        </w:rPr>
      </w:pPr>
      <w:bookmarkStart w:id="3" w:name="_Ref15528"/>
      <w:r>
        <w:rPr>
          <w:rFonts w:hint="default" w:ascii="Times New Roman" w:hAnsi="Times New Roman" w:eastAsia="宋体" w:cs="Times New Roman"/>
          <w:kern w:val="2"/>
          <w:sz w:val="24"/>
          <w:szCs w:val="32"/>
          <w:highlight w:val="none"/>
          <w:lang w:val="en-US" w:eastAsia="zh-CN" w:bidi="ar-SA"/>
        </w:rPr>
        <w:t xml:space="preserve">Jia L, Du Y, Chu L, Zhang Z, Li F, Lyu D, </w:t>
      </w:r>
      <w:r>
        <w:rPr>
          <w:rFonts w:hint="eastAsia" w:ascii="Times New Roman" w:hAnsi="Times New Roman" w:eastAsia="宋体" w:cs="Times New Roman"/>
          <w:kern w:val="2"/>
          <w:sz w:val="24"/>
          <w:szCs w:val="32"/>
          <w:highlight w:val="none"/>
          <w:lang w:val="en-US" w:eastAsia="zh-CN" w:bidi="ar-SA"/>
        </w:rPr>
        <w:t>et al</w:t>
      </w:r>
      <w:r>
        <w:rPr>
          <w:rFonts w:hint="default" w:ascii="Times New Roman" w:hAnsi="Times New Roman" w:eastAsia="宋体" w:cs="Times New Roman"/>
          <w:kern w:val="2"/>
          <w:sz w:val="24"/>
          <w:szCs w:val="32"/>
          <w:highlight w:val="none"/>
          <w:lang w:val="en-US" w:eastAsia="zh-CN" w:bidi="ar-SA"/>
        </w:rPr>
        <w:t xml:space="preserve">. Prevalence, risk factors, and management of dementia and mild cognitive impairment in adults aged 60 years or older in China: a cross-sectional study. </w:t>
      </w:r>
      <w:r>
        <w:rPr>
          <w:rFonts w:hint="default" w:ascii="Times New Roman" w:hAnsi="Times New Roman" w:eastAsia="宋体" w:cs="Times New Roman"/>
          <w:i/>
          <w:iCs/>
          <w:kern w:val="2"/>
          <w:sz w:val="24"/>
          <w:szCs w:val="32"/>
          <w:highlight w:val="none"/>
          <w:lang w:val="en-US" w:eastAsia="zh-CN" w:bidi="ar-SA"/>
        </w:rPr>
        <w:t>Lancet Public Health</w:t>
      </w:r>
      <w:r>
        <w:rPr>
          <w:rFonts w:hint="default" w:ascii="Times New Roman" w:hAnsi="Times New Roman" w:eastAsia="宋体" w:cs="Times New Roman"/>
          <w:kern w:val="2"/>
          <w:sz w:val="24"/>
          <w:szCs w:val="32"/>
          <w:highlight w:val="none"/>
          <w:lang w:val="en-US" w:eastAsia="zh-CN" w:bidi="ar-SA"/>
        </w:rPr>
        <w:t>. 2020;5(12):e661-e671. doi: 10.1016/S2468-2667(20)30185-7.</w:t>
      </w:r>
      <w:bookmarkEnd w:id="3"/>
    </w:p>
    <w:p w14:paraId="6C1CAF2D">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309" w:hanging="309" w:hangingChars="129"/>
        <w:jc w:val="left"/>
        <w:textAlignment w:val="auto"/>
        <w:rPr>
          <w:rFonts w:hint="default" w:ascii="Times New Roman" w:hAnsi="Times New Roman" w:eastAsia="宋体" w:cs="Times New Roman"/>
          <w:kern w:val="2"/>
          <w:sz w:val="24"/>
          <w:szCs w:val="32"/>
          <w:highlight w:val="none"/>
          <w:lang w:val="en-US" w:eastAsia="zh-CN" w:bidi="ar-SA"/>
        </w:rPr>
      </w:pPr>
      <w:bookmarkStart w:id="4" w:name="_Ref15554"/>
      <w:r>
        <w:rPr>
          <w:rFonts w:hint="default" w:ascii="Times New Roman" w:hAnsi="Times New Roman" w:eastAsia="宋体" w:cs="Times New Roman"/>
          <w:kern w:val="2"/>
          <w:sz w:val="24"/>
          <w:szCs w:val="32"/>
          <w:highlight w:val="none"/>
          <w:lang w:val="en-US" w:eastAsia="zh-CN" w:bidi="ar-SA"/>
        </w:rPr>
        <w:t xml:space="preserve">Jia J, Wei C, Chen S, Li F, Tang Y, Qin W, et al. The cost of Alzheimer's disease in China and re-estimation of costs worldwide. </w:t>
      </w:r>
      <w:r>
        <w:rPr>
          <w:rFonts w:hint="default" w:ascii="Times New Roman" w:hAnsi="Times New Roman" w:eastAsia="宋体" w:cs="Times New Roman"/>
          <w:i/>
          <w:iCs/>
          <w:kern w:val="2"/>
          <w:sz w:val="24"/>
          <w:szCs w:val="32"/>
          <w:highlight w:val="none"/>
          <w:lang w:val="en-US" w:eastAsia="zh-CN" w:bidi="ar-SA"/>
        </w:rPr>
        <w:t>Alzheimer's &amp; dementia : the journal of the Alzheimer's Association</w:t>
      </w:r>
      <w:r>
        <w:rPr>
          <w:rFonts w:hint="default" w:ascii="Times New Roman" w:hAnsi="Times New Roman" w:eastAsia="宋体" w:cs="Times New Roman"/>
          <w:kern w:val="2"/>
          <w:sz w:val="24"/>
          <w:szCs w:val="32"/>
          <w:highlight w:val="none"/>
          <w:lang w:val="en-US" w:eastAsia="zh-CN" w:bidi="ar-SA"/>
        </w:rPr>
        <w:t>. 2018; 14(4):483-491. doi: 10.1016/j.jalz.2017.12.006.</w:t>
      </w:r>
      <w:bookmarkEnd w:id="4"/>
    </w:p>
    <w:p w14:paraId="50EFDEC6">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309" w:hanging="309" w:hangingChars="129"/>
        <w:jc w:val="left"/>
        <w:textAlignment w:val="auto"/>
        <w:rPr>
          <w:rFonts w:hint="default" w:ascii="Times New Roman" w:hAnsi="Times New Roman" w:eastAsia="宋体" w:cs="Times New Roman"/>
          <w:kern w:val="2"/>
          <w:sz w:val="24"/>
          <w:szCs w:val="32"/>
          <w:highlight w:val="none"/>
          <w:lang w:val="en-US" w:eastAsia="zh-CN" w:bidi="ar-SA"/>
        </w:rPr>
      </w:pPr>
      <w:bookmarkStart w:id="5" w:name="_Ref15580"/>
      <w:r>
        <w:rPr>
          <w:rFonts w:hint="default" w:ascii="Times New Roman" w:hAnsi="Times New Roman" w:eastAsia="宋体" w:cs="Times New Roman"/>
          <w:kern w:val="2"/>
          <w:sz w:val="24"/>
          <w:szCs w:val="32"/>
          <w:highlight w:val="none"/>
          <w:lang w:val="en-US" w:eastAsia="zh-CN" w:bidi="ar-SA"/>
        </w:rPr>
        <w:t xml:space="preserve">Livingston G, Sommerlad A, Orgeta V, Costafreda SG, Huntley J, Ames D, </w:t>
      </w:r>
      <w:r>
        <w:rPr>
          <w:rFonts w:hint="eastAsia" w:ascii="Times New Roman" w:hAnsi="Times New Roman" w:eastAsia="宋体" w:cs="Times New Roman"/>
          <w:kern w:val="2"/>
          <w:sz w:val="24"/>
          <w:szCs w:val="32"/>
          <w:highlight w:val="none"/>
          <w:lang w:val="en-US" w:eastAsia="zh-CN" w:bidi="ar-SA"/>
        </w:rPr>
        <w:t>et al</w:t>
      </w:r>
      <w:r>
        <w:rPr>
          <w:rFonts w:hint="default" w:ascii="Times New Roman" w:hAnsi="Times New Roman" w:eastAsia="宋体" w:cs="Times New Roman"/>
          <w:kern w:val="2"/>
          <w:sz w:val="24"/>
          <w:szCs w:val="32"/>
          <w:highlight w:val="none"/>
          <w:lang w:val="en-US" w:eastAsia="zh-CN" w:bidi="ar-SA"/>
        </w:rPr>
        <w:t>. Dementia prevention, intervention, and care. Lancet. 2017;390(10113):2673-2734. doi: 10.1016/S0140-6736(17)31363-6.</w:t>
      </w:r>
      <w:bookmarkEnd w:id="5"/>
    </w:p>
    <w:p w14:paraId="43DF3373">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309" w:hanging="309" w:hangingChars="129"/>
        <w:jc w:val="left"/>
        <w:textAlignment w:val="auto"/>
        <w:rPr>
          <w:rFonts w:hint="default" w:ascii="Times New Roman" w:hAnsi="Times New Roman" w:eastAsia="宋体" w:cs="Times New Roman"/>
          <w:kern w:val="2"/>
          <w:sz w:val="24"/>
          <w:szCs w:val="32"/>
          <w:highlight w:val="none"/>
          <w:lang w:val="en-US" w:eastAsia="zh-CN" w:bidi="ar-SA"/>
        </w:rPr>
      </w:pPr>
      <w:bookmarkStart w:id="6" w:name="_Ref15606"/>
      <w:r>
        <w:rPr>
          <w:rFonts w:hint="default" w:ascii="Times New Roman" w:hAnsi="Times New Roman" w:eastAsia="宋体" w:cs="Times New Roman"/>
          <w:kern w:val="2"/>
          <w:sz w:val="24"/>
          <w:szCs w:val="32"/>
          <w:highlight w:val="none"/>
          <w:lang w:val="en-US" w:eastAsia="zh-CN" w:bidi="ar-SA"/>
        </w:rPr>
        <w:t>Zhou D, Zhan Q, Li L. The impact of self-employment on mental health of the younger elderly in China. BMC Geriatr. 2023 May 8;23(1):280. doi: 10.1186/s12877-023-03948-5.</w:t>
      </w:r>
      <w:bookmarkEnd w:id="6"/>
    </w:p>
    <w:p w14:paraId="67AC9D0F">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309" w:hanging="309" w:hangingChars="129"/>
        <w:jc w:val="left"/>
        <w:textAlignment w:val="auto"/>
        <w:rPr>
          <w:rFonts w:hint="default" w:ascii="Times New Roman" w:hAnsi="Times New Roman" w:eastAsia="宋体" w:cs="Times New Roman"/>
          <w:color w:val="0000FF"/>
          <w:kern w:val="2"/>
          <w:sz w:val="24"/>
          <w:szCs w:val="32"/>
          <w:highlight w:val="none"/>
          <w:lang w:val="en-US" w:eastAsia="zh-CN" w:bidi="ar-SA"/>
        </w:rPr>
      </w:pPr>
      <w:bookmarkStart w:id="7" w:name="_Ref146595119"/>
      <w:r>
        <w:rPr>
          <w:rFonts w:hint="default" w:ascii="Times New Roman" w:hAnsi="Times New Roman" w:eastAsia="宋体" w:cs="Times New Roman"/>
          <w:color w:val="0000FF"/>
          <w:kern w:val="2"/>
          <w:sz w:val="24"/>
          <w:szCs w:val="32"/>
          <w:highlight w:val="none"/>
          <w:lang w:val="en-US" w:eastAsia="zh-CN" w:bidi="ar-SA"/>
        </w:rPr>
        <w:t xml:space="preserve">Sivakumar PT, Mukku SSR, Antony S, Harbishettar V, Kumar CN, Math SB. Implications of Mental Healthcare Act 2017 for geriatric mental health care delivery: A critical appraisal. </w:t>
      </w:r>
      <w:r>
        <w:rPr>
          <w:rFonts w:hint="default" w:ascii="Times New Roman Italic" w:hAnsi="Times New Roman Italic" w:eastAsia="宋体" w:cs="Times New Roman Italic"/>
          <w:i/>
          <w:iCs/>
          <w:color w:val="0000FF"/>
          <w:kern w:val="2"/>
          <w:sz w:val="24"/>
          <w:szCs w:val="32"/>
          <w:highlight w:val="none"/>
          <w:lang w:val="en-US" w:eastAsia="zh-CN" w:bidi="ar-SA"/>
        </w:rPr>
        <w:t>Indian J Psychiatry</w:t>
      </w:r>
      <w:r>
        <w:rPr>
          <w:rFonts w:hint="default" w:ascii="Times New Roman" w:hAnsi="Times New Roman" w:eastAsia="宋体" w:cs="Times New Roman"/>
          <w:color w:val="0000FF"/>
          <w:kern w:val="2"/>
          <w:sz w:val="24"/>
          <w:szCs w:val="32"/>
          <w:highlight w:val="none"/>
          <w:lang w:val="en-US" w:eastAsia="zh-CN" w:bidi="ar-SA"/>
        </w:rPr>
        <w:t>. 2019;61(Suppl 4):S763-S767. doi: 10.4103/psychiatry.IndianJPsychiatry_100_19.</w:t>
      </w:r>
      <w:bookmarkEnd w:id="7"/>
    </w:p>
    <w:p w14:paraId="2F61C94A">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309" w:hanging="309" w:hangingChars="129"/>
        <w:jc w:val="left"/>
        <w:textAlignment w:val="auto"/>
        <w:rPr>
          <w:rFonts w:hint="default" w:ascii="Times New Roman" w:hAnsi="Times New Roman" w:eastAsia="宋体" w:cs="Times New Roman"/>
          <w:kern w:val="2"/>
          <w:sz w:val="24"/>
          <w:szCs w:val="32"/>
          <w:highlight w:val="none"/>
          <w:lang w:val="en-US" w:eastAsia="zh-CN" w:bidi="ar-SA"/>
        </w:rPr>
      </w:pPr>
      <w:bookmarkStart w:id="8" w:name="_Ref15636"/>
      <w:r>
        <w:rPr>
          <w:rFonts w:hint="default" w:ascii="Times New Roman" w:hAnsi="Times New Roman" w:eastAsia="宋体" w:cs="Times New Roman"/>
          <w:kern w:val="2"/>
          <w:sz w:val="24"/>
          <w:szCs w:val="32"/>
          <w:highlight w:val="none"/>
          <w:lang w:val="en-US" w:eastAsia="zh-CN" w:bidi="ar-SA"/>
        </w:rPr>
        <w:t xml:space="preserve">Wang H, Hou Y, Zhang L, Yang M, Deng R, Yao J. Chinese elderly migrants' loneliness, anxiety and depressive symptoms: The mediation effect of perceived stress and resilience. </w:t>
      </w:r>
      <w:r>
        <w:rPr>
          <w:rFonts w:hint="default" w:ascii="Times New Roman Italic" w:hAnsi="Times New Roman Italic" w:eastAsia="宋体" w:cs="Times New Roman Italic"/>
          <w:i/>
          <w:iCs/>
          <w:kern w:val="2"/>
          <w:sz w:val="24"/>
          <w:szCs w:val="32"/>
          <w:highlight w:val="none"/>
          <w:lang w:val="en-US" w:eastAsia="zh-CN" w:bidi="ar-SA"/>
        </w:rPr>
        <w:t>Front Public Health</w:t>
      </w:r>
      <w:r>
        <w:rPr>
          <w:rFonts w:hint="default" w:ascii="Times New Roman" w:hAnsi="Times New Roman" w:eastAsia="宋体" w:cs="Times New Roman"/>
          <w:kern w:val="2"/>
          <w:sz w:val="24"/>
          <w:szCs w:val="32"/>
          <w:highlight w:val="none"/>
          <w:lang w:val="en-US" w:eastAsia="zh-CN" w:bidi="ar-SA"/>
        </w:rPr>
        <w:t>. 2022;10:998532. doi: 10.3389/fpubh.2022.998532.</w:t>
      </w:r>
      <w:bookmarkEnd w:id="8"/>
    </w:p>
    <w:p w14:paraId="127E7A7F">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309" w:hanging="309" w:hangingChars="129"/>
        <w:jc w:val="left"/>
        <w:textAlignment w:val="auto"/>
        <w:rPr>
          <w:rFonts w:hint="default" w:ascii="Times New Roman" w:hAnsi="Times New Roman" w:eastAsia="宋体" w:cs="Times New Roman"/>
          <w:kern w:val="2"/>
          <w:sz w:val="24"/>
          <w:szCs w:val="32"/>
          <w:highlight w:val="none"/>
          <w:lang w:val="en-US" w:eastAsia="zh-CN" w:bidi="ar-SA"/>
        </w:rPr>
      </w:pPr>
      <w:bookmarkStart w:id="9" w:name="_Ref15658"/>
      <w:r>
        <w:rPr>
          <w:rFonts w:hint="eastAsia" w:ascii="Times New Roman" w:hAnsi="Times New Roman" w:eastAsia="宋体" w:cs="Times New Roman"/>
          <w:kern w:val="2"/>
          <w:sz w:val="24"/>
          <w:szCs w:val="32"/>
          <w:highlight w:val="none"/>
          <w:lang w:val="en-US" w:eastAsia="zh-CN" w:bidi="ar-SA"/>
        </w:rPr>
        <w:t>Li CWY</w:t>
      </w:r>
      <w:r>
        <w:rPr>
          <w:rFonts w:hint="default" w:ascii="Times New Roman" w:hAnsi="Times New Roman" w:eastAsia="宋体" w:cs="Times New Roman"/>
          <w:kern w:val="2"/>
          <w:sz w:val="24"/>
          <w:szCs w:val="32"/>
          <w:highlight w:val="none"/>
          <w:lang w:val="en-US" w:eastAsia="zh-CN" w:bidi="ar-SA"/>
        </w:rPr>
        <w:t>,</w:t>
      </w:r>
      <w:r>
        <w:rPr>
          <w:rFonts w:hint="eastAsia" w:ascii="Times New Roman" w:hAnsi="Times New Roman" w:eastAsia="宋体" w:cs="Times New Roman"/>
          <w:kern w:val="2"/>
          <w:sz w:val="24"/>
          <w:szCs w:val="32"/>
          <w:highlight w:val="none"/>
          <w:lang w:val="en-US" w:eastAsia="zh-CN" w:bidi="ar-SA"/>
        </w:rPr>
        <w:t xml:space="preserve"> Yao YT</w:t>
      </w:r>
      <w:r>
        <w:rPr>
          <w:rFonts w:hint="default" w:ascii="Times New Roman" w:hAnsi="Times New Roman" w:eastAsia="宋体" w:cs="Times New Roman"/>
          <w:kern w:val="2"/>
          <w:sz w:val="24"/>
          <w:szCs w:val="32"/>
          <w:highlight w:val="none"/>
          <w:lang w:val="en-US" w:eastAsia="zh-CN" w:bidi="ar-SA"/>
        </w:rPr>
        <w:t>,</w:t>
      </w:r>
      <w:r>
        <w:rPr>
          <w:rFonts w:hint="eastAsia" w:ascii="Times New Roman" w:hAnsi="Times New Roman" w:eastAsia="宋体" w:cs="Times New Roman"/>
          <w:kern w:val="2"/>
          <w:sz w:val="24"/>
          <w:szCs w:val="32"/>
          <w:highlight w:val="none"/>
          <w:lang w:val="en-US" w:eastAsia="zh-CN" w:bidi="ar-SA"/>
        </w:rPr>
        <w:t xml:space="preserve"> Hu YD</w:t>
      </w:r>
      <w:r>
        <w:rPr>
          <w:rFonts w:hint="default" w:ascii="Times New Roman" w:hAnsi="Times New Roman" w:eastAsia="宋体" w:cs="Times New Roman"/>
          <w:kern w:val="2"/>
          <w:sz w:val="24"/>
          <w:szCs w:val="32"/>
          <w:highlight w:val="none"/>
          <w:lang w:val="en-US" w:eastAsia="zh-CN" w:bidi="ar-SA"/>
        </w:rPr>
        <w:t>.</w:t>
      </w:r>
      <w:r>
        <w:rPr>
          <w:rFonts w:hint="eastAsia" w:ascii="Times New Roman" w:hAnsi="Times New Roman" w:eastAsia="宋体" w:cs="Times New Roman"/>
          <w:kern w:val="2"/>
          <w:sz w:val="24"/>
          <w:szCs w:val="32"/>
          <w:highlight w:val="none"/>
          <w:lang w:val="en-US" w:eastAsia="zh-CN" w:bidi="ar-SA"/>
        </w:rPr>
        <w:t xml:space="preserve"> </w:t>
      </w:r>
      <w:r>
        <w:rPr>
          <w:rFonts w:hint="default" w:ascii="Times New Roman" w:hAnsi="Times New Roman" w:eastAsia="宋体" w:cs="Times New Roman"/>
          <w:kern w:val="2"/>
          <w:sz w:val="24"/>
          <w:szCs w:val="32"/>
          <w:highlight w:val="none"/>
          <w:lang w:val="en-US" w:eastAsia="zh-CN" w:bidi="ar-SA"/>
        </w:rPr>
        <w:t>Mental health status of the elderly in China and intervention suggestions.</w:t>
      </w:r>
      <w:r>
        <w:rPr>
          <w:rFonts w:hint="eastAsia" w:ascii="Times New Roman" w:hAnsi="Times New Roman" w:eastAsia="宋体" w:cs="Times New Roman"/>
          <w:kern w:val="2"/>
          <w:sz w:val="24"/>
          <w:szCs w:val="32"/>
          <w:highlight w:val="none"/>
          <w:lang w:val="en-US" w:eastAsia="zh-CN" w:bidi="ar-SA"/>
        </w:rPr>
        <w:t xml:space="preserve"> </w:t>
      </w:r>
      <w:r>
        <w:rPr>
          <w:rFonts w:hint="default" w:ascii="Times New Roman Italic" w:hAnsi="Times New Roman Italic" w:eastAsia="宋体" w:cs="Times New Roman Italic"/>
          <w:i/>
          <w:iCs/>
          <w:kern w:val="2"/>
          <w:sz w:val="24"/>
          <w:szCs w:val="32"/>
          <w:highlight w:val="none"/>
          <w:lang w:val="en-US" w:eastAsia="zh-CN" w:bidi="ar-SA"/>
        </w:rPr>
        <w:t>China Medical Herald</w:t>
      </w:r>
      <w:r>
        <w:rPr>
          <w:rFonts w:hint="eastAsia" w:ascii="Times New Roman" w:hAnsi="Times New Roman" w:eastAsia="宋体" w:cs="Times New Roman"/>
          <w:kern w:val="2"/>
          <w:sz w:val="24"/>
          <w:szCs w:val="32"/>
          <w:highlight w:val="none"/>
          <w:lang w:val="en-US" w:eastAsia="zh-CN" w:bidi="ar-SA"/>
        </w:rPr>
        <w:t xml:space="preserve">. </w:t>
      </w:r>
      <w:r>
        <w:rPr>
          <w:rFonts w:hint="default" w:ascii="Times New Roman" w:hAnsi="Times New Roman" w:eastAsia="宋体" w:cs="Times New Roman"/>
          <w:kern w:val="2"/>
          <w:sz w:val="24"/>
          <w:szCs w:val="32"/>
          <w:highlight w:val="none"/>
          <w:lang w:val="en-US" w:eastAsia="zh-CN" w:bidi="ar-SA"/>
        </w:rPr>
        <w:t>2021,18(15):192-196.</w:t>
      </w:r>
      <w:bookmarkEnd w:id="9"/>
    </w:p>
    <w:p w14:paraId="48C0FE04">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309" w:hanging="309" w:hangingChars="129"/>
        <w:jc w:val="left"/>
        <w:textAlignment w:val="auto"/>
        <w:rPr>
          <w:rFonts w:hint="default" w:ascii="Times New Roman" w:hAnsi="Times New Roman" w:eastAsia="宋体" w:cs="Times New Roman"/>
          <w:kern w:val="2"/>
          <w:sz w:val="24"/>
          <w:szCs w:val="32"/>
          <w:highlight w:val="none"/>
          <w:lang w:val="en-US" w:eastAsia="zh-CN" w:bidi="ar-SA"/>
        </w:rPr>
      </w:pPr>
      <w:bookmarkStart w:id="10" w:name="_Ref15685"/>
      <w:r>
        <w:rPr>
          <w:rFonts w:hint="default" w:ascii="Times New Roman" w:hAnsi="Times New Roman" w:eastAsia="宋体" w:cs="Times New Roman"/>
          <w:kern w:val="2"/>
          <w:sz w:val="24"/>
          <w:szCs w:val="32"/>
          <w:highlight w:val="none"/>
          <w:lang w:val="en-US" w:eastAsia="zh-CN" w:bidi="ar-SA"/>
        </w:rPr>
        <w:t xml:space="preserve">Boyle LL, Porsteinsson AP, Cui X, King DA, Lyness JM. Depression predicts cognitive disorders in older primary care patients. </w:t>
      </w:r>
      <w:r>
        <w:rPr>
          <w:rFonts w:hint="default" w:ascii="Times New Roman" w:hAnsi="Times New Roman" w:eastAsia="宋体" w:cs="Times New Roman"/>
          <w:i/>
          <w:iCs/>
          <w:kern w:val="2"/>
          <w:sz w:val="24"/>
          <w:szCs w:val="32"/>
          <w:highlight w:val="none"/>
          <w:lang w:val="en-US" w:eastAsia="zh-CN" w:bidi="ar-SA"/>
        </w:rPr>
        <w:t>J Clin Psychiatry</w:t>
      </w:r>
      <w:r>
        <w:rPr>
          <w:rFonts w:hint="default" w:ascii="Times New Roman" w:hAnsi="Times New Roman" w:eastAsia="宋体" w:cs="Times New Roman"/>
          <w:kern w:val="2"/>
          <w:sz w:val="24"/>
          <w:szCs w:val="32"/>
          <w:highlight w:val="none"/>
          <w:lang w:val="en-US" w:eastAsia="zh-CN" w:bidi="ar-SA"/>
        </w:rPr>
        <w:t>. 2010;71(1):74-9. doi: 10.4088/JCP.08m04724gry.</w:t>
      </w:r>
      <w:bookmarkEnd w:id="10"/>
    </w:p>
    <w:p w14:paraId="6E17D241">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309" w:hanging="309" w:hangingChars="129"/>
        <w:jc w:val="left"/>
        <w:textAlignment w:val="auto"/>
        <w:rPr>
          <w:rFonts w:hint="default" w:ascii="Times New Roman" w:hAnsi="Times New Roman" w:eastAsia="宋体" w:cs="Times New Roman"/>
          <w:kern w:val="2"/>
          <w:sz w:val="24"/>
          <w:szCs w:val="32"/>
          <w:highlight w:val="none"/>
          <w:lang w:val="en-US" w:eastAsia="zh-CN" w:bidi="ar-SA"/>
        </w:rPr>
      </w:pPr>
      <w:bookmarkStart w:id="11" w:name="_Ref15704"/>
      <w:r>
        <w:rPr>
          <w:rFonts w:hint="default" w:ascii="Times New Roman" w:hAnsi="Times New Roman" w:eastAsia="宋体" w:cs="Times New Roman"/>
          <w:kern w:val="2"/>
          <w:sz w:val="24"/>
          <w:szCs w:val="32"/>
          <w:highlight w:val="none"/>
          <w:lang w:val="en-US" w:eastAsia="zh-CN" w:bidi="ar-SA"/>
        </w:rPr>
        <w:t xml:space="preserve">Gulpers BJA, Verhey FRJ, Eussen SJPM, Schram MT, de Galan BE, van Boxtel MPJ, </w:t>
      </w:r>
      <w:r>
        <w:rPr>
          <w:rFonts w:hint="eastAsia" w:ascii="Times New Roman" w:hAnsi="Times New Roman" w:eastAsia="宋体" w:cs="Times New Roman"/>
          <w:kern w:val="2"/>
          <w:sz w:val="24"/>
          <w:szCs w:val="32"/>
          <w:highlight w:val="none"/>
          <w:lang w:val="en-US" w:eastAsia="zh-CN" w:bidi="ar-SA"/>
        </w:rPr>
        <w:t>et al</w:t>
      </w:r>
      <w:r>
        <w:rPr>
          <w:rFonts w:hint="default" w:ascii="Times New Roman" w:hAnsi="Times New Roman" w:eastAsia="宋体" w:cs="Times New Roman"/>
          <w:kern w:val="2"/>
          <w:sz w:val="24"/>
          <w:szCs w:val="32"/>
          <w:highlight w:val="none"/>
          <w:lang w:val="en-US" w:eastAsia="zh-CN" w:bidi="ar-SA"/>
        </w:rPr>
        <w:t xml:space="preserve">. Anxiety and cognitive functioning in the Maastricht study: A cross-sectional population study. </w:t>
      </w:r>
      <w:r>
        <w:rPr>
          <w:rFonts w:hint="default" w:ascii="Times New Roman" w:hAnsi="Times New Roman" w:eastAsia="宋体" w:cs="Times New Roman"/>
          <w:i/>
          <w:iCs/>
          <w:kern w:val="2"/>
          <w:sz w:val="24"/>
          <w:szCs w:val="32"/>
          <w:highlight w:val="none"/>
          <w:lang w:val="en-US" w:eastAsia="zh-CN" w:bidi="ar-SA"/>
        </w:rPr>
        <w:t>J Affect Disord.</w:t>
      </w:r>
      <w:r>
        <w:rPr>
          <w:rFonts w:hint="default" w:ascii="Times New Roman" w:hAnsi="Times New Roman" w:eastAsia="宋体" w:cs="Times New Roman"/>
          <w:kern w:val="2"/>
          <w:sz w:val="24"/>
          <w:szCs w:val="32"/>
          <w:highlight w:val="none"/>
          <w:lang w:val="en-US" w:eastAsia="zh-CN" w:bidi="ar-SA"/>
        </w:rPr>
        <w:t xml:space="preserve"> 2022;319:570-579. doi: 10.1016/j.jad.2022.09.072.</w:t>
      </w:r>
      <w:bookmarkEnd w:id="11"/>
    </w:p>
    <w:p w14:paraId="3667ACEA">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309" w:hanging="309" w:hangingChars="129"/>
        <w:jc w:val="left"/>
        <w:textAlignment w:val="auto"/>
        <w:rPr>
          <w:rFonts w:hint="default" w:ascii="Times New Roman" w:hAnsi="Times New Roman" w:eastAsia="宋体" w:cs="Times New Roman"/>
          <w:kern w:val="2"/>
          <w:sz w:val="24"/>
          <w:szCs w:val="32"/>
          <w:highlight w:val="none"/>
          <w:lang w:val="en-US" w:eastAsia="zh-CN" w:bidi="ar-SA"/>
        </w:rPr>
      </w:pPr>
      <w:bookmarkStart w:id="12" w:name="_Ref15734"/>
      <w:r>
        <w:rPr>
          <w:rFonts w:hint="default" w:ascii="Times New Roman" w:hAnsi="Times New Roman" w:eastAsia="宋体" w:cs="Times New Roman"/>
          <w:kern w:val="2"/>
          <w:sz w:val="24"/>
          <w:szCs w:val="32"/>
          <w:highlight w:val="none"/>
          <w:lang w:val="en-US" w:eastAsia="zh-CN" w:bidi="ar-SA"/>
        </w:rPr>
        <w:t xml:space="preserve">Botto R, Callai N, Cermelli A, Causarano L, Rainero I. Anxiety and depression in Alzheimer's disease: a systematic review of pathogenetic mechanisms and relation to cognitive decline. </w:t>
      </w:r>
      <w:r>
        <w:rPr>
          <w:rFonts w:hint="default" w:ascii="Times New Roman" w:hAnsi="Times New Roman" w:eastAsia="宋体" w:cs="Times New Roman"/>
          <w:i/>
          <w:iCs/>
          <w:kern w:val="2"/>
          <w:sz w:val="24"/>
          <w:szCs w:val="32"/>
          <w:highlight w:val="none"/>
          <w:lang w:val="en-US" w:eastAsia="zh-CN" w:bidi="ar-SA"/>
        </w:rPr>
        <w:t>Neurol Sci</w:t>
      </w:r>
      <w:r>
        <w:rPr>
          <w:rFonts w:hint="default" w:ascii="Times New Roman" w:hAnsi="Times New Roman" w:eastAsia="宋体" w:cs="Times New Roman"/>
          <w:kern w:val="2"/>
          <w:sz w:val="24"/>
          <w:szCs w:val="32"/>
          <w:highlight w:val="none"/>
          <w:lang w:val="en-US" w:eastAsia="zh-CN" w:bidi="ar-SA"/>
        </w:rPr>
        <w:t>. 2022;43(7):4107-4124. doi: 10.1007/s10072-022-06068-x.</w:t>
      </w:r>
      <w:bookmarkEnd w:id="12"/>
    </w:p>
    <w:p w14:paraId="5E531B8D">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309" w:hanging="309" w:hangingChars="129"/>
        <w:jc w:val="left"/>
        <w:textAlignment w:val="auto"/>
        <w:rPr>
          <w:rFonts w:hint="default" w:ascii="Times New Roman" w:hAnsi="Times New Roman" w:eastAsia="宋体" w:cs="Times New Roman"/>
          <w:color w:val="0000FF"/>
          <w:kern w:val="2"/>
          <w:sz w:val="24"/>
          <w:szCs w:val="32"/>
          <w:highlight w:val="none"/>
          <w:lang w:val="en-US" w:eastAsia="zh-CN" w:bidi="ar-SA"/>
        </w:rPr>
      </w:pPr>
      <w:r>
        <w:rPr>
          <w:rFonts w:hint="default" w:ascii="Times New Roman" w:hAnsi="Times New Roman" w:eastAsia="宋体" w:cs="Times New Roman"/>
          <w:color w:val="0000FF"/>
          <w:kern w:val="2"/>
          <w:sz w:val="24"/>
          <w:szCs w:val="32"/>
          <w:highlight w:val="none"/>
          <w:lang w:val="en-US" w:eastAsia="zh-CN" w:bidi="ar-SA"/>
        </w:rPr>
        <w:t xml:space="preserve">Hou P, Xue H, Zhang Y, Ping Y, Zheng Y, Wang Y, et al. Mediating Effect of Loneliness in the Relationship between Depressive Symptoms and Cognitive Frailty in Community-Dwelling Older Adults. </w:t>
      </w:r>
      <w:r>
        <w:rPr>
          <w:rFonts w:hint="default" w:ascii="Times New Roman Italic" w:hAnsi="Times New Roman Italic" w:eastAsia="宋体" w:cs="Times New Roman Italic"/>
          <w:i/>
          <w:iCs/>
          <w:color w:val="0000FF"/>
          <w:kern w:val="2"/>
          <w:sz w:val="24"/>
          <w:szCs w:val="32"/>
          <w:highlight w:val="none"/>
          <w:lang w:val="en-US" w:eastAsia="zh-CN" w:bidi="ar-SA"/>
        </w:rPr>
        <w:t>Brain Sci</w:t>
      </w:r>
      <w:r>
        <w:rPr>
          <w:rFonts w:hint="default" w:ascii="Times New Roman" w:hAnsi="Times New Roman" w:eastAsia="宋体" w:cs="Times New Roman"/>
          <w:color w:val="0000FF"/>
          <w:kern w:val="2"/>
          <w:sz w:val="24"/>
          <w:szCs w:val="32"/>
          <w:highlight w:val="none"/>
          <w:lang w:val="en-US" w:eastAsia="zh-CN" w:bidi="ar-SA"/>
        </w:rPr>
        <w:t>. 2022;12(10):1341. doi: 10.3390/brainsci12101341.</w:t>
      </w:r>
    </w:p>
    <w:p w14:paraId="4EEE7621">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309" w:hanging="309" w:hangingChars="129"/>
        <w:jc w:val="left"/>
        <w:textAlignment w:val="auto"/>
        <w:rPr>
          <w:rFonts w:hint="default" w:ascii="Times New Roman" w:hAnsi="Times New Roman" w:eastAsia="宋体" w:cs="Times New Roman"/>
          <w:kern w:val="2"/>
          <w:sz w:val="24"/>
          <w:szCs w:val="32"/>
          <w:highlight w:val="none"/>
          <w:lang w:val="en-US" w:eastAsia="zh-CN" w:bidi="ar-SA"/>
        </w:rPr>
      </w:pPr>
      <w:bookmarkStart w:id="13" w:name="_Ref15769"/>
      <w:r>
        <w:rPr>
          <w:rFonts w:hint="default" w:ascii="Times New Roman" w:hAnsi="Times New Roman" w:eastAsia="宋体" w:cs="Times New Roman"/>
          <w:kern w:val="2"/>
          <w:sz w:val="24"/>
          <w:szCs w:val="32"/>
          <w:highlight w:val="none"/>
          <w:lang w:val="en-US" w:eastAsia="zh-CN" w:bidi="ar-SA"/>
        </w:rPr>
        <w:t xml:space="preserve">Nolen-Hoeksema S. Sex differences in unipolar depression: evidence and theory. </w:t>
      </w:r>
      <w:r>
        <w:rPr>
          <w:rFonts w:hint="default" w:ascii="Times New Roman" w:hAnsi="Times New Roman" w:eastAsia="宋体" w:cs="Times New Roman"/>
          <w:i/>
          <w:iCs/>
          <w:kern w:val="2"/>
          <w:sz w:val="24"/>
          <w:szCs w:val="32"/>
          <w:highlight w:val="none"/>
          <w:lang w:val="en-US" w:eastAsia="zh-CN" w:bidi="ar-SA"/>
        </w:rPr>
        <w:t>Psychol Bull</w:t>
      </w:r>
      <w:r>
        <w:rPr>
          <w:rFonts w:hint="default" w:ascii="Times New Roman" w:hAnsi="Times New Roman" w:eastAsia="宋体" w:cs="Times New Roman"/>
          <w:kern w:val="2"/>
          <w:sz w:val="24"/>
          <w:szCs w:val="32"/>
          <w:highlight w:val="none"/>
          <w:lang w:val="en-US" w:eastAsia="zh-CN" w:bidi="ar-SA"/>
        </w:rPr>
        <w:t>. 1987;101(2):259-82.</w:t>
      </w:r>
      <w:bookmarkEnd w:id="13"/>
    </w:p>
    <w:p w14:paraId="25E6263E">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309" w:hanging="309" w:hangingChars="129"/>
        <w:jc w:val="left"/>
        <w:textAlignment w:val="auto"/>
        <w:rPr>
          <w:rFonts w:hint="default" w:ascii="Times New Roman" w:hAnsi="Times New Roman" w:eastAsia="宋体" w:cs="Times New Roman"/>
          <w:kern w:val="2"/>
          <w:sz w:val="24"/>
          <w:szCs w:val="32"/>
          <w:highlight w:val="none"/>
          <w:lang w:val="en-US" w:eastAsia="zh-CN" w:bidi="ar-SA"/>
        </w:rPr>
      </w:pPr>
      <w:bookmarkStart w:id="14" w:name="_Ref15789"/>
      <w:r>
        <w:rPr>
          <w:rFonts w:hint="default" w:ascii="Times New Roman" w:hAnsi="Times New Roman" w:eastAsia="宋体" w:cs="Times New Roman"/>
          <w:kern w:val="2"/>
          <w:sz w:val="24"/>
          <w:szCs w:val="32"/>
          <w:highlight w:val="none"/>
          <w:lang w:val="en-US" w:eastAsia="zh-CN" w:bidi="ar-SA"/>
        </w:rPr>
        <w:t xml:space="preserve">Borkovec TD, Robinson E, Pruzinsky T, DePree JA. Preliminary exploration of worry: some characteristics and processes. </w:t>
      </w:r>
      <w:r>
        <w:rPr>
          <w:rFonts w:hint="default" w:ascii="Times New Roman" w:hAnsi="Times New Roman" w:eastAsia="宋体" w:cs="Times New Roman"/>
          <w:i/>
          <w:iCs/>
          <w:kern w:val="2"/>
          <w:sz w:val="24"/>
          <w:szCs w:val="32"/>
          <w:highlight w:val="none"/>
          <w:lang w:val="en-US" w:eastAsia="zh-CN" w:bidi="ar-SA"/>
        </w:rPr>
        <w:t>Behav Res Ther</w:t>
      </w:r>
      <w:r>
        <w:rPr>
          <w:rFonts w:hint="default" w:ascii="Times New Roman" w:hAnsi="Times New Roman" w:eastAsia="宋体" w:cs="Times New Roman"/>
          <w:kern w:val="2"/>
          <w:sz w:val="24"/>
          <w:szCs w:val="32"/>
          <w:highlight w:val="none"/>
          <w:lang w:val="en-US" w:eastAsia="zh-CN" w:bidi="ar-SA"/>
        </w:rPr>
        <w:t>. 1983;21(1):9-16. doi:10.1016/0005-7967(83)90121-3</w:t>
      </w:r>
      <w:r>
        <w:rPr>
          <w:rFonts w:hint="eastAsia" w:ascii="Times New Roman" w:hAnsi="Times New Roman" w:eastAsia="宋体" w:cs="Times New Roman"/>
          <w:kern w:val="2"/>
          <w:sz w:val="24"/>
          <w:szCs w:val="32"/>
          <w:highlight w:val="none"/>
          <w:lang w:val="en-US" w:eastAsia="zh-CN" w:bidi="ar-SA"/>
        </w:rPr>
        <w:t>.</w:t>
      </w:r>
      <w:bookmarkEnd w:id="14"/>
    </w:p>
    <w:p w14:paraId="338A0E12">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309" w:hanging="309" w:hangingChars="129"/>
        <w:jc w:val="left"/>
        <w:textAlignment w:val="auto"/>
        <w:rPr>
          <w:rFonts w:hint="default" w:ascii="Times New Roman" w:hAnsi="Times New Roman" w:eastAsia="宋体" w:cs="Times New Roman"/>
          <w:kern w:val="2"/>
          <w:sz w:val="24"/>
          <w:szCs w:val="32"/>
          <w:highlight w:val="none"/>
          <w:lang w:val="en-US" w:eastAsia="zh-CN" w:bidi="ar-SA"/>
        </w:rPr>
      </w:pPr>
      <w:bookmarkStart w:id="15" w:name="_Ref15815"/>
      <w:r>
        <w:rPr>
          <w:rFonts w:hint="default" w:ascii="Times New Roman" w:hAnsi="Times New Roman" w:eastAsia="宋体" w:cs="Times New Roman"/>
          <w:kern w:val="2"/>
          <w:sz w:val="24"/>
          <w:szCs w:val="32"/>
          <w:highlight w:val="none"/>
          <w:lang w:val="en-US" w:eastAsia="zh-CN" w:bidi="ar-SA"/>
        </w:rPr>
        <w:t xml:space="preserve">Mahoney AE, McEvoy PM, Moulds ML. Psychometric properties of the Repetitive Thinking Questionnaire in a clinical sample. </w:t>
      </w:r>
      <w:r>
        <w:rPr>
          <w:rFonts w:hint="default" w:ascii="Times New Roman" w:hAnsi="Times New Roman" w:eastAsia="宋体" w:cs="Times New Roman"/>
          <w:i/>
          <w:iCs/>
          <w:kern w:val="2"/>
          <w:sz w:val="24"/>
          <w:szCs w:val="32"/>
          <w:highlight w:val="none"/>
          <w:lang w:val="en-US" w:eastAsia="zh-CN" w:bidi="ar-SA"/>
        </w:rPr>
        <w:t>J Anxiety Disord</w:t>
      </w:r>
      <w:r>
        <w:rPr>
          <w:rFonts w:hint="default" w:ascii="Times New Roman" w:hAnsi="Times New Roman" w:eastAsia="宋体" w:cs="Times New Roman"/>
          <w:kern w:val="2"/>
          <w:sz w:val="24"/>
          <w:szCs w:val="32"/>
          <w:highlight w:val="none"/>
          <w:lang w:val="en-US" w:eastAsia="zh-CN" w:bidi="ar-SA"/>
        </w:rPr>
        <w:t>. 2012;26(2):359-367. doi:10.1016/j.janxdis.2011.12.003</w:t>
      </w:r>
      <w:bookmarkEnd w:id="15"/>
    </w:p>
    <w:p w14:paraId="63AE5E7E">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309" w:hanging="309" w:hangingChars="129"/>
        <w:jc w:val="left"/>
        <w:textAlignment w:val="auto"/>
        <w:rPr>
          <w:rFonts w:hint="default" w:ascii="Times New Roman" w:hAnsi="Times New Roman" w:eastAsia="宋体" w:cs="Times New Roman"/>
          <w:kern w:val="2"/>
          <w:sz w:val="24"/>
          <w:szCs w:val="32"/>
          <w:highlight w:val="none"/>
          <w:lang w:val="en-US" w:eastAsia="zh-CN" w:bidi="ar-SA"/>
        </w:rPr>
      </w:pPr>
      <w:bookmarkStart w:id="16" w:name="_Ref15838"/>
      <w:r>
        <w:rPr>
          <w:rFonts w:hint="default" w:ascii="Times New Roman" w:hAnsi="Times New Roman" w:eastAsia="宋体" w:cs="Times New Roman"/>
          <w:kern w:val="2"/>
          <w:sz w:val="24"/>
          <w:szCs w:val="32"/>
          <w:highlight w:val="none"/>
          <w:lang w:val="en-US" w:eastAsia="zh-CN" w:bidi="ar-SA"/>
        </w:rPr>
        <w:t xml:space="preserve">Ehring T, Watkins ER. Repetitive Negative Thinking as a Transdiagnostic Process . </w:t>
      </w:r>
      <w:r>
        <w:rPr>
          <w:rFonts w:hint="default" w:ascii="Times New Roman" w:hAnsi="Times New Roman" w:eastAsia="宋体" w:cs="Times New Roman"/>
          <w:i/>
          <w:iCs/>
          <w:kern w:val="2"/>
          <w:sz w:val="24"/>
          <w:szCs w:val="32"/>
          <w:highlight w:val="none"/>
          <w:lang w:val="en-US" w:eastAsia="zh-CN" w:bidi="ar-SA"/>
        </w:rPr>
        <w:t>International Journal of Cognitive Therapy</w:t>
      </w:r>
      <w:r>
        <w:rPr>
          <w:rFonts w:hint="eastAsia" w:ascii="Times New Roman" w:hAnsi="Times New Roman" w:eastAsia="宋体" w:cs="Times New Roman"/>
          <w:kern w:val="2"/>
          <w:sz w:val="24"/>
          <w:szCs w:val="32"/>
          <w:highlight w:val="none"/>
          <w:lang w:val="en-US" w:eastAsia="zh-CN" w:bidi="ar-SA"/>
        </w:rPr>
        <w:t>.</w:t>
      </w:r>
      <w:r>
        <w:rPr>
          <w:rFonts w:hint="default" w:ascii="Times New Roman" w:hAnsi="Times New Roman" w:eastAsia="宋体" w:cs="Times New Roman"/>
          <w:kern w:val="2"/>
          <w:sz w:val="24"/>
          <w:szCs w:val="32"/>
          <w:highlight w:val="none"/>
          <w:lang w:val="en-US" w:eastAsia="zh-CN" w:bidi="ar-SA"/>
        </w:rPr>
        <w:t xml:space="preserve"> 2008.</w:t>
      </w:r>
      <w:bookmarkEnd w:id="16"/>
    </w:p>
    <w:p w14:paraId="7FABC51F">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309" w:hanging="309" w:hangingChars="129"/>
        <w:jc w:val="left"/>
        <w:textAlignment w:val="auto"/>
        <w:rPr>
          <w:rFonts w:hint="default" w:ascii="Times New Roman" w:hAnsi="Times New Roman" w:eastAsia="宋体" w:cs="Times New Roman"/>
          <w:color w:val="0000FF"/>
          <w:kern w:val="2"/>
          <w:sz w:val="24"/>
          <w:szCs w:val="32"/>
          <w:highlight w:val="none"/>
          <w:lang w:val="en-US" w:eastAsia="zh-CN" w:bidi="ar-SA"/>
        </w:rPr>
      </w:pPr>
      <w:bookmarkStart w:id="17" w:name="_Ref114191223"/>
      <w:r>
        <w:rPr>
          <w:rFonts w:hint="default" w:ascii="Times New Roman" w:hAnsi="Times New Roman" w:eastAsia="宋体" w:cs="Times New Roman"/>
          <w:color w:val="0000FF"/>
          <w:kern w:val="2"/>
          <w:sz w:val="24"/>
          <w:szCs w:val="32"/>
          <w:highlight w:val="none"/>
          <w:lang w:val="en-US" w:eastAsia="zh-CN" w:bidi="ar-SA"/>
        </w:rPr>
        <w:t xml:space="preserve">Nota JA, Coles ME. Shorter sleep duration and longer sleep onset latency are related to difficulty disengaging attention from negative emotional images in individuals with elevated transdiagnostic repetitive negative thinking. </w:t>
      </w:r>
      <w:r>
        <w:rPr>
          <w:rFonts w:hint="default" w:ascii="Times New Roman Italic" w:hAnsi="Times New Roman Italic" w:eastAsia="宋体" w:cs="Times New Roman Italic"/>
          <w:i/>
          <w:iCs/>
          <w:color w:val="0000FF"/>
          <w:kern w:val="2"/>
          <w:sz w:val="24"/>
          <w:szCs w:val="32"/>
          <w:highlight w:val="none"/>
          <w:lang w:val="en-US" w:eastAsia="zh-CN" w:bidi="ar-SA"/>
        </w:rPr>
        <w:t>J Behav Ther Exp Psychiatry</w:t>
      </w:r>
      <w:r>
        <w:rPr>
          <w:rFonts w:hint="default" w:ascii="Times New Roman" w:hAnsi="Times New Roman" w:eastAsia="宋体" w:cs="Times New Roman"/>
          <w:color w:val="0000FF"/>
          <w:kern w:val="2"/>
          <w:sz w:val="24"/>
          <w:szCs w:val="32"/>
          <w:highlight w:val="none"/>
          <w:lang w:val="en-US" w:eastAsia="zh-CN" w:bidi="ar-SA"/>
        </w:rPr>
        <w:t>.2018;58:114-122.doi:10.1016/j.jbtep.2017.10.003.</w:t>
      </w:r>
      <w:bookmarkEnd w:id="17"/>
    </w:p>
    <w:p w14:paraId="3491113B">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309" w:hanging="309" w:hangingChars="129"/>
        <w:jc w:val="left"/>
        <w:textAlignment w:val="auto"/>
        <w:rPr>
          <w:rFonts w:hint="default" w:ascii="Times New Roman" w:hAnsi="Times New Roman" w:eastAsia="宋体" w:cs="Times New Roman"/>
          <w:color w:val="0000FF"/>
          <w:kern w:val="2"/>
          <w:sz w:val="24"/>
          <w:szCs w:val="32"/>
          <w:highlight w:val="none"/>
          <w:lang w:val="en-US" w:eastAsia="zh-CN" w:bidi="ar-SA"/>
        </w:rPr>
      </w:pPr>
      <w:bookmarkStart w:id="18" w:name="_Ref114224837"/>
      <w:r>
        <w:rPr>
          <w:rFonts w:hint="default" w:ascii="Times New Roman" w:hAnsi="Times New Roman" w:eastAsia="宋体" w:cs="Times New Roman"/>
          <w:color w:val="0000FF"/>
          <w:kern w:val="2"/>
          <w:sz w:val="24"/>
          <w:szCs w:val="32"/>
          <w:highlight w:val="none"/>
          <w:lang w:val="en-US" w:eastAsia="zh-CN" w:bidi="ar-SA"/>
        </w:rPr>
        <w:t>Spinhoven P, van Hemert AM, Penninx BW. Repetitive negative thinking as a predictor of depression and anxiety: a longitudinal cohort study. J Affect Disord.2018;241:216-225.doi:10.1016/j.jad.2018.08.037.</w:t>
      </w:r>
      <w:bookmarkEnd w:id="18"/>
    </w:p>
    <w:p w14:paraId="639A4FFE">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309" w:hanging="309" w:hangingChars="129"/>
        <w:jc w:val="left"/>
        <w:textAlignment w:val="auto"/>
        <w:rPr>
          <w:rFonts w:hint="default" w:ascii="Times New Roman" w:hAnsi="Times New Roman" w:eastAsia="宋体" w:cs="Times New Roman"/>
          <w:kern w:val="2"/>
          <w:sz w:val="24"/>
          <w:szCs w:val="32"/>
          <w:highlight w:val="none"/>
          <w:lang w:val="en-US" w:eastAsia="zh-CN" w:bidi="ar-SA"/>
        </w:rPr>
      </w:pPr>
      <w:bookmarkStart w:id="19" w:name="_Ref15881"/>
      <w:r>
        <w:rPr>
          <w:rFonts w:hint="default" w:ascii="Times New Roman" w:hAnsi="Times New Roman" w:eastAsia="宋体" w:cs="Times New Roman"/>
          <w:kern w:val="2"/>
          <w:sz w:val="24"/>
          <w:szCs w:val="32"/>
          <w:highlight w:val="none"/>
          <w:lang w:val="en-US" w:eastAsia="zh-CN" w:bidi="ar-SA"/>
        </w:rPr>
        <w:t xml:space="preserve">Ehring T, Zetsche U, Weidacker K, Wahl K, Schönfeld S, Ehlers A. The Perseverative Thinking Questionnaire (PTQ): validation of a content-independent measure of repetitive negative thinking. </w:t>
      </w:r>
      <w:r>
        <w:rPr>
          <w:rFonts w:hint="default" w:ascii="Times New Roman" w:hAnsi="Times New Roman" w:eastAsia="宋体" w:cs="Times New Roman"/>
          <w:i/>
          <w:iCs/>
          <w:kern w:val="2"/>
          <w:sz w:val="24"/>
          <w:szCs w:val="32"/>
          <w:highlight w:val="none"/>
          <w:lang w:val="en-US" w:eastAsia="zh-CN" w:bidi="ar-SA"/>
        </w:rPr>
        <w:t>J Behav Ther Exp Psychiatry</w:t>
      </w:r>
      <w:r>
        <w:rPr>
          <w:rFonts w:hint="default" w:ascii="Times New Roman" w:hAnsi="Times New Roman" w:eastAsia="宋体" w:cs="Times New Roman"/>
          <w:kern w:val="2"/>
          <w:sz w:val="24"/>
          <w:szCs w:val="32"/>
          <w:highlight w:val="none"/>
          <w:lang w:val="en-US" w:eastAsia="zh-CN" w:bidi="ar-SA"/>
        </w:rPr>
        <w:t>. 2011;42(2):225-32. doi: 10.1016/j.jbtep.2010.12.003.</w:t>
      </w:r>
      <w:bookmarkEnd w:id="19"/>
    </w:p>
    <w:p w14:paraId="225290E7">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309" w:hanging="309" w:hangingChars="129"/>
        <w:jc w:val="left"/>
        <w:textAlignment w:val="auto"/>
        <w:rPr>
          <w:rFonts w:hint="default" w:ascii="Times New Roman" w:hAnsi="Times New Roman" w:eastAsia="宋体" w:cs="Times New Roman"/>
          <w:kern w:val="2"/>
          <w:sz w:val="24"/>
          <w:szCs w:val="32"/>
          <w:highlight w:val="none"/>
          <w:lang w:val="en-US" w:eastAsia="zh-CN" w:bidi="ar-SA"/>
        </w:rPr>
      </w:pPr>
      <w:bookmarkStart w:id="20" w:name="_Ref15903"/>
      <w:r>
        <w:rPr>
          <w:rFonts w:hint="default" w:ascii="Times New Roman" w:hAnsi="Times New Roman" w:eastAsia="宋体" w:cs="Times New Roman"/>
          <w:kern w:val="2"/>
          <w:sz w:val="24"/>
          <w:szCs w:val="32"/>
          <w:highlight w:val="none"/>
          <w:lang w:val="en-US" w:eastAsia="zh-CN" w:bidi="ar-SA"/>
        </w:rPr>
        <w:t xml:space="preserve">Nolen-Hoeksema S, Wisco BE, Lyubomirsky S. Rethinking Rumination. </w:t>
      </w:r>
      <w:r>
        <w:rPr>
          <w:rFonts w:hint="default" w:ascii="Times New Roman" w:hAnsi="Times New Roman" w:eastAsia="宋体" w:cs="Times New Roman"/>
          <w:i/>
          <w:iCs/>
          <w:kern w:val="2"/>
          <w:sz w:val="24"/>
          <w:szCs w:val="32"/>
          <w:highlight w:val="none"/>
          <w:lang w:val="en-US" w:eastAsia="zh-CN" w:bidi="ar-SA"/>
        </w:rPr>
        <w:t>Perspect Psychol Sci.</w:t>
      </w:r>
      <w:r>
        <w:rPr>
          <w:rFonts w:hint="default" w:ascii="Times New Roman" w:hAnsi="Times New Roman" w:eastAsia="宋体" w:cs="Times New Roman"/>
          <w:kern w:val="2"/>
          <w:sz w:val="24"/>
          <w:szCs w:val="32"/>
          <w:highlight w:val="none"/>
          <w:lang w:val="en-US" w:eastAsia="zh-CN" w:bidi="ar-SA"/>
        </w:rPr>
        <w:t xml:space="preserve"> 2008;3(5):400-424. doi:10.1111/j.1745-6924.2008.00088.x</w:t>
      </w:r>
      <w:bookmarkEnd w:id="20"/>
    </w:p>
    <w:p w14:paraId="053A8D93">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309" w:hanging="309" w:hangingChars="129"/>
        <w:jc w:val="left"/>
        <w:textAlignment w:val="auto"/>
        <w:rPr>
          <w:rFonts w:hint="default" w:ascii="Times New Roman" w:hAnsi="Times New Roman" w:eastAsia="宋体" w:cs="Times New Roman"/>
          <w:kern w:val="2"/>
          <w:sz w:val="24"/>
          <w:szCs w:val="32"/>
          <w:highlight w:val="none"/>
          <w:lang w:val="en-US" w:eastAsia="zh-CN" w:bidi="ar-SA"/>
        </w:rPr>
      </w:pPr>
      <w:bookmarkStart w:id="21" w:name="_Ref15933"/>
      <w:r>
        <w:rPr>
          <w:rFonts w:hint="default" w:ascii="Times New Roman" w:hAnsi="Times New Roman" w:eastAsia="宋体" w:cs="Times New Roman"/>
          <w:kern w:val="2"/>
          <w:sz w:val="24"/>
          <w:szCs w:val="32"/>
          <w:highlight w:val="none"/>
          <w:lang w:val="en-US" w:eastAsia="zh-CN" w:bidi="ar-SA"/>
        </w:rPr>
        <w:t xml:space="preserve">McEvoy PM, Watson H, Watkins ER, Nathan P. The relationship between worry, rumination, and comorbidity: evidence for repetitive negative thinking as a transdiagnostic construct. </w:t>
      </w:r>
      <w:r>
        <w:rPr>
          <w:rFonts w:hint="default" w:ascii="Times New Roman" w:hAnsi="Times New Roman" w:eastAsia="宋体" w:cs="Times New Roman"/>
          <w:i/>
          <w:iCs/>
          <w:kern w:val="2"/>
          <w:sz w:val="24"/>
          <w:szCs w:val="32"/>
          <w:highlight w:val="none"/>
          <w:lang w:val="en-US" w:eastAsia="zh-CN" w:bidi="ar-SA"/>
        </w:rPr>
        <w:t>J Affect Disord.</w:t>
      </w:r>
      <w:r>
        <w:rPr>
          <w:rFonts w:hint="default" w:ascii="Times New Roman" w:hAnsi="Times New Roman" w:eastAsia="宋体" w:cs="Times New Roman"/>
          <w:kern w:val="2"/>
          <w:sz w:val="24"/>
          <w:szCs w:val="32"/>
          <w:highlight w:val="none"/>
          <w:lang w:val="en-US" w:eastAsia="zh-CN" w:bidi="ar-SA"/>
        </w:rPr>
        <w:t xml:space="preserve"> 2013;151(1):313-320.</w:t>
      </w:r>
      <w:r>
        <w:rPr>
          <w:rFonts w:hint="eastAsia" w:ascii="Times New Roman" w:hAnsi="Times New Roman" w:eastAsia="宋体" w:cs="Times New Roman"/>
          <w:kern w:val="2"/>
          <w:sz w:val="24"/>
          <w:szCs w:val="32"/>
          <w:highlight w:val="none"/>
          <w:lang w:val="en-US" w:eastAsia="zh-CN" w:bidi="ar-SA"/>
        </w:rPr>
        <w:t xml:space="preserve"> </w:t>
      </w:r>
      <w:r>
        <w:rPr>
          <w:rFonts w:hint="default" w:ascii="Times New Roman" w:hAnsi="Times New Roman" w:eastAsia="宋体" w:cs="Times New Roman"/>
          <w:kern w:val="2"/>
          <w:sz w:val="24"/>
          <w:szCs w:val="32"/>
          <w:highlight w:val="none"/>
          <w:lang w:val="en-US" w:eastAsia="zh-CN" w:bidi="ar-SA"/>
        </w:rPr>
        <w:t>doi:10.1016/j.jad.2013.06.014</w:t>
      </w:r>
      <w:r>
        <w:rPr>
          <w:rFonts w:hint="eastAsia" w:ascii="Times New Roman" w:hAnsi="Times New Roman" w:eastAsia="宋体" w:cs="Times New Roman"/>
          <w:kern w:val="2"/>
          <w:sz w:val="24"/>
          <w:szCs w:val="32"/>
          <w:highlight w:val="none"/>
          <w:lang w:val="en-US" w:eastAsia="zh-CN" w:bidi="ar-SA"/>
        </w:rPr>
        <w:t>.</w:t>
      </w:r>
      <w:bookmarkEnd w:id="21"/>
    </w:p>
    <w:p w14:paraId="003C4051">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309" w:hanging="309" w:hangingChars="129"/>
        <w:jc w:val="left"/>
        <w:textAlignment w:val="auto"/>
        <w:rPr>
          <w:rFonts w:hint="default" w:ascii="Times New Roman" w:hAnsi="Times New Roman" w:eastAsia="宋体" w:cs="Times New Roman"/>
          <w:kern w:val="2"/>
          <w:sz w:val="24"/>
          <w:szCs w:val="32"/>
          <w:highlight w:val="none"/>
          <w:lang w:val="en-US" w:eastAsia="zh-CN" w:bidi="ar-SA"/>
        </w:rPr>
      </w:pPr>
      <w:bookmarkStart w:id="22" w:name="_Ref15965"/>
      <w:r>
        <w:rPr>
          <w:rFonts w:hint="eastAsia" w:ascii="Times New Roman" w:hAnsi="Times New Roman" w:eastAsia="宋体" w:cs="Times New Roman"/>
          <w:kern w:val="2"/>
          <w:sz w:val="24"/>
          <w:szCs w:val="32"/>
          <w:highlight w:val="none"/>
          <w:lang w:val="en-US" w:eastAsia="zh-CN" w:bidi="ar-SA"/>
        </w:rPr>
        <w:t xml:space="preserve">Marchant NL, Lovland LR, Jones R, et al. Repetitive negative thinking is associated with amyloid, tau, and cognitive decline. </w:t>
      </w:r>
      <w:r>
        <w:rPr>
          <w:rFonts w:hint="eastAsia" w:ascii="Times New Roman" w:hAnsi="Times New Roman" w:eastAsia="宋体" w:cs="Times New Roman"/>
          <w:i/>
          <w:iCs/>
          <w:kern w:val="2"/>
          <w:sz w:val="24"/>
          <w:szCs w:val="32"/>
          <w:highlight w:val="none"/>
          <w:lang w:val="en-US" w:eastAsia="zh-CN" w:bidi="ar-SA"/>
        </w:rPr>
        <w:t>Alzheimers Dement</w:t>
      </w:r>
      <w:r>
        <w:rPr>
          <w:rFonts w:hint="eastAsia" w:ascii="Times New Roman" w:hAnsi="Times New Roman" w:eastAsia="宋体" w:cs="Times New Roman"/>
          <w:kern w:val="2"/>
          <w:sz w:val="24"/>
          <w:szCs w:val="32"/>
          <w:highlight w:val="none"/>
          <w:lang w:val="en-US" w:eastAsia="zh-CN" w:bidi="ar-SA"/>
        </w:rPr>
        <w:t>. 2020;16(7):1054-1064. doi:10.1002/alz.12116.</w:t>
      </w:r>
      <w:bookmarkEnd w:id="22"/>
    </w:p>
    <w:p w14:paraId="758CC978">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309" w:hanging="309" w:hangingChars="129"/>
        <w:jc w:val="left"/>
        <w:textAlignment w:val="auto"/>
        <w:rPr>
          <w:rFonts w:hint="default" w:ascii="Times New Roman" w:hAnsi="Times New Roman" w:eastAsia="宋体" w:cs="Times New Roman"/>
          <w:kern w:val="2"/>
          <w:sz w:val="24"/>
          <w:szCs w:val="32"/>
          <w:highlight w:val="none"/>
          <w:lang w:val="en-US" w:eastAsia="zh-CN" w:bidi="ar-SA"/>
        </w:rPr>
      </w:pPr>
      <w:bookmarkStart w:id="23" w:name="_Ref16014"/>
      <w:r>
        <w:rPr>
          <w:rFonts w:hint="default" w:ascii="Times New Roman" w:hAnsi="Times New Roman" w:eastAsia="宋体" w:cs="Times New Roman"/>
          <w:kern w:val="2"/>
          <w:sz w:val="24"/>
          <w:szCs w:val="32"/>
          <w:highlight w:val="none"/>
          <w:lang w:val="en-US" w:eastAsia="zh-CN" w:bidi="ar-SA"/>
        </w:rPr>
        <w:t xml:space="preserve">Schlosser M, Demnitz-King H, Whitfield T, Wirth M, Marchant NL. Repetitive negative thinking is associated with subjective cognitive decline in older adults: a cross-sectional study. </w:t>
      </w:r>
      <w:r>
        <w:rPr>
          <w:rFonts w:hint="default" w:ascii="Times New Roman" w:hAnsi="Times New Roman" w:eastAsia="宋体" w:cs="Times New Roman"/>
          <w:i/>
          <w:iCs/>
          <w:kern w:val="2"/>
          <w:sz w:val="24"/>
          <w:szCs w:val="32"/>
          <w:highlight w:val="none"/>
          <w:lang w:val="en-US" w:eastAsia="zh-CN" w:bidi="ar-SA"/>
        </w:rPr>
        <w:t>BMC Psychiatry</w:t>
      </w:r>
      <w:r>
        <w:rPr>
          <w:rFonts w:hint="default" w:ascii="Times New Roman" w:hAnsi="Times New Roman" w:eastAsia="宋体" w:cs="Times New Roman"/>
          <w:kern w:val="2"/>
          <w:sz w:val="24"/>
          <w:szCs w:val="32"/>
          <w:highlight w:val="none"/>
          <w:lang w:val="en-US" w:eastAsia="zh-CN" w:bidi="ar-SA"/>
        </w:rPr>
        <w:t>. 2020;20(1):500. doi: 10.1186/s12888-020-02884-7.</w:t>
      </w:r>
      <w:bookmarkEnd w:id="23"/>
    </w:p>
    <w:p w14:paraId="2DF6B1BB">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309" w:hanging="309" w:hangingChars="129"/>
        <w:jc w:val="left"/>
        <w:textAlignment w:val="auto"/>
        <w:rPr>
          <w:rFonts w:hint="default" w:ascii="Times New Roman" w:hAnsi="Times New Roman" w:eastAsia="宋体" w:cs="Times New Roman"/>
          <w:kern w:val="2"/>
          <w:sz w:val="24"/>
          <w:szCs w:val="32"/>
          <w:highlight w:val="none"/>
          <w:lang w:val="en-US" w:eastAsia="zh-CN" w:bidi="ar-SA"/>
        </w:rPr>
      </w:pPr>
      <w:bookmarkStart w:id="24" w:name="_Ref16044"/>
      <w:r>
        <w:rPr>
          <w:rFonts w:hint="default" w:ascii="Times New Roman" w:hAnsi="Times New Roman" w:eastAsia="宋体" w:cs="Times New Roman"/>
          <w:kern w:val="2"/>
          <w:sz w:val="24"/>
          <w:szCs w:val="32"/>
          <w:highlight w:val="none"/>
          <w:lang w:val="en-US" w:eastAsia="zh-CN" w:bidi="ar-SA"/>
        </w:rPr>
        <w:t xml:space="preserve">Kelsey J, Whittemore A, Evans A, Thompson W. Methods of sampling and estimation of sample size. </w:t>
      </w:r>
      <w:r>
        <w:rPr>
          <w:rFonts w:hint="default" w:ascii="Times New Roman" w:hAnsi="Times New Roman" w:eastAsia="宋体" w:cs="Times New Roman"/>
          <w:i/>
          <w:iCs/>
          <w:kern w:val="2"/>
          <w:sz w:val="24"/>
          <w:szCs w:val="32"/>
          <w:highlight w:val="none"/>
          <w:lang w:val="en-US" w:eastAsia="zh-CN" w:bidi="ar-SA"/>
        </w:rPr>
        <w:t>Methods Observational Epidemiol</w:t>
      </w:r>
      <w:r>
        <w:rPr>
          <w:rFonts w:hint="default" w:ascii="Times New Roman" w:hAnsi="Times New Roman" w:eastAsia="宋体" w:cs="Times New Roman"/>
          <w:kern w:val="2"/>
          <w:sz w:val="24"/>
          <w:szCs w:val="32"/>
          <w:highlight w:val="none"/>
          <w:lang w:val="en-US" w:eastAsia="zh-CN" w:bidi="ar-SA"/>
        </w:rPr>
        <w:t>. 1996;311:340.</w:t>
      </w:r>
      <w:bookmarkEnd w:id="24"/>
    </w:p>
    <w:p w14:paraId="0AB65650">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309" w:hanging="309" w:hangingChars="129"/>
        <w:jc w:val="left"/>
        <w:textAlignment w:val="auto"/>
        <w:rPr>
          <w:rFonts w:hint="default" w:ascii="Times New Roman" w:hAnsi="Times New Roman" w:eastAsia="宋体" w:cs="Times New Roman"/>
          <w:kern w:val="2"/>
          <w:sz w:val="24"/>
          <w:szCs w:val="32"/>
          <w:highlight w:val="none"/>
          <w:lang w:val="en-US" w:eastAsia="zh-CN" w:bidi="ar-SA"/>
        </w:rPr>
      </w:pPr>
      <w:bookmarkStart w:id="25" w:name="_Ref16080"/>
      <w:r>
        <w:rPr>
          <w:rFonts w:hint="default" w:ascii="Times New Roman" w:hAnsi="Times New Roman" w:eastAsia="宋体" w:cs="Times New Roman"/>
          <w:kern w:val="2"/>
          <w:sz w:val="24"/>
          <w:szCs w:val="32"/>
          <w:highlight w:val="none"/>
          <w:lang w:val="en-US" w:eastAsia="zh-CN" w:bidi="ar-SA"/>
        </w:rPr>
        <w:t xml:space="preserve">Ai YT, Hu H, Wang L, Gao XL, Wang ZC, Ren HR, etal. Current status of cognitive function and risk factors of the older adults in Wuhan. </w:t>
      </w:r>
      <w:r>
        <w:rPr>
          <w:rFonts w:hint="default" w:ascii="Times New Roman" w:hAnsi="Times New Roman" w:eastAsia="宋体" w:cs="Times New Roman"/>
          <w:i/>
          <w:iCs/>
          <w:kern w:val="2"/>
          <w:sz w:val="24"/>
          <w:szCs w:val="32"/>
          <w:highlight w:val="none"/>
          <w:lang w:val="en-US" w:eastAsia="zh-CN" w:bidi="ar-SA"/>
        </w:rPr>
        <w:t>Chinese Journal of Gerontology</w:t>
      </w:r>
      <w:r>
        <w:rPr>
          <w:rFonts w:hint="default" w:ascii="Times New Roman" w:hAnsi="Times New Roman" w:eastAsia="宋体" w:cs="Times New Roman"/>
          <w:kern w:val="2"/>
          <w:sz w:val="24"/>
          <w:szCs w:val="32"/>
          <w:highlight w:val="none"/>
          <w:lang w:val="en-US" w:eastAsia="zh-CN" w:bidi="ar-SA"/>
        </w:rPr>
        <w:t>. 2019;39(10):2507-2510. doi: 10. 3969/j. issn. 1005-9202. 2019. 10. 065.</w:t>
      </w:r>
      <w:bookmarkEnd w:id="25"/>
    </w:p>
    <w:p w14:paraId="32C2DC10">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309" w:hanging="309" w:hangingChars="129"/>
        <w:jc w:val="left"/>
        <w:textAlignment w:val="auto"/>
        <w:rPr>
          <w:rFonts w:hint="default" w:ascii="Times New Roman" w:hAnsi="Times New Roman" w:eastAsia="宋体" w:cs="Times New Roman"/>
          <w:color w:val="0000FF"/>
          <w:kern w:val="2"/>
          <w:sz w:val="24"/>
          <w:szCs w:val="32"/>
          <w:highlight w:val="none"/>
          <w:lang w:val="en-US" w:eastAsia="zh-CN" w:bidi="ar-SA"/>
        </w:rPr>
      </w:pPr>
      <w:bookmarkStart w:id="26" w:name="_Ref117182869"/>
      <w:r>
        <w:rPr>
          <w:rFonts w:hint="default" w:ascii="Times New Roman" w:hAnsi="Times New Roman" w:eastAsia="宋体" w:cs="Times New Roman"/>
          <w:color w:val="0000FF"/>
          <w:kern w:val="2"/>
          <w:sz w:val="24"/>
          <w:szCs w:val="32"/>
          <w:highlight w:val="none"/>
          <w:lang w:val="en-US" w:eastAsia="zh-CN" w:bidi="ar-SA"/>
        </w:rPr>
        <w:t xml:space="preserve">Kornacka M, Buczny J, Layton RL. Assessing repetitive negative thinking using categorical and transdiagnostic approaches: a comparison and validation of three polish language Adaptations of Self-Report Questionnaires. </w:t>
      </w:r>
      <w:r>
        <w:rPr>
          <w:rFonts w:hint="default" w:ascii="Times New Roman Italic" w:hAnsi="Times New Roman Italic" w:eastAsia="宋体" w:cs="Times New Roman Italic"/>
          <w:i/>
          <w:iCs/>
          <w:color w:val="0000FF"/>
          <w:kern w:val="2"/>
          <w:sz w:val="24"/>
          <w:szCs w:val="32"/>
          <w:highlight w:val="none"/>
          <w:lang w:val="en-US" w:eastAsia="zh-CN" w:bidi="ar-SA"/>
        </w:rPr>
        <w:t>Front Psychol.</w:t>
      </w:r>
      <w:r>
        <w:rPr>
          <w:rFonts w:hint="default" w:ascii="Times New Roman" w:hAnsi="Times New Roman" w:eastAsia="宋体" w:cs="Times New Roman"/>
          <w:color w:val="0000FF"/>
          <w:kern w:val="2"/>
          <w:sz w:val="24"/>
          <w:szCs w:val="32"/>
          <w:highlight w:val="none"/>
          <w:lang w:val="en-US" w:eastAsia="zh-CN" w:bidi="ar-SA"/>
        </w:rPr>
        <w:t>2016;7:322.doi:10.3389/fpsyg.2016.00322.</w:t>
      </w:r>
      <w:bookmarkEnd w:id="26"/>
    </w:p>
    <w:p w14:paraId="0EFB8DBE">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309" w:hanging="309" w:hangingChars="129"/>
        <w:jc w:val="left"/>
        <w:textAlignment w:val="auto"/>
        <w:rPr>
          <w:rFonts w:hint="default" w:ascii="Times New Roman" w:hAnsi="Times New Roman" w:eastAsia="宋体" w:cs="Times New Roman"/>
          <w:color w:val="0000FF"/>
          <w:kern w:val="2"/>
          <w:sz w:val="24"/>
          <w:szCs w:val="32"/>
          <w:highlight w:val="none"/>
          <w:lang w:val="en-US" w:eastAsia="zh-CN" w:bidi="ar-SA"/>
        </w:rPr>
      </w:pPr>
      <w:bookmarkStart w:id="27" w:name="_Ref117216483"/>
      <w:r>
        <w:rPr>
          <w:rFonts w:hint="default" w:ascii="Times New Roman" w:hAnsi="Times New Roman" w:eastAsia="宋体" w:cs="Times New Roman"/>
          <w:color w:val="0000FF"/>
          <w:kern w:val="2"/>
          <w:sz w:val="24"/>
          <w:szCs w:val="32"/>
          <w:highlight w:val="none"/>
          <w:lang w:val="en-US" w:eastAsia="zh-CN" w:bidi="ar-SA"/>
        </w:rPr>
        <w:t xml:space="preserve">Devynck F, Kornacka M, Baeyens C, Serra É, Neves JFD, Gaudrat B, et al. Perseverative Thinking Questionnaire (PTQ): French validation of a transdiagnostic measure of repetitive negative thinking. </w:t>
      </w:r>
      <w:r>
        <w:rPr>
          <w:rFonts w:hint="default" w:ascii="Times New Roman Italic" w:hAnsi="Times New Roman Italic" w:eastAsia="宋体" w:cs="Times New Roman Italic"/>
          <w:i/>
          <w:iCs/>
          <w:color w:val="0000FF"/>
          <w:kern w:val="2"/>
          <w:sz w:val="24"/>
          <w:szCs w:val="32"/>
          <w:highlight w:val="none"/>
          <w:lang w:val="en-US" w:eastAsia="zh-CN" w:bidi="ar-SA"/>
        </w:rPr>
        <w:t>Front Psychol.</w:t>
      </w:r>
      <w:r>
        <w:rPr>
          <w:rFonts w:hint="default" w:ascii="Times New Roman" w:hAnsi="Times New Roman" w:eastAsia="宋体" w:cs="Times New Roman"/>
          <w:color w:val="0000FF"/>
          <w:kern w:val="2"/>
          <w:sz w:val="24"/>
          <w:szCs w:val="32"/>
          <w:highlight w:val="none"/>
          <w:lang w:val="en-US" w:eastAsia="zh-CN" w:bidi="ar-SA"/>
        </w:rPr>
        <w:t>2017;8:2159.doi:10.3389/fpsyg.2017.02159.</w:t>
      </w:r>
      <w:bookmarkEnd w:id="27"/>
    </w:p>
    <w:p w14:paraId="60DD8D92">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309" w:hanging="309" w:hangingChars="129"/>
        <w:jc w:val="left"/>
        <w:textAlignment w:val="auto"/>
        <w:rPr>
          <w:rFonts w:hint="default" w:ascii="Times New Roman" w:hAnsi="Times New Roman" w:eastAsia="宋体" w:cs="Times New Roman"/>
          <w:kern w:val="2"/>
          <w:sz w:val="24"/>
          <w:szCs w:val="32"/>
          <w:highlight w:val="none"/>
          <w:lang w:val="en-US" w:eastAsia="zh-CN" w:bidi="ar-SA"/>
        </w:rPr>
      </w:pPr>
      <w:bookmarkStart w:id="28" w:name="_Ref16155"/>
      <w:r>
        <w:rPr>
          <w:rFonts w:hint="default" w:ascii="Times New Roman" w:hAnsi="Times New Roman" w:eastAsia="宋体" w:cs="Times New Roman"/>
          <w:kern w:val="2"/>
          <w:sz w:val="24"/>
          <w:szCs w:val="32"/>
          <w:highlight w:val="none"/>
          <w:lang w:val="en-US" w:eastAsia="zh-CN" w:bidi="ar-SA"/>
        </w:rPr>
        <w:t xml:space="preserve">China Dementia and Cognitive Disorders Guidelines Writing Group, Professional Committee of Cognitive Impairment Diseases of Chinese Medical Doctor Association Neurosurgery Branch. 2018 China dementia and cognitive disorders diagnosis and treatment guidelines (V): diagnosis and treatment of mild cognitive impairment. </w:t>
      </w:r>
      <w:r>
        <w:rPr>
          <w:rFonts w:hint="default" w:ascii="Times New Roman" w:hAnsi="Times New Roman" w:eastAsia="宋体" w:cs="Times New Roman"/>
          <w:i/>
          <w:iCs/>
          <w:kern w:val="2"/>
          <w:sz w:val="24"/>
          <w:szCs w:val="32"/>
          <w:highlight w:val="none"/>
          <w:lang w:val="en-US" w:eastAsia="zh-CN" w:bidi="ar-SA"/>
        </w:rPr>
        <w:t>Nat. Med. J. China</w:t>
      </w:r>
      <w:r>
        <w:rPr>
          <w:rFonts w:hint="eastAsia" w:ascii="Times New Roman" w:hAnsi="Times New Roman" w:eastAsia="宋体" w:cs="Times New Roman"/>
          <w:i/>
          <w:iCs/>
          <w:kern w:val="2"/>
          <w:sz w:val="24"/>
          <w:szCs w:val="32"/>
          <w:highlight w:val="none"/>
          <w:lang w:val="en-US" w:eastAsia="zh-CN" w:bidi="ar-SA"/>
        </w:rPr>
        <w:t>.</w:t>
      </w:r>
      <w:r>
        <w:rPr>
          <w:rFonts w:hint="eastAsia" w:ascii="Times New Roman" w:hAnsi="Times New Roman" w:eastAsia="宋体" w:cs="Times New Roman"/>
          <w:kern w:val="2"/>
          <w:sz w:val="24"/>
          <w:szCs w:val="32"/>
          <w:highlight w:val="none"/>
          <w:lang w:val="en-US" w:eastAsia="zh-CN" w:bidi="ar-SA"/>
        </w:rPr>
        <w:t xml:space="preserve"> </w:t>
      </w:r>
      <w:r>
        <w:rPr>
          <w:rFonts w:hint="default" w:ascii="Times New Roman" w:hAnsi="Times New Roman" w:eastAsia="宋体" w:cs="Times New Roman"/>
          <w:kern w:val="2"/>
          <w:sz w:val="24"/>
          <w:szCs w:val="32"/>
          <w:highlight w:val="none"/>
          <w:lang w:val="en-US" w:eastAsia="zh-CN" w:bidi="ar-SA"/>
        </w:rPr>
        <w:t>2018,98(17):1294-1301. DOI: 10.3760/cma.j.issn.0376-2491.2018.17.00</w:t>
      </w:r>
      <w:bookmarkEnd w:id="28"/>
    </w:p>
    <w:p w14:paraId="488528E7">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309" w:hanging="309" w:hangingChars="129"/>
        <w:jc w:val="left"/>
        <w:textAlignment w:val="auto"/>
        <w:rPr>
          <w:rFonts w:hint="default" w:ascii="Times New Roman" w:hAnsi="Times New Roman" w:eastAsia="宋体" w:cs="Times New Roman"/>
          <w:kern w:val="2"/>
          <w:sz w:val="24"/>
          <w:szCs w:val="32"/>
          <w:highlight w:val="none"/>
          <w:lang w:val="en-US" w:eastAsia="zh-CN" w:bidi="ar-SA"/>
        </w:rPr>
      </w:pPr>
      <w:bookmarkStart w:id="29" w:name="_Ref16181"/>
      <w:r>
        <w:rPr>
          <w:rFonts w:hint="eastAsia" w:ascii="Times New Roman" w:hAnsi="Times New Roman" w:eastAsia="宋体" w:cs="Times New Roman"/>
          <w:kern w:val="2"/>
          <w:sz w:val="24"/>
          <w:szCs w:val="32"/>
          <w:highlight w:val="none"/>
          <w:lang w:val="en-US" w:eastAsia="zh-CN" w:bidi="ar-SA"/>
        </w:rPr>
        <w:t>Zhang LX</w:t>
      </w:r>
      <w:r>
        <w:rPr>
          <w:rFonts w:hint="default" w:ascii="Times New Roman" w:hAnsi="Times New Roman" w:eastAsia="宋体" w:cs="Times New Roman"/>
          <w:kern w:val="2"/>
          <w:sz w:val="24"/>
          <w:szCs w:val="32"/>
          <w:highlight w:val="none"/>
          <w:lang w:val="en-US" w:eastAsia="zh-CN" w:bidi="ar-SA"/>
        </w:rPr>
        <w:t>,</w:t>
      </w:r>
      <w:r>
        <w:rPr>
          <w:rFonts w:hint="eastAsia" w:ascii="Times New Roman" w:hAnsi="Times New Roman" w:eastAsia="宋体" w:cs="Times New Roman"/>
          <w:kern w:val="2"/>
          <w:sz w:val="24"/>
          <w:szCs w:val="32"/>
          <w:highlight w:val="none"/>
          <w:lang w:val="en-US" w:eastAsia="zh-CN" w:bidi="ar-SA"/>
        </w:rPr>
        <w:t xml:space="preserve"> Liu XQ</w:t>
      </w:r>
      <w:r>
        <w:rPr>
          <w:rFonts w:hint="default" w:ascii="Times New Roman" w:hAnsi="Times New Roman" w:eastAsia="宋体" w:cs="Times New Roman"/>
          <w:kern w:val="2"/>
          <w:sz w:val="24"/>
          <w:szCs w:val="32"/>
          <w:highlight w:val="none"/>
          <w:lang w:val="en-US" w:eastAsia="zh-CN" w:bidi="ar-SA"/>
        </w:rPr>
        <w:t>.</w:t>
      </w:r>
      <w:r>
        <w:rPr>
          <w:rFonts w:hint="eastAsia" w:ascii="Times New Roman" w:hAnsi="Times New Roman" w:eastAsia="宋体" w:cs="Times New Roman"/>
          <w:kern w:val="2"/>
          <w:sz w:val="24"/>
          <w:szCs w:val="32"/>
          <w:highlight w:val="none"/>
          <w:lang w:val="en-US" w:eastAsia="zh-CN" w:bidi="ar-SA"/>
        </w:rPr>
        <w:t xml:space="preserve"> </w:t>
      </w:r>
      <w:r>
        <w:rPr>
          <w:rFonts w:hint="default" w:ascii="Times New Roman" w:hAnsi="Times New Roman" w:eastAsia="宋体" w:cs="Times New Roman"/>
          <w:kern w:val="2"/>
          <w:sz w:val="24"/>
          <w:szCs w:val="32"/>
          <w:highlight w:val="none"/>
          <w:lang w:val="en-US" w:eastAsia="zh-CN" w:bidi="ar-SA"/>
        </w:rPr>
        <w:t>A study on reliability and validity of MOCA scale of Chinese version.</w:t>
      </w:r>
      <w:r>
        <w:rPr>
          <w:rFonts w:hint="eastAsia" w:ascii="Times New Roman" w:hAnsi="Times New Roman" w:eastAsia="宋体" w:cs="Times New Roman"/>
          <w:kern w:val="2"/>
          <w:sz w:val="24"/>
          <w:szCs w:val="32"/>
          <w:highlight w:val="none"/>
          <w:lang w:val="en-US" w:eastAsia="zh-CN" w:bidi="ar-SA"/>
        </w:rPr>
        <w:t xml:space="preserve"> </w:t>
      </w:r>
      <w:r>
        <w:rPr>
          <w:rFonts w:hint="eastAsia" w:ascii="Times New Roman" w:hAnsi="Times New Roman" w:eastAsia="宋体" w:cs="Times New Roman"/>
          <w:i/>
          <w:iCs/>
          <w:kern w:val="2"/>
          <w:sz w:val="24"/>
          <w:szCs w:val="32"/>
          <w:highlight w:val="none"/>
          <w:lang w:val="en-US" w:eastAsia="zh-CN" w:bidi="ar-SA"/>
        </w:rPr>
        <w:t>Chinese Nursing Research</w:t>
      </w:r>
      <w:r>
        <w:rPr>
          <w:rFonts w:hint="eastAsia" w:ascii="Times New Roman" w:hAnsi="Times New Roman" w:eastAsia="宋体" w:cs="Times New Roman"/>
          <w:kern w:val="2"/>
          <w:sz w:val="24"/>
          <w:szCs w:val="32"/>
          <w:highlight w:val="none"/>
          <w:lang w:val="en-US" w:eastAsia="zh-CN" w:bidi="ar-SA"/>
        </w:rPr>
        <w:t xml:space="preserve">. </w:t>
      </w:r>
      <w:r>
        <w:rPr>
          <w:rFonts w:hint="default" w:ascii="Times New Roman" w:hAnsi="Times New Roman" w:eastAsia="宋体" w:cs="Times New Roman"/>
          <w:kern w:val="2"/>
          <w:sz w:val="24"/>
          <w:szCs w:val="32"/>
          <w:highlight w:val="none"/>
          <w:lang w:val="en-US" w:eastAsia="zh-CN" w:bidi="ar-SA"/>
        </w:rPr>
        <w:t>2007(31):2906-2907.</w:t>
      </w:r>
      <w:bookmarkEnd w:id="29"/>
    </w:p>
    <w:p w14:paraId="46406BC7">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309" w:hanging="309" w:hangingChars="129"/>
        <w:jc w:val="left"/>
        <w:textAlignment w:val="auto"/>
        <w:rPr>
          <w:rFonts w:hint="default" w:ascii="Times New Roman" w:hAnsi="Times New Roman" w:eastAsia="宋体" w:cs="Times New Roman"/>
          <w:kern w:val="2"/>
          <w:sz w:val="24"/>
          <w:szCs w:val="32"/>
          <w:highlight w:val="none"/>
          <w:lang w:val="en-US" w:eastAsia="zh-CN" w:bidi="ar-SA"/>
        </w:rPr>
      </w:pPr>
      <w:bookmarkStart w:id="30" w:name="_Ref16429"/>
      <w:r>
        <w:rPr>
          <w:rFonts w:hint="default" w:ascii="Times New Roman" w:hAnsi="Times New Roman" w:eastAsia="宋体" w:cs="Times New Roman"/>
          <w:kern w:val="2"/>
          <w:sz w:val="24"/>
          <w:szCs w:val="32"/>
          <w:highlight w:val="none"/>
          <w:lang w:val="en-US" w:eastAsia="zh-CN" w:bidi="ar-SA"/>
        </w:rPr>
        <w:t xml:space="preserve">Demnitz-King H, Göehre I, Marchant NL. The neuroanatomical correlates of repetitive negative thinking: A systematic review. </w:t>
      </w:r>
      <w:r>
        <w:rPr>
          <w:rFonts w:hint="default" w:ascii="Times New Roman" w:hAnsi="Times New Roman" w:eastAsia="宋体" w:cs="Times New Roman"/>
          <w:i/>
          <w:iCs/>
          <w:kern w:val="2"/>
          <w:sz w:val="24"/>
          <w:szCs w:val="32"/>
          <w:highlight w:val="none"/>
          <w:lang w:val="en-US" w:eastAsia="zh-CN" w:bidi="ar-SA"/>
        </w:rPr>
        <w:t>Psychiatry Res Neuroimaging</w:t>
      </w:r>
      <w:r>
        <w:rPr>
          <w:rFonts w:hint="default" w:ascii="Times New Roman" w:hAnsi="Times New Roman" w:eastAsia="宋体" w:cs="Times New Roman"/>
          <w:kern w:val="2"/>
          <w:sz w:val="24"/>
          <w:szCs w:val="32"/>
          <w:highlight w:val="none"/>
          <w:lang w:val="en-US" w:eastAsia="zh-CN" w:bidi="ar-SA"/>
        </w:rPr>
        <w:t>. 2021;316:111353.</w:t>
      </w:r>
      <w:r>
        <w:rPr>
          <w:rFonts w:hint="eastAsia" w:ascii="Times New Roman" w:hAnsi="Times New Roman" w:eastAsia="宋体" w:cs="Times New Roman"/>
          <w:kern w:val="2"/>
          <w:sz w:val="24"/>
          <w:szCs w:val="32"/>
          <w:highlight w:val="none"/>
          <w:lang w:val="en-US" w:eastAsia="zh-CN" w:bidi="ar-SA"/>
        </w:rPr>
        <w:t xml:space="preserve"> </w:t>
      </w:r>
      <w:r>
        <w:rPr>
          <w:rFonts w:hint="default" w:ascii="Times New Roman" w:hAnsi="Times New Roman" w:eastAsia="宋体" w:cs="Times New Roman"/>
          <w:kern w:val="2"/>
          <w:sz w:val="24"/>
          <w:szCs w:val="32"/>
          <w:highlight w:val="none"/>
          <w:lang w:val="en-US" w:eastAsia="zh-CN" w:bidi="ar-SA"/>
        </w:rPr>
        <w:t>doi：10.1016/j.pscychresns.2021.111353</w:t>
      </w:r>
      <w:r>
        <w:rPr>
          <w:rFonts w:hint="eastAsia" w:ascii="Times New Roman" w:hAnsi="Times New Roman" w:eastAsia="宋体" w:cs="Times New Roman"/>
          <w:kern w:val="2"/>
          <w:sz w:val="24"/>
          <w:szCs w:val="32"/>
          <w:highlight w:val="none"/>
          <w:lang w:val="en-US" w:eastAsia="zh-CN" w:bidi="ar-SA"/>
        </w:rPr>
        <w:t>.</w:t>
      </w:r>
      <w:bookmarkEnd w:id="30"/>
    </w:p>
    <w:p w14:paraId="2AB95839">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309" w:hanging="309" w:hangingChars="129"/>
        <w:jc w:val="left"/>
        <w:textAlignment w:val="auto"/>
        <w:rPr>
          <w:rFonts w:hint="default" w:ascii="Times New Roman" w:hAnsi="Times New Roman" w:eastAsia="宋体" w:cs="Times New Roman"/>
          <w:kern w:val="2"/>
          <w:sz w:val="24"/>
          <w:szCs w:val="32"/>
          <w:highlight w:val="none"/>
          <w:lang w:val="en-US" w:eastAsia="zh-CN" w:bidi="ar-SA"/>
        </w:rPr>
      </w:pPr>
      <w:bookmarkStart w:id="31" w:name="_Ref16459"/>
      <w:r>
        <w:rPr>
          <w:rFonts w:hint="default" w:ascii="Times New Roman" w:hAnsi="Times New Roman" w:eastAsia="宋体" w:cs="Times New Roman"/>
          <w:kern w:val="2"/>
          <w:sz w:val="24"/>
          <w:szCs w:val="32"/>
          <w:highlight w:val="none"/>
          <w:lang w:val="en-US" w:eastAsia="zh-CN" w:bidi="ar-SA"/>
        </w:rPr>
        <w:t>Liu S, Abdellaoui A, Verweij KJH, van Wingen GA. Gene Expression has Distinct Associations with Brain Structure and Function in Major Depressive Disorder. Adv Sci (Weinh). 2023;10(7):e2205486. doi: 10.1002/advs.202205486.</w:t>
      </w:r>
      <w:bookmarkEnd w:id="31"/>
    </w:p>
    <w:p w14:paraId="59E139C0">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309" w:hanging="309" w:hangingChars="129"/>
        <w:jc w:val="left"/>
        <w:textAlignment w:val="auto"/>
        <w:rPr>
          <w:rFonts w:hint="default" w:ascii="Times New Roman" w:hAnsi="Times New Roman" w:eastAsia="宋体" w:cs="Times New Roman"/>
          <w:kern w:val="2"/>
          <w:sz w:val="24"/>
          <w:szCs w:val="32"/>
          <w:highlight w:val="none"/>
          <w:lang w:val="en-US" w:eastAsia="zh-CN" w:bidi="ar-SA"/>
        </w:rPr>
      </w:pPr>
      <w:bookmarkStart w:id="32" w:name="_Ref16481"/>
      <w:r>
        <w:rPr>
          <w:rFonts w:hint="default" w:ascii="Times New Roman" w:hAnsi="Times New Roman" w:eastAsia="宋体" w:cs="Times New Roman"/>
          <w:kern w:val="2"/>
          <w:sz w:val="24"/>
          <w:szCs w:val="32"/>
          <w:highlight w:val="none"/>
          <w:lang w:val="en-US" w:eastAsia="zh-CN" w:bidi="ar-SA"/>
        </w:rPr>
        <w:t xml:space="preserve">Wu JJ, Wang HX, Yao W, Yan Z, Pei JJ. Late-life depression and the risk of dementia in 14 countries: a 10-year follow-up study from the Survey of Health, Ageing and Retirement in Europe. </w:t>
      </w:r>
      <w:r>
        <w:rPr>
          <w:rFonts w:hint="default" w:ascii="Times New Roman" w:hAnsi="Times New Roman" w:eastAsia="宋体" w:cs="Times New Roman"/>
          <w:i/>
          <w:iCs/>
          <w:kern w:val="2"/>
          <w:sz w:val="24"/>
          <w:szCs w:val="32"/>
          <w:highlight w:val="none"/>
          <w:lang w:val="en-US" w:eastAsia="zh-CN" w:bidi="ar-SA"/>
        </w:rPr>
        <w:t>J Affect Disord</w:t>
      </w:r>
      <w:r>
        <w:rPr>
          <w:rFonts w:hint="default" w:ascii="Times New Roman" w:hAnsi="Times New Roman" w:eastAsia="宋体" w:cs="Times New Roman"/>
          <w:kern w:val="2"/>
          <w:sz w:val="24"/>
          <w:szCs w:val="32"/>
          <w:highlight w:val="none"/>
          <w:lang w:val="en-US" w:eastAsia="zh-CN" w:bidi="ar-SA"/>
        </w:rPr>
        <w:t>. 2020;274:671-677. doi:10.1016/j.jad.2020.05.059</w:t>
      </w:r>
      <w:r>
        <w:rPr>
          <w:rFonts w:hint="eastAsia" w:ascii="Times New Roman" w:hAnsi="Times New Roman" w:eastAsia="宋体" w:cs="Times New Roman"/>
          <w:kern w:val="2"/>
          <w:sz w:val="24"/>
          <w:szCs w:val="32"/>
          <w:highlight w:val="none"/>
          <w:lang w:val="en-US" w:eastAsia="zh-CN" w:bidi="ar-SA"/>
        </w:rPr>
        <w:t>.</w:t>
      </w:r>
      <w:bookmarkEnd w:id="32"/>
    </w:p>
    <w:p w14:paraId="0D7DF8F6">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309" w:hanging="309" w:hangingChars="129"/>
        <w:jc w:val="left"/>
        <w:textAlignment w:val="auto"/>
        <w:rPr>
          <w:rFonts w:hint="default" w:ascii="Times New Roman" w:hAnsi="Times New Roman" w:eastAsia="宋体" w:cs="Times New Roman"/>
          <w:kern w:val="2"/>
          <w:sz w:val="24"/>
          <w:szCs w:val="32"/>
          <w:highlight w:val="none"/>
          <w:lang w:val="en-US" w:eastAsia="zh-CN" w:bidi="ar-SA"/>
        </w:rPr>
      </w:pPr>
      <w:bookmarkStart w:id="33" w:name="_Ref16511"/>
      <w:r>
        <w:rPr>
          <w:rFonts w:hint="default" w:ascii="Times New Roman" w:hAnsi="Times New Roman" w:eastAsia="宋体" w:cs="Times New Roman"/>
          <w:kern w:val="2"/>
          <w:sz w:val="24"/>
          <w:szCs w:val="32"/>
          <w:highlight w:val="none"/>
          <w:lang w:val="en-US" w:eastAsia="zh-CN" w:bidi="ar-SA"/>
        </w:rPr>
        <w:t xml:space="preserve">Lewis EJ, Blanco I, Raila H, Joormann J. Does repetitive negative thinking affect attention? Differential effects of worry and rumination on attention to emotional stimuli. </w:t>
      </w:r>
      <w:r>
        <w:rPr>
          <w:rFonts w:hint="default" w:ascii="Times New Roman" w:hAnsi="Times New Roman" w:eastAsia="宋体" w:cs="Times New Roman"/>
          <w:i/>
          <w:iCs/>
          <w:kern w:val="2"/>
          <w:sz w:val="24"/>
          <w:szCs w:val="32"/>
          <w:highlight w:val="none"/>
          <w:lang w:val="en-US" w:eastAsia="zh-CN" w:bidi="ar-SA"/>
        </w:rPr>
        <w:t>Emotion</w:t>
      </w:r>
      <w:r>
        <w:rPr>
          <w:rFonts w:hint="default" w:ascii="Times New Roman" w:hAnsi="Times New Roman" w:eastAsia="宋体" w:cs="Times New Roman"/>
          <w:kern w:val="2"/>
          <w:sz w:val="24"/>
          <w:szCs w:val="32"/>
          <w:highlight w:val="none"/>
          <w:lang w:val="en-US" w:eastAsia="zh-CN" w:bidi="ar-SA"/>
        </w:rPr>
        <w:t>. 2019;19(8):1450-1462. doi:10.1037/emo0000535</w:t>
      </w:r>
      <w:r>
        <w:rPr>
          <w:rFonts w:hint="eastAsia" w:ascii="Times New Roman" w:hAnsi="Times New Roman" w:eastAsia="宋体" w:cs="Times New Roman"/>
          <w:kern w:val="2"/>
          <w:sz w:val="24"/>
          <w:szCs w:val="32"/>
          <w:highlight w:val="none"/>
          <w:lang w:val="en-US" w:eastAsia="zh-CN" w:bidi="ar-SA"/>
        </w:rPr>
        <w:t>.</w:t>
      </w:r>
      <w:bookmarkEnd w:id="33"/>
    </w:p>
    <w:p w14:paraId="355212F8">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309" w:hanging="309" w:hangingChars="129"/>
        <w:jc w:val="left"/>
        <w:textAlignment w:val="auto"/>
        <w:rPr>
          <w:rFonts w:hint="default" w:ascii="Times New Roman" w:hAnsi="Times New Roman" w:eastAsia="宋体" w:cs="Times New Roman"/>
          <w:kern w:val="2"/>
          <w:sz w:val="24"/>
          <w:szCs w:val="32"/>
          <w:highlight w:val="none"/>
          <w:lang w:val="en-US" w:eastAsia="zh-CN" w:bidi="ar-SA"/>
        </w:rPr>
      </w:pPr>
      <w:bookmarkStart w:id="34" w:name="_Ref16540"/>
      <w:r>
        <w:rPr>
          <w:rFonts w:hint="default" w:ascii="Times New Roman" w:hAnsi="Times New Roman" w:eastAsia="宋体" w:cs="Times New Roman"/>
          <w:kern w:val="2"/>
          <w:sz w:val="24"/>
          <w:szCs w:val="32"/>
          <w:highlight w:val="none"/>
          <w:lang w:val="en-US" w:eastAsia="zh-CN" w:bidi="ar-SA"/>
        </w:rPr>
        <w:t xml:space="preserve">Mennies RJ, Stewart LC, Olino TM. The relationship between executive functioning and repetitive negative thinking in youth: A systematic review of the literature. </w:t>
      </w:r>
      <w:r>
        <w:rPr>
          <w:rFonts w:hint="default" w:ascii="Times New Roman" w:hAnsi="Times New Roman" w:eastAsia="宋体" w:cs="Times New Roman"/>
          <w:i/>
          <w:iCs/>
          <w:kern w:val="2"/>
          <w:sz w:val="24"/>
          <w:szCs w:val="32"/>
          <w:highlight w:val="none"/>
          <w:lang w:val="en-US" w:eastAsia="zh-CN" w:bidi="ar-SA"/>
        </w:rPr>
        <w:t>Clin Psychol Rev</w:t>
      </w:r>
      <w:r>
        <w:rPr>
          <w:rFonts w:hint="default" w:ascii="Times New Roman" w:hAnsi="Times New Roman" w:eastAsia="宋体" w:cs="Times New Roman"/>
          <w:kern w:val="2"/>
          <w:sz w:val="24"/>
          <w:szCs w:val="32"/>
          <w:highlight w:val="none"/>
          <w:lang w:val="en-US" w:eastAsia="zh-CN" w:bidi="ar-SA"/>
        </w:rPr>
        <w:t>. 2021;88:102050. doi:10.1016/j.cpr.2021.102050</w:t>
      </w:r>
      <w:r>
        <w:rPr>
          <w:rFonts w:hint="eastAsia" w:ascii="Times New Roman" w:hAnsi="Times New Roman" w:eastAsia="宋体" w:cs="Times New Roman"/>
          <w:kern w:val="2"/>
          <w:sz w:val="24"/>
          <w:szCs w:val="32"/>
          <w:highlight w:val="none"/>
          <w:lang w:val="en-US" w:eastAsia="zh-CN" w:bidi="ar-SA"/>
        </w:rPr>
        <w:t>.</w:t>
      </w:r>
      <w:bookmarkEnd w:id="34"/>
    </w:p>
    <w:p w14:paraId="3D4B231F">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309" w:hanging="309" w:hangingChars="129"/>
        <w:jc w:val="left"/>
        <w:textAlignment w:val="auto"/>
        <w:rPr>
          <w:rFonts w:hint="default" w:ascii="Times New Roman" w:hAnsi="Times New Roman" w:eastAsia="宋体" w:cs="Times New Roman"/>
          <w:kern w:val="2"/>
          <w:sz w:val="24"/>
          <w:szCs w:val="32"/>
          <w:highlight w:val="none"/>
          <w:lang w:val="en-US" w:eastAsia="zh-CN" w:bidi="ar-SA"/>
        </w:rPr>
      </w:pPr>
      <w:bookmarkStart w:id="35" w:name="_Ref16563"/>
      <w:r>
        <w:rPr>
          <w:rFonts w:hint="default" w:ascii="Times New Roman" w:hAnsi="Times New Roman" w:eastAsia="宋体" w:cs="Times New Roman"/>
          <w:kern w:val="2"/>
          <w:sz w:val="24"/>
          <w:szCs w:val="32"/>
          <w:highlight w:val="none"/>
          <w:lang w:val="en-US" w:eastAsia="zh-CN" w:bidi="ar-SA"/>
        </w:rPr>
        <w:t xml:space="preserve">Alavijeh MS, Zandiyeh Z, Moeini M. The effect of self-care self-efficacy program on life satisfaction of the Iranian elderly. </w:t>
      </w:r>
      <w:r>
        <w:rPr>
          <w:rFonts w:hint="default" w:ascii="Times New Roman" w:hAnsi="Times New Roman" w:eastAsia="宋体" w:cs="Times New Roman"/>
          <w:i/>
          <w:iCs/>
          <w:kern w:val="2"/>
          <w:sz w:val="24"/>
          <w:szCs w:val="32"/>
          <w:highlight w:val="none"/>
          <w:lang w:val="en-US" w:eastAsia="zh-CN" w:bidi="ar-SA"/>
        </w:rPr>
        <w:t>J Educ Health Promot</w:t>
      </w:r>
      <w:r>
        <w:rPr>
          <w:rFonts w:hint="default" w:ascii="Times New Roman" w:hAnsi="Times New Roman" w:eastAsia="宋体" w:cs="Times New Roman"/>
          <w:kern w:val="2"/>
          <w:sz w:val="24"/>
          <w:szCs w:val="32"/>
          <w:highlight w:val="none"/>
          <w:lang w:val="en-US" w:eastAsia="zh-CN" w:bidi="ar-SA"/>
        </w:rPr>
        <w:t>. 2021 May 31;10(1):167. doi: 10.4103/jehp.jehp_928_20</w:t>
      </w:r>
      <w:r>
        <w:rPr>
          <w:rFonts w:hint="eastAsia" w:ascii="Times New Roman" w:hAnsi="Times New Roman" w:eastAsia="宋体" w:cs="Times New Roman"/>
          <w:kern w:val="2"/>
          <w:sz w:val="24"/>
          <w:szCs w:val="32"/>
          <w:highlight w:val="none"/>
          <w:lang w:val="en-US" w:eastAsia="zh-CN" w:bidi="ar-SA"/>
        </w:rPr>
        <w:t>.</w:t>
      </w:r>
      <w:bookmarkEnd w:id="35"/>
    </w:p>
    <w:p w14:paraId="08D16B91">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309" w:hanging="309" w:hangingChars="129"/>
        <w:jc w:val="left"/>
        <w:textAlignment w:val="auto"/>
        <w:rPr>
          <w:rFonts w:hint="default" w:ascii="Times New Roman" w:hAnsi="Times New Roman" w:eastAsia="宋体" w:cs="Times New Roman"/>
          <w:kern w:val="2"/>
          <w:sz w:val="24"/>
          <w:szCs w:val="32"/>
          <w:highlight w:val="none"/>
          <w:lang w:val="en-US" w:eastAsia="zh-CN" w:bidi="ar-SA"/>
        </w:rPr>
      </w:pPr>
      <w:bookmarkStart w:id="36" w:name="_Ref16622"/>
      <w:r>
        <w:rPr>
          <w:rFonts w:hint="default" w:ascii="Times New Roman" w:hAnsi="Times New Roman" w:eastAsia="宋体" w:cs="Times New Roman"/>
          <w:kern w:val="2"/>
          <w:sz w:val="24"/>
          <w:szCs w:val="32"/>
          <w:highlight w:val="none"/>
          <w:lang w:val="en-US" w:eastAsia="zh-CN" w:bidi="ar-SA"/>
        </w:rPr>
        <w:t xml:space="preserve">Dent E, Lien C, Lim WS, Wong WC, Wong CH, Ng TP, </w:t>
      </w:r>
      <w:r>
        <w:rPr>
          <w:rFonts w:hint="eastAsia" w:ascii="Times New Roman" w:hAnsi="Times New Roman" w:eastAsia="宋体" w:cs="Times New Roman"/>
          <w:kern w:val="2"/>
          <w:sz w:val="24"/>
          <w:szCs w:val="32"/>
          <w:highlight w:val="none"/>
          <w:lang w:val="en-US" w:eastAsia="zh-CN" w:bidi="ar-SA"/>
        </w:rPr>
        <w:t>et al</w:t>
      </w:r>
      <w:r>
        <w:rPr>
          <w:rFonts w:hint="default" w:ascii="Times New Roman" w:hAnsi="Times New Roman" w:eastAsia="宋体" w:cs="Times New Roman"/>
          <w:kern w:val="2"/>
          <w:sz w:val="24"/>
          <w:szCs w:val="32"/>
          <w:highlight w:val="none"/>
          <w:lang w:val="en-US" w:eastAsia="zh-CN" w:bidi="ar-SA"/>
        </w:rPr>
        <w:t xml:space="preserve">. The Asia-Pacific Clinical Practice Guidelines for the Management of Frailty. </w:t>
      </w:r>
      <w:r>
        <w:rPr>
          <w:rFonts w:hint="default" w:ascii="Times New Roman" w:hAnsi="Times New Roman" w:eastAsia="宋体" w:cs="Times New Roman"/>
          <w:i/>
          <w:iCs/>
          <w:kern w:val="2"/>
          <w:sz w:val="24"/>
          <w:szCs w:val="32"/>
          <w:highlight w:val="none"/>
          <w:lang w:val="en-US" w:eastAsia="zh-CN" w:bidi="ar-SA"/>
        </w:rPr>
        <w:t>J Am Med Dir Assoc</w:t>
      </w:r>
      <w:r>
        <w:rPr>
          <w:rFonts w:hint="default" w:ascii="Times New Roman" w:hAnsi="Times New Roman" w:eastAsia="宋体" w:cs="Times New Roman"/>
          <w:kern w:val="2"/>
          <w:sz w:val="24"/>
          <w:szCs w:val="32"/>
          <w:highlight w:val="none"/>
          <w:lang w:val="en-US" w:eastAsia="zh-CN" w:bidi="ar-SA"/>
        </w:rPr>
        <w:t>. 2017;18(7):564-575. doi: 10.1016/j.jamda.2017.04.018.</w:t>
      </w:r>
      <w:bookmarkEnd w:id="36"/>
    </w:p>
    <w:p w14:paraId="5531313A">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309" w:hanging="309" w:hangingChars="129"/>
        <w:jc w:val="left"/>
        <w:textAlignment w:val="auto"/>
        <w:rPr>
          <w:rFonts w:hint="default" w:ascii="Times New Roman" w:hAnsi="Times New Roman" w:eastAsia="宋体" w:cs="Times New Roman"/>
          <w:kern w:val="2"/>
          <w:sz w:val="24"/>
          <w:szCs w:val="32"/>
          <w:highlight w:val="none"/>
          <w:lang w:val="en-US" w:eastAsia="zh-CN" w:bidi="ar-SA"/>
        </w:rPr>
      </w:pPr>
      <w:bookmarkStart w:id="37" w:name="_Ref16648"/>
      <w:r>
        <w:rPr>
          <w:rFonts w:hint="default" w:ascii="Times New Roman" w:hAnsi="Times New Roman" w:eastAsia="宋体" w:cs="Times New Roman"/>
          <w:kern w:val="2"/>
          <w:sz w:val="24"/>
          <w:szCs w:val="32"/>
          <w:highlight w:val="none"/>
          <w:lang w:val="en-US" w:eastAsia="zh-CN" w:bidi="ar-SA"/>
        </w:rPr>
        <w:t xml:space="preserve">Wen W, Zhang Y, Shi W, Li J. Association Between Internet Use and Physical Health, Mental Health, and Subjective Health in Middle-aged and Older Adults: Nationally Representative Cross-sectional Survey in China. </w:t>
      </w:r>
      <w:r>
        <w:rPr>
          <w:rFonts w:hint="default" w:ascii="Times New Roman" w:hAnsi="Times New Roman" w:eastAsia="宋体" w:cs="Times New Roman"/>
          <w:i/>
          <w:iCs/>
          <w:kern w:val="2"/>
          <w:sz w:val="24"/>
          <w:szCs w:val="32"/>
          <w:highlight w:val="none"/>
          <w:lang w:val="en-US" w:eastAsia="zh-CN" w:bidi="ar-SA"/>
        </w:rPr>
        <w:t>J Med Internet Res</w:t>
      </w:r>
      <w:r>
        <w:rPr>
          <w:rFonts w:hint="default" w:ascii="Times New Roman" w:hAnsi="Times New Roman" w:eastAsia="宋体" w:cs="Times New Roman"/>
          <w:kern w:val="2"/>
          <w:sz w:val="24"/>
          <w:szCs w:val="32"/>
          <w:highlight w:val="none"/>
          <w:lang w:val="en-US" w:eastAsia="zh-CN" w:bidi="ar-SA"/>
        </w:rPr>
        <w:t>. 2023;25:e40956. doi: 10.2196/40956.</w:t>
      </w:r>
      <w:bookmarkEnd w:id="37"/>
    </w:p>
    <w:p w14:paraId="5998D0AF">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309" w:hanging="309" w:hangingChars="129"/>
        <w:jc w:val="left"/>
        <w:textAlignment w:val="auto"/>
        <w:rPr>
          <w:rFonts w:hint="default" w:ascii="Times New Roman" w:hAnsi="Times New Roman" w:eastAsia="宋体" w:cs="Times New Roman"/>
          <w:kern w:val="2"/>
          <w:sz w:val="24"/>
          <w:szCs w:val="32"/>
          <w:highlight w:val="none"/>
          <w:lang w:val="en-US" w:eastAsia="zh-CN" w:bidi="ar-SA"/>
        </w:rPr>
      </w:pPr>
      <w:bookmarkStart w:id="38" w:name="_Ref16677"/>
      <w:r>
        <w:rPr>
          <w:rFonts w:hint="default" w:ascii="Times New Roman" w:hAnsi="Times New Roman" w:eastAsia="宋体" w:cs="Times New Roman"/>
          <w:kern w:val="2"/>
          <w:sz w:val="24"/>
          <w:szCs w:val="32"/>
          <w:highlight w:val="none"/>
          <w:lang w:val="en-US" w:eastAsia="zh-CN" w:bidi="ar-SA"/>
        </w:rPr>
        <w:t xml:space="preserve">Friebe J, Schmidt-Hertha B. Activities and barriers to education for elderly people. </w:t>
      </w:r>
      <w:r>
        <w:rPr>
          <w:rFonts w:hint="default" w:ascii="Times New Roman" w:hAnsi="Times New Roman" w:eastAsia="宋体" w:cs="Times New Roman"/>
          <w:i/>
          <w:iCs/>
          <w:kern w:val="2"/>
          <w:sz w:val="24"/>
          <w:szCs w:val="32"/>
          <w:highlight w:val="none"/>
          <w:lang w:val="en-US" w:eastAsia="zh-CN" w:bidi="ar-SA"/>
        </w:rPr>
        <w:t>J. Contemp. Educ. Stud</w:t>
      </w:r>
      <w:r>
        <w:rPr>
          <w:rFonts w:hint="default" w:ascii="Times New Roman" w:hAnsi="Times New Roman" w:eastAsia="宋体" w:cs="Times New Roman"/>
          <w:kern w:val="2"/>
          <w:sz w:val="24"/>
          <w:szCs w:val="32"/>
          <w:highlight w:val="none"/>
          <w:lang w:val="en-US" w:eastAsia="zh-CN" w:bidi="ar-SA"/>
        </w:rPr>
        <w:t>. 2013;64:1</w:t>
      </w:r>
      <w:r>
        <w:rPr>
          <w:rFonts w:hint="eastAsia" w:ascii="Times New Roman" w:hAnsi="Times New Roman" w:eastAsia="宋体" w:cs="Times New Roman"/>
          <w:kern w:val="2"/>
          <w:sz w:val="24"/>
          <w:szCs w:val="32"/>
          <w:highlight w:val="none"/>
          <w:lang w:val="en-US" w:eastAsia="zh-CN" w:bidi="ar-SA"/>
        </w:rPr>
        <w:t>.</w:t>
      </w:r>
      <w:bookmarkEnd w:id="38"/>
    </w:p>
    <w:p w14:paraId="5F23164E">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309" w:hanging="309" w:hangingChars="129"/>
        <w:jc w:val="left"/>
        <w:textAlignment w:val="auto"/>
        <w:rPr>
          <w:rFonts w:hint="default" w:ascii="Times New Roman" w:hAnsi="Times New Roman" w:eastAsia="宋体" w:cs="Times New Roman"/>
          <w:kern w:val="2"/>
          <w:sz w:val="24"/>
          <w:szCs w:val="32"/>
          <w:highlight w:val="none"/>
          <w:lang w:val="en-US" w:eastAsia="zh-CN" w:bidi="ar-SA"/>
        </w:rPr>
      </w:pPr>
      <w:bookmarkStart w:id="39" w:name="_Ref16703"/>
      <w:r>
        <w:rPr>
          <w:rFonts w:hint="default" w:ascii="Times New Roman" w:hAnsi="Times New Roman" w:eastAsia="宋体" w:cs="Times New Roman"/>
          <w:kern w:val="2"/>
          <w:sz w:val="24"/>
          <w:szCs w:val="32"/>
          <w:highlight w:val="none"/>
          <w:lang w:val="en-US" w:eastAsia="zh-CN" w:bidi="ar-SA"/>
        </w:rPr>
        <w:t xml:space="preserve">Azizi A, Sepahvandi MA, Peyda N, Mohamadi J. Effective approach to the study of aging: grounded theory study. </w:t>
      </w:r>
      <w:r>
        <w:rPr>
          <w:rFonts w:hint="default" w:ascii="Times New Roman" w:hAnsi="Times New Roman" w:eastAsia="宋体" w:cs="Times New Roman"/>
          <w:i/>
          <w:iCs/>
          <w:kern w:val="2"/>
          <w:sz w:val="24"/>
          <w:szCs w:val="32"/>
          <w:highlight w:val="none"/>
          <w:lang w:val="en-US" w:eastAsia="zh-CN" w:bidi="ar-SA"/>
        </w:rPr>
        <w:t>Iran J Ageing</w:t>
      </w:r>
      <w:r>
        <w:rPr>
          <w:rFonts w:hint="default" w:ascii="Times New Roman" w:hAnsi="Times New Roman" w:eastAsia="宋体" w:cs="Times New Roman"/>
          <w:kern w:val="2"/>
          <w:sz w:val="24"/>
          <w:szCs w:val="32"/>
          <w:highlight w:val="none"/>
          <w:lang w:val="en-US" w:eastAsia="zh-CN" w:bidi="ar-SA"/>
        </w:rPr>
        <w:t>. 2016;10(4):88</w:t>
      </w:r>
      <w:r>
        <w:rPr>
          <w:rFonts w:hint="eastAsia" w:ascii="Times New Roman" w:hAnsi="Times New Roman" w:eastAsia="宋体" w:cs="Times New Roman"/>
          <w:kern w:val="2"/>
          <w:sz w:val="24"/>
          <w:szCs w:val="32"/>
          <w:highlight w:val="none"/>
          <w:lang w:val="en-US" w:eastAsia="zh-CN" w:bidi="ar-SA"/>
        </w:rPr>
        <w:t>-</w:t>
      </w:r>
      <w:r>
        <w:rPr>
          <w:rFonts w:hint="default" w:ascii="Times New Roman" w:hAnsi="Times New Roman" w:eastAsia="宋体" w:cs="Times New Roman"/>
          <w:kern w:val="2"/>
          <w:sz w:val="24"/>
          <w:szCs w:val="32"/>
          <w:highlight w:val="none"/>
          <w:lang w:val="en-US" w:eastAsia="zh-CN" w:bidi="ar-SA"/>
        </w:rPr>
        <w:t>101.</w:t>
      </w:r>
      <w:bookmarkEnd w:id="39"/>
    </w:p>
    <w:p w14:paraId="10B4534A">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309" w:hanging="309" w:hangingChars="129"/>
        <w:jc w:val="left"/>
        <w:textAlignment w:val="auto"/>
        <w:rPr>
          <w:rFonts w:hint="default" w:ascii="Times New Roman" w:hAnsi="Times New Roman" w:eastAsia="宋体" w:cs="Times New Roman"/>
          <w:kern w:val="2"/>
          <w:sz w:val="24"/>
          <w:szCs w:val="32"/>
          <w:highlight w:val="none"/>
          <w:lang w:val="en-US" w:eastAsia="zh-CN" w:bidi="ar-SA"/>
        </w:rPr>
      </w:pPr>
      <w:bookmarkStart w:id="40" w:name="_Ref16743"/>
      <w:r>
        <w:rPr>
          <w:rFonts w:hint="default" w:ascii="Times New Roman" w:hAnsi="Times New Roman" w:eastAsia="宋体" w:cs="Times New Roman"/>
          <w:kern w:val="2"/>
          <w:sz w:val="24"/>
          <w:szCs w:val="32"/>
          <w:highlight w:val="none"/>
          <w:lang w:val="en-US" w:eastAsia="zh-CN" w:bidi="ar-SA"/>
        </w:rPr>
        <w:t>Prince M, Bryce R, Albanese E, Wimo A, Ribeiro W, Ferri CP</w:t>
      </w:r>
      <w:r>
        <w:rPr>
          <w:rFonts w:hint="eastAsia" w:ascii="Times New Roman" w:hAnsi="Times New Roman" w:eastAsia="宋体" w:cs="Times New Roman"/>
          <w:kern w:val="2"/>
          <w:sz w:val="24"/>
          <w:szCs w:val="32"/>
          <w:highlight w:val="none"/>
          <w:lang w:val="en-US" w:eastAsia="zh-CN" w:bidi="ar-SA"/>
        </w:rPr>
        <w:t>.</w:t>
      </w:r>
      <w:r>
        <w:rPr>
          <w:rFonts w:hint="default" w:ascii="Times New Roman" w:hAnsi="Times New Roman" w:eastAsia="宋体" w:cs="Times New Roman"/>
          <w:kern w:val="2"/>
          <w:sz w:val="24"/>
          <w:szCs w:val="32"/>
          <w:highlight w:val="none"/>
          <w:lang w:val="en-US" w:eastAsia="zh-CN" w:bidi="ar-SA"/>
        </w:rPr>
        <w:t xml:space="preserve"> The global prevalence of dementia: a systematic review and metaanalysis. </w:t>
      </w:r>
      <w:r>
        <w:rPr>
          <w:rFonts w:hint="default" w:ascii="Times New Roman" w:hAnsi="Times New Roman" w:eastAsia="宋体" w:cs="Times New Roman"/>
          <w:i/>
          <w:iCs/>
          <w:kern w:val="2"/>
          <w:sz w:val="24"/>
          <w:szCs w:val="32"/>
          <w:highlight w:val="none"/>
          <w:lang w:val="en-US" w:eastAsia="zh-CN" w:bidi="ar-SA"/>
        </w:rPr>
        <w:t>Alzheimers Dement</w:t>
      </w:r>
      <w:r>
        <w:rPr>
          <w:rFonts w:hint="eastAsia" w:ascii="Times New Roman" w:hAnsi="Times New Roman" w:eastAsia="宋体" w:cs="Times New Roman"/>
          <w:i/>
          <w:iCs/>
          <w:kern w:val="2"/>
          <w:sz w:val="24"/>
          <w:szCs w:val="32"/>
          <w:highlight w:val="none"/>
          <w:lang w:val="en-US" w:eastAsia="zh-CN" w:bidi="ar-SA"/>
        </w:rPr>
        <w:t xml:space="preserve">. </w:t>
      </w:r>
      <w:r>
        <w:rPr>
          <w:rFonts w:hint="eastAsia" w:ascii="Times New Roman" w:hAnsi="Times New Roman" w:eastAsia="宋体" w:cs="Times New Roman"/>
          <w:i w:val="0"/>
          <w:iCs w:val="0"/>
          <w:kern w:val="2"/>
          <w:sz w:val="24"/>
          <w:szCs w:val="32"/>
          <w:highlight w:val="none"/>
          <w:lang w:val="en-US" w:eastAsia="zh-CN" w:bidi="ar-SA"/>
        </w:rPr>
        <w:t>2013;</w:t>
      </w:r>
      <w:r>
        <w:rPr>
          <w:rFonts w:hint="default" w:ascii="Times New Roman" w:hAnsi="Times New Roman" w:eastAsia="宋体" w:cs="Times New Roman"/>
          <w:i w:val="0"/>
          <w:iCs w:val="0"/>
          <w:kern w:val="2"/>
          <w:sz w:val="24"/>
          <w:szCs w:val="32"/>
          <w:highlight w:val="none"/>
          <w:lang w:val="en-US" w:eastAsia="zh-CN" w:bidi="ar-SA"/>
        </w:rPr>
        <w:t>9</w:t>
      </w:r>
      <w:r>
        <w:rPr>
          <w:rFonts w:hint="default" w:ascii="Times New Roman" w:hAnsi="Times New Roman" w:eastAsia="宋体" w:cs="Times New Roman"/>
          <w:kern w:val="2"/>
          <w:sz w:val="24"/>
          <w:szCs w:val="32"/>
          <w:highlight w:val="none"/>
          <w:lang w:val="en-US" w:eastAsia="zh-CN" w:bidi="ar-SA"/>
        </w:rPr>
        <w:t>:63-75.</w:t>
      </w:r>
      <w:r>
        <w:rPr>
          <w:rFonts w:hint="eastAsia" w:ascii="Times New Roman" w:hAnsi="Times New Roman" w:eastAsia="宋体" w:cs="Times New Roman"/>
          <w:kern w:val="2"/>
          <w:sz w:val="24"/>
          <w:szCs w:val="32"/>
          <w:highlight w:val="none"/>
          <w:lang w:val="en-US" w:eastAsia="zh-CN" w:bidi="ar-SA"/>
        </w:rPr>
        <w:t xml:space="preserve"> doi:</w:t>
      </w:r>
      <w:r>
        <w:rPr>
          <w:rFonts w:hint="default" w:ascii="Times New Roman" w:hAnsi="Times New Roman" w:eastAsia="宋体" w:cs="Times New Roman"/>
          <w:kern w:val="2"/>
          <w:sz w:val="24"/>
          <w:szCs w:val="32"/>
          <w:highlight w:val="none"/>
          <w:lang w:val="en-US" w:eastAsia="zh-CN" w:bidi="ar-SA"/>
        </w:rPr>
        <w:t xml:space="preserve"> 10.1016/j.jalz.2012.11.00</w:t>
      </w:r>
      <w:r>
        <w:rPr>
          <w:rFonts w:hint="eastAsia" w:ascii="Times New Roman" w:hAnsi="Times New Roman" w:eastAsia="宋体" w:cs="Times New Roman"/>
          <w:kern w:val="2"/>
          <w:sz w:val="24"/>
          <w:szCs w:val="32"/>
          <w:highlight w:val="none"/>
          <w:lang w:val="en-US" w:eastAsia="zh-CN" w:bidi="ar-SA"/>
        </w:rPr>
        <w:t>.</w:t>
      </w:r>
      <w:bookmarkEnd w:id="40"/>
    </w:p>
    <w:p w14:paraId="3B26E34B">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309" w:hanging="309" w:hangingChars="129"/>
        <w:jc w:val="left"/>
        <w:textAlignment w:val="auto"/>
        <w:rPr>
          <w:rFonts w:hint="default" w:ascii="Times New Roman" w:hAnsi="Times New Roman" w:eastAsia="宋体" w:cs="Times New Roman"/>
          <w:kern w:val="2"/>
          <w:sz w:val="24"/>
          <w:szCs w:val="32"/>
          <w:highlight w:val="none"/>
          <w:lang w:val="en-US" w:eastAsia="zh-CN" w:bidi="ar-SA"/>
        </w:rPr>
      </w:pPr>
      <w:bookmarkStart w:id="41" w:name="_Ref16772"/>
      <w:r>
        <w:rPr>
          <w:rFonts w:hint="default" w:ascii="Times New Roman" w:hAnsi="Times New Roman" w:eastAsia="宋体" w:cs="Times New Roman"/>
          <w:kern w:val="2"/>
          <w:sz w:val="24"/>
          <w:szCs w:val="32"/>
          <w:highlight w:val="none"/>
          <w:lang w:val="en-US" w:eastAsia="zh-CN" w:bidi="ar-SA"/>
        </w:rPr>
        <w:t xml:space="preserve">Zhang PD, Lv YB, Li ZH, Yin ZX, Li FR, Wang JN, </w:t>
      </w:r>
      <w:r>
        <w:rPr>
          <w:rFonts w:hint="eastAsia" w:ascii="Times New Roman" w:hAnsi="Times New Roman" w:eastAsia="宋体" w:cs="Times New Roman"/>
          <w:kern w:val="2"/>
          <w:sz w:val="24"/>
          <w:szCs w:val="32"/>
          <w:highlight w:val="none"/>
          <w:lang w:val="en-US" w:eastAsia="zh-CN" w:bidi="ar-SA"/>
        </w:rPr>
        <w:t>et al</w:t>
      </w:r>
      <w:r>
        <w:rPr>
          <w:rFonts w:hint="default" w:ascii="Times New Roman" w:hAnsi="Times New Roman" w:eastAsia="宋体" w:cs="Times New Roman"/>
          <w:kern w:val="2"/>
          <w:sz w:val="24"/>
          <w:szCs w:val="32"/>
          <w:highlight w:val="none"/>
          <w:lang w:val="en-US" w:eastAsia="zh-CN" w:bidi="ar-SA"/>
        </w:rPr>
        <w:t xml:space="preserve">. Age, Period, and Cohort Effects on Activities of Daily Living, Physical Performance, and Cognitive Functioning Impairment Among the Oldest-Old in China. </w:t>
      </w:r>
      <w:r>
        <w:rPr>
          <w:rFonts w:hint="default" w:ascii="Times New Roman" w:hAnsi="Times New Roman" w:eastAsia="宋体" w:cs="Times New Roman"/>
          <w:i/>
          <w:iCs/>
          <w:kern w:val="2"/>
          <w:sz w:val="24"/>
          <w:szCs w:val="32"/>
          <w:highlight w:val="none"/>
          <w:lang w:val="en-US" w:eastAsia="zh-CN" w:bidi="ar-SA"/>
        </w:rPr>
        <w:t>J Gerontol A Biol Sci Med Sci</w:t>
      </w:r>
      <w:r>
        <w:rPr>
          <w:rFonts w:hint="default" w:ascii="Times New Roman" w:hAnsi="Times New Roman" w:eastAsia="宋体" w:cs="Times New Roman"/>
          <w:kern w:val="2"/>
          <w:sz w:val="24"/>
          <w:szCs w:val="32"/>
          <w:highlight w:val="none"/>
          <w:lang w:val="en-US" w:eastAsia="zh-CN" w:bidi="ar-SA"/>
        </w:rPr>
        <w:t>. 2020;75(6):1214-1221. doi: 10.1093/gerona/glz196</w:t>
      </w:r>
      <w:r>
        <w:rPr>
          <w:rFonts w:hint="eastAsia" w:ascii="Times New Roman" w:hAnsi="Times New Roman" w:eastAsia="宋体" w:cs="Times New Roman"/>
          <w:kern w:val="2"/>
          <w:sz w:val="24"/>
          <w:szCs w:val="32"/>
          <w:highlight w:val="none"/>
          <w:lang w:val="en-US" w:eastAsia="zh-CN" w:bidi="ar-SA"/>
        </w:rPr>
        <w:t>.</w:t>
      </w:r>
      <w:bookmarkEnd w:id="41"/>
    </w:p>
    <w:p w14:paraId="48BE31B4">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309" w:hanging="309" w:hangingChars="129"/>
        <w:jc w:val="left"/>
        <w:textAlignment w:val="auto"/>
        <w:rPr>
          <w:rFonts w:hint="default" w:ascii="Times New Roman" w:hAnsi="Times New Roman" w:eastAsia="宋体" w:cs="Times New Roman"/>
          <w:kern w:val="2"/>
          <w:sz w:val="24"/>
          <w:szCs w:val="32"/>
          <w:highlight w:val="none"/>
          <w:lang w:val="en-US" w:eastAsia="zh-CN" w:bidi="ar-SA"/>
        </w:rPr>
      </w:pPr>
      <w:bookmarkStart w:id="42" w:name="_Ref16798"/>
      <w:r>
        <w:rPr>
          <w:rFonts w:hint="default" w:ascii="Times New Roman" w:hAnsi="Times New Roman" w:eastAsia="宋体" w:cs="Times New Roman"/>
          <w:kern w:val="2"/>
          <w:sz w:val="24"/>
          <w:szCs w:val="32"/>
          <w:highlight w:val="none"/>
          <w:lang w:val="en-US" w:eastAsia="zh-CN" w:bidi="ar-SA"/>
        </w:rPr>
        <w:t xml:space="preserve">Wang L, Cao M, Pu T, Huang H, Marshall C, Xiao M. Enriched Physical Environment Attenuates Spatial and Social Memory Impairments of Aged Socially Isolated Mice. </w:t>
      </w:r>
      <w:r>
        <w:rPr>
          <w:rFonts w:hint="default" w:ascii="Times New Roman" w:hAnsi="Times New Roman" w:eastAsia="宋体" w:cs="Times New Roman"/>
          <w:i/>
          <w:iCs/>
          <w:kern w:val="2"/>
          <w:sz w:val="24"/>
          <w:szCs w:val="32"/>
          <w:highlight w:val="none"/>
          <w:lang w:val="en-US" w:eastAsia="zh-CN" w:bidi="ar-SA"/>
        </w:rPr>
        <w:t>Int J Neuropsychopharmacol</w:t>
      </w:r>
      <w:r>
        <w:rPr>
          <w:rFonts w:hint="default" w:ascii="Times New Roman" w:hAnsi="Times New Roman" w:eastAsia="宋体" w:cs="Times New Roman"/>
          <w:kern w:val="2"/>
          <w:sz w:val="24"/>
          <w:szCs w:val="32"/>
          <w:highlight w:val="none"/>
          <w:lang w:val="en-US" w:eastAsia="zh-CN" w:bidi="ar-SA"/>
        </w:rPr>
        <w:t>. 2018;21(12):1114-1127. doi: 10.1093/ijnp/pyy084.</w:t>
      </w:r>
      <w:bookmarkEnd w:id="42"/>
    </w:p>
    <w:p w14:paraId="395C54DA">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309" w:hanging="309" w:hangingChars="129"/>
        <w:jc w:val="left"/>
        <w:textAlignment w:val="auto"/>
        <w:rPr>
          <w:rFonts w:hint="default" w:ascii="Times New Roman" w:hAnsi="Times New Roman" w:eastAsia="宋体" w:cs="Times New Roman"/>
          <w:kern w:val="2"/>
          <w:sz w:val="24"/>
          <w:szCs w:val="32"/>
          <w:highlight w:val="none"/>
          <w:lang w:val="en-US" w:eastAsia="zh-CN" w:bidi="ar-SA"/>
        </w:rPr>
      </w:pPr>
      <w:bookmarkStart w:id="43" w:name="_Ref16828"/>
      <w:r>
        <w:rPr>
          <w:rFonts w:hint="default" w:ascii="Times New Roman" w:hAnsi="Times New Roman" w:eastAsia="宋体" w:cs="Times New Roman"/>
          <w:kern w:val="2"/>
          <w:sz w:val="24"/>
          <w:szCs w:val="32"/>
          <w:highlight w:val="none"/>
          <w:lang w:val="en-US" w:eastAsia="zh-CN" w:bidi="ar-SA"/>
        </w:rPr>
        <w:t xml:space="preserve">Matyjaszek-Matuszek B, Lenart-Lipińska M, Woźniakowska E. Clinical implications of vitamin D deficiency. </w:t>
      </w:r>
      <w:r>
        <w:rPr>
          <w:rFonts w:hint="default" w:ascii="Times New Roman" w:hAnsi="Times New Roman" w:eastAsia="宋体" w:cs="Times New Roman"/>
          <w:i/>
          <w:iCs/>
          <w:kern w:val="2"/>
          <w:sz w:val="24"/>
          <w:szCs w:val="32"/>
          <w:highlight w:val="none"/>
          <w:lang w:val="en-US" w:eastAsia="zh-CN" w:bidi="ar-SA"/>
        </w:rPr>
        <w:t>Prz Menopauzalny</w:t>
      </w:r>
      <w:r>
        <w:rPr>
          <w:rFonts w:hint="default" w:ascii="Times New Roman" w:hAnsi="Times New Roman" w:eastAsia="宋体" w:cs="Times New Roman"/>
          <w:kern w:val="2"/>
          <w:sz w:val="24"/>
          <w:szCs w:val="32"/>
          <w:highlight w:val="none"/>
          <w:lang w:val="en-US" w:eastAsia="zh-CN" w:bidi="ar-SA"/>
        </w:rPr>
        <w:t>. 2015;14(2):75-81. doi: 10.5114/pm.2015.52149.</w:t>
      </w:r>
      <w:bookmarkEnd w:id="43"/>
    </w:p>
    <w:p w14:paraId="09CF63CE">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309" w:hanging="309" w:hangingChars="129"/>
        <w:jc w:val="left"/>
        <w:textAlignment w:val="auto"/>
        <w:rPr>
          <w:rFonts w:hint="default" w:ascii="Times New Roman" w:hAnsi="Times New Roman" w:eastAsia="宋体" w:cs="Times New Roman"/>
          <w:kern w:val="2"/>
          <w:sz w:val="24"/>
          <w:szCs w:val="32"/>
          <w:highlight w:val="none"/>
          <w:lang w:val="en-US" w:eastAsia="zh-CN" w:bidi="ar-SA"/>
        </w:rPr>
      </w:pPr>
      <w:bookmarkStart w:id="44" w:name="_Ref16857"/>
      <w:r>
        <w:rPr>
          <w:rFonts w:hint="default" w:ascii="Times New Roman" w:hAnsi="Times New Roman" w:eastAsia="宋体" w:cs="Times New Roman"/>
          <w:kern w:val="2"/>
          <w:sz w:val="24"/>
          <w:szCs w:val="32"/>
          <w:highlight w:val="none"/>
          <w:lang w:val="en-US" w:eastAsia="zh-CN" w:bidi="ar-SA"/>
        </w:rPr>
        <w:t xml:space="preserve">Aihemaitijiang S, Ye C, Halimulati M, Huang X, Wang R, Zhang Z. Development and Validation of Nutrition Literacy Questionnaire for the Chinese Elderly. </w:t>
      </w:r>
      <w:r>
        <w:rPr>
          <w:rFonts w:hint="default" w:ascii="Times New Roman" w:hAnsi="Times New Roman" w:eastAsia="宋体" w:cs="Times New Roman"/>
          <w:i/>
          <w:iCs/>
          <w:kern w:val="2"/>
          <w:sz w:val="24"/>
          <w:szCs w:val="32"/>
          <w:highlight w:val="none"/>
          <w:lang w:val="en-US" w:eastAsia="zh-CN" w:bidi="ar-SA"/>
        </w:rPr>
        <w:t>Nutrients</w:t>
      </w:r>
      <w:r>
        <w:rPr>
          <w:rFonts w:hint="default" w:ascii="Times New Roman" w:hAnsi="Times New Roman" w:eastAsia="宋体" w:cs="Times New Roman"/>
          <w:kern w:val="2"/>
          <w:sz w:val="24"/>
          <w:szCs w:val="32"/>
          <w:highlight w:val="none"/>
          <w:lang w:val="en-US" w:eastAsia="zh-CN" w:bidi="ar-SA"/>
        </w:rPr>
        <w:t>. 2022;14(5):1005. doi: 10.3390/nu14051005.</w:t>
      </w:r>
      <w:bookmarkEnd w:id="44"/>
    </w:p>
    <w:p w14:paraId="194F9495">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309" w:hanging="309" w:hangingChars="129"/>
        <w:jc w:val="left"/>
        <w:textAlignment w:val="auto"/>
        <w:rPr>
          <w:rFonts w:hint="default" w:ascii="Times New Roman" w:hAnsi="Times New Roman" w:eastAsia="宋体" w:cs="Times New Roman"/>
          <w:kern w:val="2"/>
          <w:sz w:val="24"/>
          <w:szCs w:val="32"/>
          <w:highlight w:val="none"/>
          <w:lang w:val="en-US" w:eastAsia="zh-CN" w:bidi="ar-SA"/>
        </w:rPr>
      </w:pPr>
      <w:bookmarkStart w:id="45" w:name="_Ref16890"/>
      <w:r>
        <w:rPr>
          <w:rFonts w:hint="default" w:ascii="Times New Roman" w:hAnsi="Times New Roman" w:eastAsia="宋体" w:cs="Times New Roman"/>
          <w:kern w:val="2"/>
          <w:sz w:val="24"/>
          <w:szCs w:val="32"/>
          <w:highlight w:val="none"/>
          <w:lang w:val="en-US" w:eastAsia="zh-CN" w:bidi="ar-SA"/>
        </w:rPr>
        <w:t xml:space="preserve">Hämmig O, Bauer GF. The social gradient in work and health: a cross-sectional study exploring the relationship between working conditions and health inequalities. </w:t>
      </w:r>
      <w:r>
        <w:rPr>
          <w:rFonts w:hint="default" w:ascii="Times New Roman" w:hAnsi="Times New Roman" w:eastAsia="宋体" w:cs="Times New Roman"/>
          <w:i/>
          <w:iCs/>
          <w:kern w:val="2"/>
          <w:sz w:val="24"/>
          <w:szCs w:val="32"/>
          <w:highlight w:val="none"/>
          <w:lang w:val="en-US" w:eastAsia="zh-CN" w:bidi="ar-SA"/>
        </w:rPr>
        <w:t>BMC Public Health</w:t>
      </w:r>
      <w:r>
        <w:rPr>
          <w:rFonts w:hint="default" w:ascii="Times New Roman" w:hAnsi="Times New Roman" w:eastAsia="宋体" w:cs="Times New Roman"/>
          <w:kern w:val="2"/>
          <w:sz w:val="24"/>
          <w:szCs w:val="32"/>
          <w:highlight w:val="none"/>
          <w:lang w:val="en-US" w:eastAsia="zh-CN" w:bidi="ar-SA"/>
        </w:rPr>
        <w:t>. 2013;13:1170. doi:10.1186/1471-2458-13-1170</w:t>
      </w:r>
      <w:r>
        <w:rPr>
          <w:rFonts w:hint="eastAsia" w:ascii="Times New Roman" w:hAnsi="Times New Roman" w:eastAsia="宋体" w:cs="Times New Roman"/>
          <w:kern w:val="2"/>
          <w:sz w:val="24"/>
          <w:szCs w:val="32"/>
          <w:highlight w:val="none"/>
          <w:lang w:val="en-US" w:eastAsia="zh-CN" w:bidi="ar-SA"/>
        </w:rPr>
        <w:t>.</w:t>
      </w:r>
      <w:bookmarkEnd w:id="45"/>
    </w:p>
    <w:p w14:paraId="12EB7789">
      <w:pPr>
        <w:keepNext w:val="0"/>
        <w:keepLines w:val="0"/>
        <w:pageBreakBefore w:val="0"/>
        <w:widowControl w:val="0"/>
        <w:numPr>
          <w:ilvl w:val="0"/>
          <w:numId w:val="2"/>
        </w:numPr>
        <w:kinsoku/>
        <w:wordWrap/>
        <w:overflowPunct/>
        <w:topLinePunct w:val="0"/>
        <w:autoSpaceDE/>
        <w:autoSpaceDN/>
        <w:bidi w:val="0"/>
        <w:adjustRightInd/>
        <w:snapToGrid/>
        <w:spacing w:line="480" w:lineRule="auto"/>
        <w:ind w:left="309" w:hanging="309" w:hangingChars="129"/>
        <w:jc w:val="left"/>
        <w:textAlignment w:val="auto"/>
        <w:rPr>
          <w:rFonts w:hint="default" w:ascii="Times New Roman" w:hAnsi="Times New Roman" w:eastAsia="宋体" w:cs="Times New Roman"/>
          <w:b w:val="0"/>
          <w:bCs w:val="0"/>
          <w:sz w:val="24"/>
          <w:szCs w:val="24"/>
          <w:lang w:val="en-US" w:eastAsia="zh-CN"/>
        </w:rPr>
      </w:pPr>
      <w:bookmarkStart w:id="46" w:name="_Ref16916"/>
      <w:r>
        <w:rPr>
          <w:rFonts w:hint="default" w:ascii="Times New Roman" w:hAnsi="Times New Roman" w:eastAsia="宋体" w:cs="Times New Roman"/>
          <w:kern w:val="2"/>
          <w:sz w:val="24"/>
          <w:szCs w:val="32"/>
          <w:highlight w:val="none"/>
          <w:lang w:val="en-US" w:eastAsia="zh-CN" w:bidi="ar-SA"/>
        </w:rPr>
        <w:t xml:space="preserve">Zhang D, Wu S, Zhang Y, Yang P, MacIntyre CR, Seale H, </w:t>
      </w:r>
      <w:r>
        <w:rPr>
          <w:rFonts w:hint="eastAsia" w:ascii="Times New Roman" w:hAnsi="Times New Roman" w:eastAsia="宋体" w:cs="Times New Roman"/>
          <w:kern w:val="2"/>
          <w:sz w:val="24"/>
          <w:szCs w:val="32"/>
          <w:highlight w:val="none"/>
          <w:lang w:val="en-US" w:eastAsia="zh-CN" w:bidi="ar-SA"/>
        </w:rPr>
        <w:t>et al</w:t>
      </w:r>
      <w:r>
        <w:rPr>
          <w:rFonts w:hint="default" w:ascii="Times New Roman" w:hAnsi="Times New Roman" w:eastAsia="宋体" w:cs="Times New Roman"/>
          <w:kern w:val="2"/>
          <w:sz w:val="24"/>
          <w:szCs w:val="32"/>
          <w:highlight w:val="none"/>
          <w:lang w:val="en-US" w:eastAsia="zh-CN" w:bidi="ar-SA"/>
        </w:rPr>
        <w:t xml:space="preserve">. Health literacy in Beijing: an assessment of adults' knowledge and skills regarding communicable diseases. </w:t>
      </w:r>
      <w:r>
        <w:rPr>
          <w:rFonts w:hint="default" w:ascii="Times New Roman" w:hAnsi="Times New Roman" w:eastAsia="宋体" w:cs="Times New Roman"/>
          <w:i/>
          <w:iCs/>
          <w:kern w:val="2"/>
          <w:sz w:val="24"/>
          <w:szCs w:val="32"/>
          <w:highlight w:val="none"/>
          <w:lang w:val="en-US" w:eastAsia="zh-CN" w:bidi="ar-SA"/>
        </w:rPr>
        <w:t>BMC Public Health</w:t>
      </w:r>
      <w:r>
        <w:rPr>
          <w:rFonts w:hint="default" w:ascii="Times New Roman" w:hAnsi="Times New Roman" w:eastAsia="宋体" w:cs="Times New Roman"/>
          <w:kern w:val="2"/>
          <w:sz w:val="24"/>
          <w:szCs w:val="32"/>
          <w:highlight w:val="none"/>
          <w:lang w:val="en-US" w:eastAsia="zh-CN" w:bidi="ar-SA"/>
        </w:rPr>
        <w:t>. 2015;15:799. doi: 10.1186/s12889-015-2151-1</w:t>
      </w:r>
      <w:r>
        <w:rPr>
          <w:rFonts w:hint="eastAsia" w:ascii="Times New Roman" w:hAnsi="Times New Roman" w:eastAsia="宋体" w:cs="Times New Roman"/>
          <w:kern w:val="2"/>
          <w:sz w:val="24"/>
          <w:szCs w:val="32"/>
          <w:highlight w:val="none"/>
          <w:lang w:val="en-US" w:eastAsia="zh-CN" w:bidi="ar-SA"/>
        </w:rPr>
        <w:t>.</w:t>
      </w:r>
      <w:bookmarkEnd w:id="4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Times New Roman Bold Italic">
    <w:panose1 w:val="02020503050405090304"/>
    <w:charset w:val="00"/>
    <w:family w:val="auto"/>
    <w:pitch w:val="default"/>
    <w:sig w:usb0="E0000AFF" w:usb1="00007843" w:usb2="00000001" w:usb3="00000000" w:csb0="400001BF" w:csb1="DFF70000"/>
  </w:font>
  <w:font w:name="Times New Roman Bold">
    <w:panose1 w:val="02020503050405090304"/>
    <w:charset w:val="00"/>
    <w:family w:val="auto"/>
    <w:pitch w:val="default"/>
    <w:sig w:usb0="E0000AFF" w:usb1="00007843" w:usb2="00000001" w:usb3="00000000" w:csb0="400001BF" w:csb1="DFF70000"/>
  </w:font>
  <w:font w:name="Times New Roman Italic">
    <w:panose1 w:val="02020503050405090304"/>
    <w:charset w:val="00"/>
    <w:family w:val="auto"/>
    <w:pitch w:val="default"/>
    <w:sig w:usb0="E0000AFF" w:usb1="00007843" w:usb2="00000001" w:usb3="00000000" w:csb0="400001BF" w:csb1="DFF70000"/>
  </w:font>
  <w:font w:name="汉仪书宋二KW">
    <w:panose1 w:val="00020600040101010101"/>
    <w:charset w:val="86"/>
    <w:family w:val="auto"/>
    <w:pitch w:val="default"/>
    <w:sig w:usb0="A00002BF" w:usb1="18EF7CFA" w:usb2="00000016" w:usb3="00000000" w:csb0="00040000" w:csb1="00000000"/>
  </w:font>
  <w:font w:name="儷宋 Pro">
    <w:panose1 w:val="02020300000000000000"/>
    <w:charset w:val="88"/>
    <w:family w:val="auto"/>
    <w:pitch w:val="default"/>
    <w:sig w:usb0="80000001" w:usb1="28091800" w:usb2="00000016" w:usb3="00000000" w:csb0="0010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方正仿宋_GBK">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B79A35"/>
    <w:multiLevelType w:val="singleLevel"/>
    <w:tmpl w:val="9CB79A35"/>
    <w:lvl w:ilvl="0" w:tentative="0">
      <w:start w:val="1"/>
      <w:numFmt w:val="decimal"/>
      <w:suff w:val="space"/>
      <w:lvlText w:val="%1."/>
      <w:lvlJc w:val="left"/>
    </w:lvl>
  </w:abstractNum>
  <w:abstractNum w:abstractNumId="1">
    <w:nsid w:val="A07F83F3"/>
    <w:multiLevelType w:val="multilevel"/>
    <w:tmpl w:val="A07F83F3"/>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4MjA0YTFkNDk1YzEwMDdjZjdhMTlhN2U5MTYyNDYifQ=="/>
  </w:docVars>
  <w:rsids>
    <w:rsidRoot w:val="00000000"/>
    <w:rsid w:val="02274EC8"/>
    <w:rsid w:val="03EA291E"/>
    <w:rsid w:val="04271623"/>
    <w:rsid w:val="05025778"/>
    <w:rsid w:val="05415129"/>
    <w:rsid w:val="057374CA"/>
    <w:rsid w:val="057F5670"/>
    <w:rsid w:val="079E0FE6"/>
    <w:rsid w:val="07A5090D"/>
    <w:rsid w:val="0AC97464"/>
    <w:rsid w:val="0C262023"/>
    <w:rsid w:val="0D8453A7"/>
    <w:rsid w:val="0DD212E1"/>
    <w:rsid w:val="0E2415A7"/>
    <w:rsid w:val="0EC9363E"/>
    <w:rsid w:val="0ECF5E35"/>
    <w:rsid w:val="0FF7270E"/>
    <w:rsid w:val="11B41CC2"/>
    <w:rsid w:val="11C90B10"/>
    <w:rsid w:val="13537AC9"/>
    <w:rsid w:val="1569576E"/>
    <w:rsid w:val="167373C7"/>
    <w:rsid w:val="17B258B9"/>
    <w:rsid w:val="19701244"/>
    <w:rsid w:val="19931363"/>
    <w:rsid w:val="1ABF618E"/>
    <w:rsid w:val="1BAF37DB"/>
    <w:rsid w:val="1DFF7E4D"/>
    <w:rsid w:val="1F137241"/>
    <w:rsid w:val="1F812D3E"/>
    <w:rsid w:val="22C324AD"/>
    <w:rsid w:val="250E55C8"/>
    <w:rsid w:val="253B22C4"/>
    <w:rsid w:val="28416FBF"/>
    <w:rsid w:val="2A436E4C"/>
    <w:rsid w:val="2BEA0B91"/>
    <w:rsid w:val="2C330E17"/>
    <w:rsid w:val="2C4326B0"/>
    <w:rsid w:val="2DF06932"/>
    <w:rsid w:val="2E0355EF"/>
    <w:rsid w:val="2E183793"/>
    <w:rsid w:val="2E271C28"/>
    <w:rsid w:val="2EEB7A58"/>
    <w:rsid w:val="2EF74751"/>
    <w:rsid w:val="2FB25EC7"/>
    <w:rsid w:val="2FB6A896"/>
    <w:rsid w:val="30F347AF"/>
    <w:rsid w:val="31774E04"/>
    <w:rsid w:val="31E0623A"/>
    <w:rsid w:val="342A0997"/>
    <w:rsid w:val="345707B5"/>
    <w:rsid w:val="34EF2FE0"/>
    <w:rsid w:val="358608B8"/>
    <w:rsid w:val="36CFE8D5"/>
    <w:rsid w:val="37C20621"/>
    <w:rsid w:val="382C195C"/>
    <w:rsid w:val="386E2715"/>
    <w:rsid w:val="387A27CB"/>
    <w:rsid w:val="3A0F6C77"/>
    <w:rsid w:val="3A944AE9"/>
    <w:rsid w:val="3AF6341B"/>
    <w:rsid w:val="3BC81E07"/>
    <w:rsid w:val="3BEE2C73"/>
    <w:rsid w:val="3BFF5147"/>
    <w:rsid w:val="3C073099"/>
    <w:rsid w:val="3C5BDF0A"/>
    <w:rsid w:val="3CEF5D31"/>
    <w:rsid w:val="3D6C7658"/>
    <w:rsid w:val="3DFA50F1"/>
    <w:rsid w:val="3EDB6057"/>
    <w:rsid w:val="3F7A7C0D"/>
    <w:rsid w:val="3F8162F8"/>
    <w:rsid w:val="3FCEBDBA"/>
    <w:rsid w:val="3FFF8F0E"/>
    <w:rsid w:val="43C910A7"/>
    <w:rsid w:val="46C435EE"/>
    <w:rsid w:val="47E06240"/>
    <w:rsid w:val="483B0CE7"/>
    <w:rsid w:val="49026628"/>
    <w:rsid w:val="4B4047C7"/>
    <w:rsid w:val="4B736055"/>
    <w:rsid w:val="4C742A35"/>
    <w:rsid w:val="4D4D08C9"/>
    <w:rsid w:val="4D6321D8"/>
    <w:rsid w:val="51295B34"/>
    <w:rsid w:val="51497F84"/>
    <w:rsid w:val="523D6567"/>
    <w:rsid w:val="531A2DB0"/>
    <w:rsid w:val="56C1236A"/>
    <w:rsid w:val="56FD06CB"/>
    <w:rsid w:val="57F81DBC"/>
    <w:rsid w:val="58C3686E"/>
    <w:rsid w:val="593F3A1A"/>
    <w:rsid w:val="5AA468C3"/>
    <w:rsid w:val="5B195268"/>
    <w:rsid w:val="5B6E240F"/>
    <w:rsid w:val="5C43736F"/>
    <w:rsid w:val="5CCB7D79"/>
    <w:rsid w:val="5CFEF3B9"/>
    <w:rsid w:val="5D7F62F3"/>
    <w:rsid w:val="5DA2189C"/>
    <w:rsid w:val="5E587A58"/>
    <w:rsid w:val="5EB61396"/>
    <w:rsid w:val="5EF7BAD2"/>
    <w:rsid w:val="5EFB4798"/>
    <w:rsid w:val="608A0890"/>
    <w:rsid w:val="609D2937"/>
    <w:rsid w:val="61E37639"/>
    <w:rsid w:val="6318712A"/>
    <w:rsid w:val="636C4D2B"/>
    <w:rsid w:val="644E6F43"/>
    <w:rsid w:val="658253BB"/>
    <w:rsid w:val="66E41634"/>
    <w:rsid w:val="67597A83"/>
    <w:rsid w:val="67F6AA6B"/>
    <w:rsid w:val="68A36FF7"/>
    <w:rsid w:val="696260AB"/>
    <w:rsid w:val="699A536D"/>
    <w:rsid w:val="6BD21B90"/>
    <w:rsid w:val="6BEFCB2E"/>
    <w:rsid w:val="6BF16DF6"/>
    <w:rsid w:val="6C042FCD"/>
    <w:rsid w:val="6C5C5C0D"/>
    <w:rsid w:val="6D224AFE"/>
    <w:rsid w:val="6DB45E41"/>
    <w:rsid w:val="6DBE5541"/>
    <w:rsid w:val="6DD24AEC"/>
    <w:rsid w:val="6E96529A"/>
    <w:rsid w:val="6FBE59B8"/>
    <w:rsid w:val="6FCE7B7A"/>
    <w:rsid w:val="70A31A55"/>
    <w:rsid w:val="71B72890"/>
    <w:rsid w:val="71D5DD55"/>
    <w:rsid w:val="72163A9B"/>
    <w:rsid w:val="72192EE7"/>
    <w:rsid w:val="72B666A4"/>
    <w:rsid w:val="73BF948F"/>
    <w:rsid w:val="73F77BCE"/>
    <w:rsid w:val="750337E7"/>
    <w:rsid w:val="7587F964"/>
    <w:rsid w:val="759D4E4B"/>
    <w:rsid w:val="75FFE211"/>
    <w:rsid w:val="76992564"/>
    <w:rsid w:val="76EEA2DC"/>
    <w:rsid w:val="77558355"/>
    <w:rsid w:val="775F6CED"/>
    <w:rsid w:val="77FEFDA5"/>
    <w:rsid w:val="77FF5A5C"/>
    <w:rsid w:val="7847611C"/>
    <w:rsid w:val="79C1605A"/>
    <w:rsid w:val="79F55D1D"/>
    <w:rsid w:val="7AAB2E9A"/>
    <w:rsid w:val="7AE83ABA"/>
    <w:rsid w:val="7AF77CE4"/>
    <w:rsid w:val="7BCB4911"/>
    <w:rsid w:val="7BEB24A7"/>
    <w:rsid w:val="7BEF0D19"/>
    <w:rsid w:val="7BFF8B48"/>
    <w:rsid w:val="7DF5C812"/>
    <w:rsid w:val="7DFA9445"/>
    <w:rsid w:val="7DFD0FC0"/>
    <w:rsid w:val="7E78575F"/>
    <w:rsid w:val="7E7D18D7"/>
    <w:rsid w:val="7EAE7744"/>
    <w:rsid w:val="7EFFF916"/>
    <w:rsid w:val="7F6ACC3E"/>
    <w:rsid w:val="7FAD3455"/>
    <w:rsid w:val="7FBFC68C"/>
    <w:rsid w:val="7FDC7409"/>
    <w:rsid w:val="7FE40CF4"/>
    <w:rsid w:val="7FF50330"/>
    <w:rsid w:val="7FF6FD78"/>
    <w:rsid w:val="7FFE7EEA"/>
    <w:rsid w:val="8FFDEEC8"/>
    <w:rsid w:val="97F6200E"/>
    <w:rsid w:val="ABEB565F"/>
    <w:rsid w:val="AF18BF4E"/>
    <w:rsid w:val="AF5C724B"/>
    <w:rsid w:val="AF5F6689"/>
    <w:rsid w:val="AFAB4F46"/>
    <w:rsid w:val="AFB9CEE3"/>
    <w:rsid w:val="B73E19DB"/>
    <w:rsid w:val="B7FB0891"/>
    <w:rsid w:val="B8AFE281"/>
    <w:rsid w:val="B9EC9E06"/>
    <w:rsid w:val="B9F52326"/>
    <w:rsid w:val="BAFA1C6A"/>
    <w:rsid w:val="BBF73063"/>
    <w:rsid w:val="BCD3F406"/>
    <w:rsid w:val="BFDBE91D"/>
    <w:rsid w:val="BFE33363"/>
    <w:rsid w:val="BFE6414E"/>
    <w:rsid w:val="BFF7385A"/>
    <w:rsid w:val="CDEA595C"/>
    <w:rsid w:val="D3BE6268"/>
    <w:rsid w:val="D6FBDF3B"/>
    <w:rsid w:val="D737A8CB"/>
    <w:rsid w:val="D9FF4532"/>
    <w:rsid w:val="D9FFF934"/>
    <w:rsid w:val="DEFD5804"/>
    <w:rsid w:val="E7DBF921"/>
    <w:rsid w:val="E7FE55D6"/>
    <w:rsid w:val="E7FF3D81"/>
    <w:rsid w:val="E9A9E5E4"/>
    <w:rsid w:val="EEFB0231"/>
    <w:rsid w:val="EEFFA193"/>
    <w:rsid w:val="EFEC055B"/>
    <w:rsid w:val="EFF3A650"/>
    <w:rsid w:val="EFFD2CCE"/>
    <w:rsid w:val="EFFFAE66"/>
    <w:rsid w:val="F387FE04"/>
    <w:rsid w:val="F3FDBEDE"/>
    <w:rsid w:val="F479B2EF"/>
    <w:rsid w:val="F6C6E451"/>
    <w:rsid w:val="F6DE37D1"/>
    <w:rsid w:val="F7B4ABB8"/>
    <w:rsid w:val="F7DBF57F"/>
    <w:rsid w:val="FB67F391"/>
    <w:rsid w:val="FBFD645B"/>
    <w:rsid w:val="FDBE2813"/>
    <w:rsid w:val="FDFBFAAF"/>
    <w:rsid w:val="FDFF2181"/>
    <w:rsid w:val="FED6A6D0"/>
    <w:rsid w:val="FEDF7EB6"/>
    <w:rsid w:val="FEF7101D"/>
    <w:rsid w:val="FEFDFA45"/>
    <w:rsid w:val="FF5EE2FF"/>
    <w:rsid w:val="FF5F0046"/>
    <w:rsid w:val="FF7F1D2E"/>
    <w:rsid w:val="FFBACCB5"/>
    <w:rsid w:val="FFEF5D1B"/>
    <w:rsid w:val="FFFF1967"/>
    <w:rsid w:val="FFFF8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table" w:styleId="4">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表格"/>
    <w:basedOn w:val="1"/>
    <w:autoRedefine/>
    <w:qFormat/>
    <w:uiPriority w:val="0"/>
    <w:pPr>
      <w:ind w:firstLine="0" w:firstLineChars="0"/>
      <w:jc w:val="center"/>
    </w:pPr>
    <w:rPr>
      <w:rFonts w:eastAsia="仿宋"/>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5007</Words>
  <Characters>29371</Characters>
  <Lines>0</Lines>
  <Paragraphs>0</Paragraphs>
  <TotalTime>9</TotalTime>
  <ScaleCrop>false</ScaleCrop>
  <LinksUpToDate>false</LinksUpToDate>
  <CharactersWithSpaces>33948</CharactersWithSpaces>
  <Application>WPS Office_6.12.1.8902_F1E327BC-269C-435d-A152-05C5408002CA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lenovo</dc:creator>
  <cp:lastModifiedBy>Nian</cp:lastModifiedBy>
  <dcterms:modified xsi:type="dcterms:W3CDTF">2025-02-28T20:34:57Z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2052-6.12.1.8902</vt:lpwstr>
  </property>
  <property fmtid="{D5CDD505-2E9C-101B-9397-08002B2CF9AE}" pid="3" name="ICV">
    <vt:lpwstr>AA5E5E0757DF4D55AF26E109302F50D9_12</vt:lpwstr>
  </property>
</Properties>
</file>