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71C1" w14:textId="77777777" w:rsidR="00AD55C7" w:rsidRPr="00942D99" w:rsidRDefault="00AD55C7" w:rsidP="00AD55C7">
      <w:pPr>
        <w:spacing w:line="280" w:lineRule="exact"/>
        <w:ind w:left="210" w:hangingChars="100" w:hanging="210"/>
        <w:rPr>
          <w:rFonts w:ascii="游ゴシック" w:eastAsia="游ゴシック" w:hAnsi="游ゴシック" w:cs="Times New Roman"/>
          <w:sz w:val="21"/>
          <w:szCs w:val="20"/>
          <w:lang w:eastAsia="ja-JP"/>
        </w:rPr>
      </w:pPr>
      <w:bookmarkStart w:id="0" w:name="_Hlk202441354"/>
      <w:r w:rsidRPr="00942D99">
        <w:rPr>
          <w:rFonts w:ascii="游ゴシック" w:eastAsia="游ゴシック" w:hAnsi="游ゴシック" w:cs="Times New Roman" w:hint="eastAsia"/>
          <w:sz w:val="21"/>
          <w:szCs w:val="20"/>
          <w:lang w:eastAsia="ja-JP"/>
        </w:rPr>
        <w:t>【指定様式】賃金引き上げ計画の表明書</w:t>
      </w:r>
    </w:p>
    <w:p w14:paraId="051BC3F8" w14:textId="77777777" w:rsidR="00AD55C7" w:rsidRPr="00942D99" w:rsidRDefault="00AD55C7" w:rsidP="00AD55C7">
      <w:pPr>
        <w:spacing w:line="280" w:lineRule="exact"/>
        <w:ind w:left="210" w:hangingChars="100" w:hanging="210"/>
        <w:rPr>
          <w:rFonts w:ascii="游ゴシック" w:eastAsia="游ゴシック" w:hAnsi="游ゴシック"/>
          <w:sz w:val="21"/>
          <w:szCs w:val="21"/>
          <w:lang w:eastAsia="ja-JP"/>
        </w:rPr>
      </w:pPr>
    </w:p>
    <w:p w14:paraId="1539C62E" w14:textId="77777777" w:rsidR="00AD55C7" w:rsidRPr="00942D99" w:rsidRDefault="00AD55C7" w:rsidP="00AD55C7">
      <w:pPr>
        <w:spacing w:line="280" w:lineRule="exact"/>
        <w:jc w:val="center"/>
        <w:rPr>
          <w:rFonts w:ascii="游ゴシック" w:eastAsia="游ゴシック" w:hAnsi="游ゴシック"/>
          <w:sz w:val="24"/>
          <w:szCs w:val="24"/>
          <w:lang w:eastAsia="ja-JP"/>
        </w:rPr>
      </w:pPr>
      <w:r w:rsidRPr="00942D99">
        <w:rPr>
          <w:rFonts w:ascii="游ゴシック" w:eastAsia="游ゴシック" w:hAnsi="游ゴシック"/>
          <w:sz w:val="24"/>
          <w:szCs w:val="24"/>
          <w:lang w:eastAsia="ja-JP"/>
        </w:rPr>
        <w:t>賃金引</w:t>
      </w:r>
      <w:r w:rsidRPr="00942D99">
        <w:rPr>
          <w:rFonts w:ascii="游ゴシック" w:eastAsia="游ゴシック" w:hAnsi="游ゴシック" w:hint="eastAsia"/>
          <w:sz w:val="24"/>
          <w:szCs w:val="24"/>
          <w:lang w:eastAsia="ja-JP"/>
        </w:rPr>
        <w:t>き</w:t>
      </w:r>
      <w:r w:rsidRPr="00942D99">
        <w:rPr>
          <w:rFonts w:ascii="游ゴシック" w:eastAsia="游ゴシック" w:hAnsi="游ゴシック"/>
          <w:sz w:val="24"/>
          <w:szCs w:val="24"/>
          <w:lang w:eastAsia="ja-JP"/>
        </w:rPr>
        <w:t>上げ計画の表明書</w:t>
      </w:r>
    </w:p>
    <w:p w14:paraId="64749851" w14:textId="77777777" w:rsidR="00AD55C7" w:rsidRPr="00942D99" w:rsidRDefault="00AD55C7" w:rsidP="00AD55C7">
      <w:pPr>
        <w:spacing w:line="280" w:lineRule="exact"/>
        <w:rPr>
          <w:rFonts w:ascii="游ゴシック" w:eastAsia="游ゴシック" w:hAnsi="游ゴシック"/>
          <w:lang w:eastAsia="ja-JP"/>
        </w:rPr>
      </w:pPr>
    </w:p>
    <w:p w14:paraId="680451CF" w14:textId="6DEA8936" w:rsidR="00AD55C7" w:rsidRPr="00942D99" w:rsidRDefault="00AD55C7" w:rsidP="00AD55C7">
      <w:pPr>
        <w:spacing w:after="0" w:line="280" w:lineRule="exact"/>
        <w:ind w:left="220" w:hangingChars="100" w:hanging="220"/>
        <w:rPr>
          <w:rFonts w:ascii="游ゴシック" w:eastAsia="游ゴシック" w:hAnsi="游ゴシック"/>
          <w:sz w:val="18"/>
          <w:szCs w:val="18"/>
          <w:lang w:eastAsia="ja-JP"/>
        </w:rPr>
      </w:pPr>
      <w:r w:rsidRPr="00942D99">
        <w:rPr>
          <w:rFonts w:ascii="游ゴシック" w:eastAsia="游ゴシック" w:hAnsi="游ゴシック" w:hint="eastAsia"/>
          <w:lang w:eastAsia="ja-JP"/>
        </w:rPr>
        <w:t xml:space="preserve">　当社は、下記の通り、給与支給総額の年平均成長率及び</w:t>
      </w:r>
      <w:r w:rsidR="001E08A5" w:rsidRPr="00942D99">
        <w:rPr>
          <w:rFonts w:ascii="游ゴシック" w:eastAsia="游ゴシック" w:hAnsi="游ゴシック"/>
          <w:lang w:eastAsia="ja-JP"/>
        </w:rPr>
        <w:t>1</w:t>
      </w:r>
      <w:r w:rsidR="001E08A5" w:rsidRPr="00942D99">
        <w:rPr>
          <w:rFonts w:ascii="游ゴシック" w:eastAsia="游ゴシック" w:hAnsi="游ゴシック" w:hint="eastAsia"/>
          <w:lang w:eastAsia="ja-JP"/>
        </w:rPr>
        <w:t>人当たり</w:t>
      </w:r>
      <w:r w:rsidRPr="00942D99">
        <w:rPr>
          <w:rFonts w:ascii="游ゴシック" w:eastAsia="游ゴシック" w:hAnsi="游ゴシック" w:hint="eastAsia"/>
          <w:lang w:eastAsia="ja-JP"/>
        </w:rPr>
        <w:t>給与支給総額の年平均成長率の目標値を設定し、事業計画最終年度において該当目標値を達成することを表明いたします。</w:t>
      </w:r>
    </w:p>
    <w:p w14:paraId="08C3721B" w14:textId="77777777" w:rsidR="00AD55C7" w:rsidRPr="00942D99" w:rsidRDefault="00AD55C7" w:rsidP="00AD55C7">
      <w:pPr>
        <w:spacing w:afterLines="50" w:after="120" w:line="280" w:lineRule="exact"/>
        <w:ind w:leftChars="100" w:left="220"/>
        <w:rPr>
          <w:rFonts w:ascii="游ゴシック" w:eastAsia="游ゴシック" w:hAnsi="游ゴシック"/>
          <w:sz w:val="21"/>
          <w:szCs w:val="21"/>
          <w:lang w:eastAsia="ja-JP"/>
        </w:rPr>
      </w:pPr>
    </w:p>
    <w:p w14:paraId="4CFD2B9B" w14:textId="02EE24F7" w:rsidR="00AD55C7" w:rsidRPr="008462EA" w:rsidRDefault="00AD55C7" w:rsidP="00AD55C7">
      <w:pPr>
        <w:spacing w:afterLines="50" w:after="120" w:line="280" w:lineRule="exact"/>
        <w:rPr>
          <w:rFonts w:ascii="游ゴシック" w:eastAsia="游ゴシック" w:hAnsi="游ゴシック"/>
          <w:sz w:val="21"/>
          <w:szCs w:val="21"/>
          <w:lang w:eastAsia="ja-JP"/>
        </w:rPr>
      </w:pPr>
      <w:r w:rsidRPr="008462EA">
        <w:rPr>
          <w:rFonts w:ascii="游ゴシック" w:eastAsia="游ゴシック" w:hAnsi="游ゴシック" w:hint="eastAsia"/>
          <w:lang w:eastAsia="ja-JP"/>
        </w:rPr>
        <w:t>【</w:t>
      </w:r>
      <w:r w:rsidR="003D2F24" w:rsidRPr="008462EA">
        <w:rPr>
          <w:rFonts w:ascii="游ゴシック" w:eastAsia="游ゴシック" w:hAnsi="游ゴシック" w:hint="eastAsia"/>
          <w:lang w:eastAsia="ja-JP"/>
        </w:rPr>
        <w:t>補助</w:t>
      </w:r>
      <w:r w:rsidRPr="008462EA">
        <w:rPr>
          <w:rFonts w:ascii="游ゴシック" w:eastAsia="游ゴシック" w:hAnsi="游ゴシック" w:hint="eastAsia"/>
          <w:lang w:eastAsia="ja-JP"/>
        </w:rPr>
        <w:t>事業完了予定日】</w:t>
      </w:r>
      <w:r w:rsidR="0081238C" w:rsidRPr="008462EA">
        <w:rPr>
          <w:rFonts w:ascii="游ゴシック" w:eastAsia="游ゴシック" w:hAnsi="游ゴシック" w:hint="eastAsia"/>
          <w:sz w:val="21"/>
          <w:szCs w:val="21"/>
          <w:lang w:eastAsia="ja-JP"/>
        </w:rPr>
        <w:t xml:space="preserve">　</w:t>
      </w:r>
      <w:r w:rsidR="0081238C" w:rsidRPr="008462EA">
        <w:rPr>
          <w:rFonts w:ascii="游ゴシック" w:eastAsia="游ゴシック" w:hAnsi="游ゴシック" w:hint="eastAsia"/>
          <w:sz w:val="18"/>
          <w:szCs w:val="18"/>
          <w:lang w:eastAsia="ja-JP"/>
        </w:rPr>
        <w:t>※事業計画最終年度ではありません。</w:t>
      </w:r>
    </w:p>
    <w:p w14:paraId="277EC32F" w14:textId="77777777" w:rsidR="00AD55C7" w:rsidRPr="008462EA" w:rsidRDefault="00AD55C7" w:rsidP="006026B0">
      <w:pPr>
        <w:spacing w:afterLines="50" w:after="120" w:line="280" w:lineRule="exact"/>
        <w:ind w:firstLineChars="337" w:firstLine="708"/>
        <w:rPr>
          <w:rFonts w:ascii="游ゴシック" w:eastAsia="游ゴシック" w:hAnsi="游ゴシック"/>
          <w:sz w:val="21"/>
          <w:szCs w:val="21"/>
          <w:lang w:eastAsia="ja-JP"/>
        </w:rPr>
      </w:pPr>
      <w:r w:rsidRPr="008462EA">
        <w:rPr>
          <w:rFonts w:ascii="游ゴシック" w:eastAsia="游ゴシック" w:hAnsi="游ゴシック" w:hint="eastAsia"/>
          <w:sz w:val="21"/>
          <w:szCs w:val="21"/>
          <w:lang w:eastAsia="ja-JP"/>
        </w:rPr>
        <w:t xml:space="preserve">　</w:t>
      </w:r>
      <w:r w:rsidRPr="008462EA">
        <w:rPr>
          <w:rFonts w:ascii="游ゴシック" w:eastAsia="游ゴシック" w:hAnsi="游ゴシック" w:hint="eastAsia"/>
          <w:lang w:eastAsia="ja-JP"/>
        </w:rPr>
        <w:t>20</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color w:val="BFBFBF" w:themeColor="background1" w:themeShade="BF"/>
          <w:lang w:eastAsia="ja-JP"/>
        </w:rPr>
        <w:t xml:space="preserve"> </w:t>
      </w:r>
      <w:r w:rsidRPr="008462EA">
        <w:rPr>
          <w:rFonts w:ascii="游ゴシック" w:eastAsia="游ゴシック" w:hAnsi="游ゴシック" w:hint="eastAsia"/>
          <w:lang w:eastAsia="ja-JP"/>
        </w:rPr>
        <w:t>年</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月</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日</w:t>
      </w:r>
    </w:p>
    <w:p w14:paraId="4512AECD" w14:textId="77777777" w:rsidR="00AD55C7" w:rsidRPr="0081238C" w:rsidRDefault="00AD55C7" w:rsidP="00AD55C7">
      <w:pPr>
        <w:spacing w:afterLines="50" w:after="120" w:line="280" w:lineRule="exact"/>
        <w:rPr>
          <w:rFonts w:ascii="游ゴシック" w:eastAsia="游ゴシック" w:hAnsi="游ゴシック"/>
          <w:lang w:eastAsia="ja-JP"/>
        </w:rPr>
      </w:pPr>
      <w:r w:rsidRPr="0081238C">
        <w:rPr>
          <w:rFonts w:ascii="游ゴシック" w:eastAsia="游ゴシック" w:hAnsi="游ゴシック" w:hint="eastAsia"/>
          <w:lang w:eastAsia="ja-JP"/>
        </w:rPr>
        <w:t>【事業計画期間】</w:t>
      </w:r>
    </w:p>
    <w:p w14:paraId="01C30D45" w14:textId="0BB5984C" w:rsidR="0081238C" w:rsidRPr="006026B0" w:rsidRDefault="0081238C" w:rsidP="006026B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１年目の決算期：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000D47AB" w:rsidRPr="006026B0">
        <w:rPr>
          <w:rFonts w:ascii="游ゴシック" w:eastAsia="游ゴシック" w:hAnsi="游ゴシック" w:hint="eastAsia"/>
          <w:lang w:eastAsia="ja-JP"/>
        </w:rPr>
        <w:t xml:space="preserve">　</w:t>
      </w:r>
    </w:p>
    <w:p w14:paraId="24E45278" w14:textId="50A05468" w:rsidR="0081238C" w:rsidRPr="006026B0" w:rsidRDefault="0081238C" w:rsidP="006026B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最終年度の決算期：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000D47AB" w:rsidRPr="006026B0">
        <w:rPr>
          <w:rFonts w:ascii="游ゴシック" w:eastAsia="游ゴシック" w:hAnsi="游ゴシック" w:hint="eastAsia"/>
          <w:sz w:val="14"/>
          <w:szCs w:val="21"/>
          <w:lang w:eastAsia="ja-JP"/>
        </w:rPr>
        <w:t xml:space="preserve">　</w:t>
      </w:r>
    </w:p>
    <w:p w14:paraId="78C8C84F" w14:textId="31D2E77C" w:rsidR="00AD55C7" w:rsidRPr="006026B0" w:rsidRDefault="0081238C" w:rsidP="006026B0">
      <w:pPr>
        <w:spacing w:afterLines="50" w:after="120" w:line="280" w:lineRule="exact"/>
        <w:ind w:firstLineChars="337" w:firstLine="708"/>
        <w:rPr>
          <w:rFonts w:ascii="游ゴシック" w:eastAsia="游ゴシック" w:hAnsi="游ゴシック"/>
          <w:vertAlign w:val="superscript"/>
          <w:lang w:eastAsia="ja-JP"/>
        </w:rPr>
      </w:pPr>
      <w:r w:rsidRPr="006026B0">
        <w:rPr>
          <w:rFonts w:ascii="游ゴシック" w:eastAsia="游ゴシック" w:hAnsi="游ゴシック" w:hint="eastAsia"/>
          <w:sz w:val="21"/>
          <w:szCs w:val="21"/>
          <w:lang w:eastAsia="ja-JP"/>
        </w:rPr>
        <w:t>事業計画期間：</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color w:val="BFBFBF" w:themeColor="background1" w:themeShade="BF"/>
          <w:sz w:val="21"/>
          <w:szCs w:val="21"/>
          <w:lang w:eastAsia="ja-JP"/>
        </w:rPr>
        <w:t>〇</w:t>
      </w:r>
      <w:r w:rsidRPr="006026B0">
        <w:rPr>
          <w:rFonts w:ascii="游ゴシック" w:eastAsia="游ゴシック" w:hAnsi="游ゴシック" w:hint="eastAsia"/>
          <w:sz w:val="21"/>
          <w:szCs w:val="21"/>
          <w:lang w:eastAsia="ja-JP"/>
        </w:rPr>
        <w:t>年</w:t>
      </w:r>
      <w:r w:rsidRPr="006026B0">
        <w:rPr>
          <w:rFonts w:ascii="游ゴシック" w:eastAsia="游ゴシック" w:hAnsi="游ゴシック" w:hint="eastAsia"/>
          <w:lang w:eastAsia="ja-JP"/>
        </w:rPr>
        <w:t xml:space="preserve">　</w:t>
      </w:r>
      <w:r w:rsidRPr="006026B0">
        <w:rPr>
          <w:rFonts w:ascii="游ゴシック" w:eastAsia="游ゴシック" w:hAnsi="游ゴシック" w:hint="eastAsia"/>
          <w:sz w:val="18"/>
          <w:szCs w:val="18"/>
          <w:lang w:eastAsia="ja-JP"/>
        </w:rPr>
        <w:t>※自身で設定した計画年数（3～5年）を記載してください。</w:t>
      </w:r>
    </w:p>
    <w:p w14:paraId="6B0CE3D5" w14:textId="77777777" w:rsidR="00AD55C7" w:rsidRPr="0081238C" w:rsidRDefault="00AD55C7" w:rsidP="00AD55C7">
      <w:pPr>
        <w:spacing w:afterLines="50" w:after="120" w:line="280" w:lineRule="exact"/>
        <w:ind w:left="229" w:hangingChars="104" w:hanging="229"/>
        <w:rPr>
          <w:rFonts w:ascii="游ゴシック" w:eastAsia="游ゴシック" w:hAnsi="游ゴシック"/>
          <w:lang w:eastAsia="ja-JP"/>
        </w:rPr>
      </w:pPr>
      <w:r w:rsidRPr="0081238C">
        <w:rPr>
          <w:rFonts w:ascii="游ゴシック" w:eastAsia="游ゴシック" w:hAnsi="游ゴシック" w:hint="eastAsia"/>
          <w:lang w:eastAsia="ja-JP"/>
        </w:rPr>
        <w:t>【基準年度】</w:t>
      </w:r>
    </w:p>
    <w:p w14:paraId="688D64E7" w14:textId="4083B131" w:rsidR="00AD55C7" w:rsidRPr="00942D99" w:rsidRDefault="00AD55C7" w:rsidP="006026B0">
      <w:pPr>
        <w:spacing w:afterLines="50" w:after="120" w:line="280" w:lineRule="exact"/>
        <w:ind w:leftChars="99" w:left="218" w:firstLineChars="233" w:firstLine="513"/>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月期</w:t>
      </w:r>
      <w:r w:rsidR="006026B0">
        <w:rPr>
          <w:rFonts w:ascii="游ゴシック" w:eastAsia="游ゴシック" w:hAnsi="游ゴシック" w:hint="eastAsia"/>
          <w:sz w:val="14"/>
          <w:szCs w:val="21"/>
          <w:lang w:eastAsia="ja-JP"/>
        </w:rPr>
        <w:t xml:space="preserve">　　</w:t>
      </w:r>
      <w:r w:rsidR="006026B0" w:rsidRPr="006026B0">
        <w:rPr>
          <w:rFonts w:ascii="游ゴシック" w:eastAsia="游ゴシック" w:hAnsi="游ゴシック" w:hint="eastAsia"/>
          <w:sz w:val="18"/>
          <w:szCs w:val="18"/>
          <w:lang w:eastAsia="ja-JP"/>
        </w:rPr>
        <w:t>※応募申請時の直近の決算期となります。</w:t>
      </w:r>
    </w:p>
    <w:p w14:paraId="67FA39F6" w14:textId="77777777" w:rsidR="006026B0" w:rsidRDefault="00AD55C7" w:rsidP="006026B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6026B0">
        <w:rPr>
          <w:rFonts w:ascii="游ゴシック" w:eastAsia="游ゴシック" w:hAnsi="游ゴシック" w:hint="eastAsia"/>
          <w:sz w:val="21"/>
          <w:szCs w:val="21"/>
          <w:lang w:eastAsia="ja-JP"/>
        </w:rPr>
        <w:t>給与支給総額</w:t>
      </w:r>
      <w:r w:rsidR="006026B0" w:rsidRPr="006026B0">
        <w:rPr>
          <w:rFonts w:ascii="游ゴシック" w:eastAsia="游ゴシック" w:hAnsi="游ゴシック" w:hint="eastAsia"/>
          <w:sz w:val="21"/>
          <w:szCs w:val="21"/>
          <w:lang w:eastAsia="ja-JP"/>
        </w:rPr>
        <w:t>：</w:t>
      </w:r>
      <w:r w:rsidR="006026B0">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　　</w:t>
      </w:r>
    </w:p>
    <w:p w14:paraId="1364DBF2" w14:textId="3BB69EE3" w:rsidR="00AD55C7" w:rsidRPr="00942D99" w:rsidRDefault="001E08A5" w:rsidP="006026B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1人当たり</w:t>
      </w:r>
      <w:r w:rsidR="00AD55C7" w:rsidRPr="00942D99">
        <w:rPr>
          <w:rFonts w:ascii="游ゴシック" w:eastAsia="游ゴシック" w:hAnsi="游ゴシック" w:hint="eastAsia"/>
          <w:sz w:val="21"/>
          <w:szCs w:val="21"/>
          <w:lang w:eastAsia="ja-JP"/>
        </w:rPr>
        <w:t>給与支給総額</w:t>
      </w:r>
      <w:r w:rsidR="006026B0">
        <w:rPr>
          <w:rFonts w:ascii="游ゴシック" w:eastAsia="游ゴシック" w:hAnsi="游ゴシック" w:hint="eastAsia"/>
          <w:sz w:val="21"/>
          <w:szCs w:val="21"/>
          <w:lang w:eastAsia="ja-JP"/>
        </w:rPr>
        <w:t>：</w:t>
      </w:r>
      <w:r w:rsidR="00AD55C7" w:rsidRPr="00942D99">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hint="eastAsia"/>
          <w:color w:val="BFBFBF" w:themeColor="background1" w:themeShade="BF"/>
          <w:sz w:val="21"/>
          <w:szCs w:val="21"/>
          <w:lang w:eastAsia="ja-JP"/>
        </w:rPr>
        <w:t>○○○</w:t>
      </w:r>
      <w:r w:rsidR="00AD55C7" w:rsidRPr="00942D99">
        <w:rPr>
          <w:rFonts w:ascii="游ゴシック" w:eastAsia="游ゴシック" w:hAnsi="游ゴシック" w:hint="eastAsia"/>
          <w:sz w:val="21"/>
          <w:szCs w:val="21"/>
          <w:lang w:eastAsia="ja-JP"/>
        </w:rPr>
        <w:t xml:space="preserve">　円</w:t>
      </w:r>
    </w:p>
    <w:p w14:paraId="558E1A94" w14:textId="77777777" w:rsidR="00AD55C7" w:rsidRPr="0081238C" w:rsidRDefault="00AD55C7" w:rsidP="00AD55C7">
      <w:pPr>
        <w:spacing w:afterLines="50" w:after="120" w:line="280" w:lineRule="exact"/>
        <w:rPr>
          <w:rFonts w:ascii="游ゴシック" w:eastAsia="游ゴシック" w:hAnsi="游ゴシック"/>
          <w:lang w:eastAsia="ja-JP"/>
        </w:rPr>
      </w:pPr>
      <w:r w:rsidRPr="0081238C">
        <w:rPr>
          <w:rFonts w:ascii="游ゴシック" w:eastAsia="游ゴシック" w:hAnsi="游ゴシック" w:hint="eastAsia"/>
          <w:lang w:eastAsia="ja-JP"/>
        </w:rPr>
        <w:t>【目標値】</w:t>
      </w:r>
    </w:p>
    <w:p w14:paraId="479E7230" w14:textId="2729F9BC" w:rsidR="00AD55C7" w:rsidRPr="00942D99" w:rsidRDefault="00AD55C7" w:rsidP="006026B0">
      <w:pPr>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事業計画最終年度</w:t>
      </w:r>
      <w:r w:rsidR="006026B0">
        <w:rPr>
          <w:rFonts w:ascii="游ゴシック" w:eastAsia="游ゴシック" w:hAnsi="游ゴシック" w:hint="eastAsia"/>
          <w:sz w:val="21"/>
          <w:szCs w:val="21"/>
          <w:lang w:eastAsia="ja-JP"/>
        </w:rPr>
        <w:t>の決算期：</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〇</w:t>
      </w:r>
      <w:r w:rsidRPr="00942D99">
        <w:rPr>
          <w:rFonts w:ascii="游ゴシック" w:eastAsia="游ゴシック" w:hAnsi="游ゴシック" w:hint="eastAsia"/>
          <w:sz w:val="21"/>
          <w:szCs w:val="21"/>
          <w:lang w:eastAsia="ja-JP"/>
        </w:rPr>
        <w:t>月期</w:t>
      </w:r>
    </w:p>
    <w:p w14:paraId="248F6DC9" w14:textId="105E64A9" w:rsidR="00AD55C7" w:rsidRPr="00942D99" w:rsidRDefault="00AD55C7" w:rsidP="006026B0">
      <w:pPr>
        <w:tabs>
          <w:tab w:val="right" w:pos="5245"/>
          <w:tab w:val="left" w:pos="6096"/>
        </w:tabs>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給与支給総額の年平均成長率</w:t>
      </w:r>
      <w:r w:rsidR="006026B0">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ab/>
      </w:r>
    </w:p>
    <w:p w14:paraId="4384AF8E" w14:textId="10486630" w:rsidR="00AD55C7" w:rsidRPr="001E08A5" w:rsidRDefault="001E08A5" w:rsidP="008462EA">
      <w:pPr>
        <w:tabs>
          <w:tab w:val="left" w:pos="5103"/>
          <w:tab w:val="left" w:pos="5387"/>
        </w:tabs>
        <w:spacing w:afterLines="50" w:after="120" w:line="280" w:lineRule="exact"/>
        <w:ind w:leftChars="100" w:left="220" w:firstLineChars="232" w:firstLine="487"/>
        <w:jc w:val="both"/>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1</w:t>
      </w:r>
      <w:r w:rsidRPr="00942D99">
        <w:rPr>
          <w:rFonts w:ascii="游ゴシック" w:eastAsia="游ゴシック" w:hAnsi="游ゴシック" w:hint="eastAsia"/>
          <w:sz w:val="21"/>
          <w:szCs w:val="21"/>
          <w:lang w:eastAsia="ja-JP"/>
        </w:rPr>
        <w:t>人当たり</w:t>
      </w:r>
      <w:r w:rsidR="00AD55C7" w:rsidRPr="00942D99">
        <w:rPr>
          <w:rFonts w:ascii="游ゴシック" w:eastAsia="游ゴシック" w:hAnsi="游ゴシック" w:hint="eastAsia"/>
          <w:sz w:val="21"/>
          <w:szCs w:val="21"/>
          <w:lang w:eastAsia="ja-JP"/>
        </w:rPr>
        <w:t>給与支給総額の年平均成長率</w:t>
      </w:r>
      <w:r w:rsidR="006026B0">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hint="eastAsia"/>
          <w:color w:val="BFBFBF" w:themeColor="background1" w:themeShade="BF"/>
          <w:sz w:val="21"/>
          <w:szCs w:val="21"/>
          <w:lang w:eastAsia="ja-JP"/>
        </w:rPr>
        <w:t>○○</w:t>
      </w:r>
      <w:r w:rsidR="00AD55C7" w:rsidRPr="00942D99">
        <w:rPr>
          <w:rFonts w:ascii="游ゴシック" w:eastAsia="游ゴシック" w:hAnsi="游ゴシック" w:hint="eastAsia"/>
          <w:color w:val="A6A6A6" w:themeColor="background1" w:themeShade="A6"/>
          <w:sz w:val="21"/>
          <w:szCs w:val="21"/>
          <w:lang w:eastAsia="ja-JP"/>
        </w:rPr>
        <w:t xml:space="preserve"> </w:t>
      </w:r>
      <w:r w:rsidR="00AD55C7" w:rsidRPr="00942D99">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sz w:val="21"/>
          <w:szCs w:val="21"/>
          <w:lang w:eastAsia="ja-JP"/>
        </w:rPr>
        <w:tab/>
      </w:r>
      <w:r w:rsidR="00AD55C7" w:rsidRPr="00942D99">
        <w:rPr>
          <w:rFonts w:ascii="游ゴシック" w:eastAsia="游ゴシック" w:hAnsi="游ゴシック"/>
          <w:sz w:val="21"/>
          <w:szCs w:val="21"/>
          <w:lang w:eastAsia="ja-JP"/>
        </w:rPr>
        <w:tab/>
      </w:r>
      <w:r w:rsidR="00AD55C7" w:rsidRPr="00942D99">
        <w:rPr>
          <w:rFonts w:ascii="游ゴシック" w:eastAsia="游ゴシック" w:hAnsi="游ゴシック"/>
          <w:sz w:val="21"/>
          <w:szCs w:val="21"/>
          <w:lang w:eastAsia="ja-JP"/>
        </w:rPr>
        <w:tab/>
      </w:r>
    </w:p>
    <w:p w14:paraId="544FA9B6" w14:textId="33A1BB07" w:rsidR="00AD55C7" w:rsidRPr="0081238C" w:rsidRDefault="00AD55C7" w:rsidP="00AD55C7">
      <w:pPr>
        <w:spacing w:afterLines="50" w:after="120" w:line="280" w:lineRule="exact"/>
        <w:rPr>
          <w:rFonts w:ascii="游ゴシック" w:eastAsia="游ゴシック" w:hAnsi="游ゴシック"/>
          <w:lang w:eastAsia="ja-JP"/>
        </w:rPr>
      </w:pPr>
      <w:r w:rsidRPr="0081238C">
        <w:rPr>
          <w:rFonts w:ascii="游ゴシック" w:eastAsia="游ゴシック" w:hAnsi="游ゴシック" w:hint="eastAsia"/>
          <w:lang w:eastAsia="ja-JP"/>
        </w:rPr>
        <w:t xml:space="preserve">【補助事業実施場所】　</w:t>
      </w:r>
    </w:p>
    <w:p w14:paraId="0F2E7DC4" w14:textId="77777777" w:rsidR="00AD55C7" w:rsidRDefault="00AD55C7" w:rsidP="006026B0">
      <w:pPr>
        <w:spacing w:afterLines="50" w:after="120" w:line="280" w:lineRule="exact"/>
        <w:ind w:leftChars="129" w:left="284" w:firstLineChars="202" w:firstLine="424"/>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住所</w:t>
      </w:r>
      <w:r>
        <w:rPr>
          <w:rFonts w:ascii="游ゴシック" w:eastAsia="游ゴシック" w:hAnsi="游ゴシック" w:hint="eastAsia"/>
          <w:color w:val="A6A6A6" w:themeColor="background1" w:themeShade="A6"/>
          <w:sz w:val="21"/>
          <w:szCs w:val="21"/>
          <w:lang w:eastAsia="ja-JP"/>
        </w:rPr>
        <w:t xml:space="preserve">  </w:t>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住所を記載</w:t>
      </w:r>
      <w:r>
        <w:rPr>
          <w:rFonts w:ascii="游ゴシック" w:eastAsia="游ゴシック" w:hAnsi="游ゴシック" w:hint="eastAsia"/>
          <w:color w:val="A6A6A6" w:themeColor="background1" w:themeShade="A6"/>
          <w:sz w:val="21"/>
          <w:szCs w:val="21"/>
          <w:lang w:eastAsia="ja-JP"/>
        </w:rPr>
        <w:t xml:space="preserve">  </w:t>
      </w:r>
    </w:p>
    <w:p w14:paraId="059B8918" w14:textId="77777777" w:rsidR="00AD55C7" w:rsidRDefault="00AD55C7" w:rsidP="006026B0">
      <w:pPr>
        <w:tabs>
          <w:tab w:val="left" w:pos="1843"/>
        </w:tabs>
        <w:spacing w:afterLines="50" w:after="120" w:line="280" w:lineRule="exact"/>
        <w:ind w:leftChars="129" w:left="284" w:firstLineChars="202" w:firstLine="42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事業者名　　</w:t>
      </w:r>
      <w:r>
        <w:rPr>
          <w:rFonts w:ascii="游ゴシック" w:eastAsia="游ゴシック" w:hAnsi="游ゴシック"/>
          <w:sz w:val="21"/>
          <w:szCs w:val="21"/>
          <w:lang w:eastAsia="ja-JP"/>
        </w:rPr>
        <w:tab/>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p>
    <w:p w14:paraId="3AE71CBC" w14:textId="77777777" w:rsidR="00AD55C7" w:rsidRPr="00942D99" w:rsidRDefault="00AD55C7" w:rsidP="006026B0">
      <w:pPr>
        <w:tabs>
          <w:tab w:val="left" w:pos="1843"/>
        </w:tabs>
        <w:spacing w:afterLines="50" w:after="120" w:line="280" w:lineRule="exact"/>
        <w:ind w:leftChars="129" w:left="284" w:firstLineChars="202" w:firstLine="42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代表者氏名　</w:t>
      </w:r>
      <w:r>
        <w:rPr>
          <w:rFonts w:ascii="游ゴシック" w:eastAsia="游ゴシック" w:hAnsi="游ゴシック"/>
          <w:sz w:val="21"/>
          <w:szCs w:val="21"/>
          <w:lang w:eastAsia="ja-JP"/>
        </w:rPr>
        <w:tab/>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p>
    <w:p w14:paraId="4F4628EB" w14:textId="77777777" w:rsidR="00AD55C7" w:rsidRPr="00942D99" w:rsidRDefault="00AD55C7" w:rsidP="00AD55C7">
      <w:pPr>
        <w:spacing w:line="280" w:lineRule="exact"/>
        <w:rPr>
          <w:rFonts w:ascii="游ゴシック" w:eastAsia="游ゴシック" w:hAnsi="游ゴシック"/>
          <w:sz w:val="21"/>
          <w:szCs w:val="21"/>
          <w:lang w:eastAsia="ja-JP"/>
        </w:rPr>
      </w:pPr>
    </w:p>
    <w:p w14:paraId="519CAA4B" w14:textId="154CF67D"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上記の内容について、我々</w:t>
      </w:r>
      <w:r>
        <w:rPr>
          <w:rFonts w:ascii="游ゴシック" w:eastAsia="游ゴシック" w:hAnsi="游ゴシック" w:hint="eastAsia"/>
          <w:sz w:val="21"/>
          <w:szCs w:val="21"/>
          <w:lang w:eastAsia="ja-JP"/>
        </w:rPr>
        <w:t>全ての</w:t>
      </w:r>
      <w:r w:rsidRPr="00942D99">
        <w:rPr>
          <w:rFonts w:ascii="游ゴシック" w:eastAsia="游ゴシック" w:hAnsi="游ゴシック"/>
          <w:sz w:val="21"/>
          <w:szCs w:val="21"/>
          <w:lang w:eastAsia="ja-JP"/>
        </w:rPr>
        <w:t>従業員又は従業員代表者、役員は、</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日に、</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という方法によって、代表者</w:t>
      </w:r>
      <w:r w:rsidR="003F2C4B">
        <w:rPr>
          <w:rFonts w:ascii="游ゴシック" w:eastAsia="游ゴシック" w:hAnsi="游ゴシック" w:hint="eastAsia"/>
          <w:sz w:val="21"/>
          <w:szCs w:val="21"/>
          <w:lang w:eastAsia="ja-JP"/>
        </w:rPr>
        <w:t>（雇用主）</w:t>
      </w:r>
      <w:r w:rsidRPr="00942D99">
        <w:rPr>
          <w:rFonts w:ascii="游ゴシック" w:eastAsia="游ゴシック" w:hAnsi="游ゴシック"/>
          <w:sz w:val="21"/>
          <w:szCs w:val="21"/>
          <w:lang w:eastAsia="ja-JP"/>
        </w:rPr>
        <w:t>より表明を受けました。</w:t>
      </w:r>
    </w:p>
    <w:p w14:paraId="023DE0CF"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日</w:t>
      </w:r>
    </w:p>
    <w:p w14:paraId="1AE60559"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p>
    <w:p w14:paraId="0567D7E4"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従業員</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代表</w:t>
      </w:r>
      <w:r w:rsidRPr="00942D99">
        <w:rPr>
          <w:rFonts w:ascii="游ゴシック" w:eastAsia="游ゴシック" w:hAnsi="游ゴシック" w:hint="eastAsia"/>
          <w:sz w:val="21"/>
          <w:szCs w:val="21"/>
          <w:lang w:eastAsia="ja-JP"/>
        </w:rPr>
        <w:t>者）</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p>
    <w:p w14:paraId="2E81EE69" w14:textId="7617731C" w:rsidR="00F103E0" w:rsidRPr="00942D99" w:rsidRDefault="00AD55C7" w:rsidP="00F103E0">
      <w:pPr>
        <w:spacing w:line="280" w:lineRule="exact"/>
        <w:ind w:left="210" w:hangingChars="100" w:hanging="210"/>
        <w:rPr>
          <w:rFonts w:ascii="游ゴシック" w:eastAsia="游ゴシック" w:hAnsi="游ゴシック" w:cs="Times New Roman"/>
          <w:sz w:val="21"/>
          <w:szCs w:val="20"/>
          <w:lang w:eastAsia="ja-JP"/>
        </w:rPr>
      </w:pP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hint="eastAsia"/>
          <w:sz w:val="21"/>
          <w:szCs w:val="21"/>
          <w:lang w:eastAsia="ja-JP"/>
        </w:rPr>
        <w:t>役員</w: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r>
        <w:rPr>
          <w:rFonts w:ascii="游ゴシック" w:eastAsia="游ゴシック" w:hAnsi="游ゴシック"/>
          <w:sz w:val="21"/>
          <w:szCs w:val="21"/>
          <w:lang w:eastAsia="ja-JP"/>
        </w:rPr>
        <w:tab/>
      </w:r>
      <w:bookmarkEnd w:id="0"/>
      <w:r>
        <w:rPr>
          <w:rFonts w:ascii="游ゴシック" w:eastAsia="游ゴシック" w:hAnsi="游ゴシック" w:cs="Times New Roman"/>
          <w:sz w:val="21"/>
          <w:szCs w:val="20"/>
          <w:lang w:eastAsia="ja-JP"/>
        </w:rPr>
        <w:br w:type="page"/>
      </w:r>
      <w:r w:rsidR="00F103E0">
        <w:rPr>
          <w:rFonts w:ascii="ＭＳ Ｐゴシック" w:eastAsia="ＭＳ Ｐゴシック" w:hAnsi="ＭＳ Ｐゴシック" w:cs="ＭＳ Ｐゴシック"/>
          <w:noProof/>
          <w:sz w:val="24"/>
        </w:rPr>
        <w:lastRenderedPageBreak/>
        <mc:AlternateContent>
          <mc:Choice Requires="wps">
            <w:drawing>
              <wp:anchor distT="0" distB="0" distL="114300" distR="114300" simplePos="0" relativeHeight="251658240" behindDoc="0" locked="0" layoutInCell="1" allowOverlap="1" wp14:anchorId="3C4BEB40" wp14:editId="0E00DDF6">
                <wp:simplePos x="0" y="0"/>
                <wp:positionH relativeFrom="column">
                  <wp:posOffset>4429263</wp:posOffset>
                </wp:positionH>
                <wp:positionV relativeFrom="paragraph">
                  <wp:posOffset>-279372</wp:posOffset>
                </wp:positionV>
                <wp:extent cx="855345" cy="518795"/>
                <wp:effectExtent l="0" t="0" r="20955" b="14605"/>
                <wp:wrapNone/>
                <wp:docPr id="1929124823" name="吹き出し: 四角形 1929124823"/>
                <wp:cNvGraphicFramePr/>
                <a:graphic xmlns:a="http://schemas.openxmlformats.org/drawingml/2006/main">
                  <a:graphicData uri="http://schemas.microsoft.com/office/word/2010/wordprocessingShape">
                    <wps:wsp>
                      <wps:cNvSpPr/>
                      <wps:spPr>
                        <a:xfrm>
                          <a:off x="0" y="0"/>
                          <a:ext cx="855345" cy="518795"/>
                        </a:xfrm>
                        <a:prstGeom prst="wedgeRectCallout">
                          <a:avLst>
                            <a:gd name="adj1" fmla="val -22394"/>
                            <a:gd name="adj2" fmla="val -35536"/>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1A56B15E" w14:textId="77777777" w:rsidR="00F103E0" w:rsidRPr="00071D60" w:rsidRDefault="00F103E0" w:rsidP="00F103E0">
                            <w:pPr>
                              <w:spacing w:beforeLines="100" w:before="240" w:line="200" w:lineRule="exact"/>
                              <w:jc w:val="center"/>
                              <w:rPr>
                                <w:rFonts w:ascii="BIZ UDゴシック" w:eastAsia="BIZ UDゴシック" w:hAnsi="BIZ UDゴシック"/>
                                <w:b/>
                                <w:bCs/>
                                <w:lang w:eastAsia="ja-JP"/>
                              </w:rPr>
                            </w:pPr>
                            <w:r w:rsidRPr="00071D60">
                              <w:rPr>
                                <w:rFonts w:ascii="BIZ UDゴシック" w:eastAsia="BIZ UDゴシック" w:hAnsi="BIZ UDゴシック" w:hint="eastAsia"/>
                                <w:b/>
                                <w:bCs/>
                                <w:lang w:eastAsia="ja-JP"/>
                              </w:rPr>
                              <w:t>記載例</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BEB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29124823" o:spid="_x0000_s1026" type="#_x0000_t61" style="position:absolute;left:0;text-align:left;margin-left:348.75pt;margin-top:-22pt;width:67.35pt;height:4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" adj="5963,3124" fillcolor="#ebf6f9" strokecolor="#c0504d [3205]" strokeweight="2pt">
                <v:textbox inset="1mm,1mm,1mm,1mm">
                  <w:txbxContent>
                    <w:p w14:paraId="1A56B15E" w14:textId="77777777" w:rsidR="00F103E0" w:rsidRPr="00071D60" w:rsidRDefault="00F103E0" w:rsidP="00F103E0">
                      <w:pPr>
                        <w:spacing w:beforeLines="100" w:before="240" w:line="200" w:lineRule="exact"/>
                        <w:jc w:val="center"/>
                        <w:rPr>
                          <w:rFonts w:ascii="BIZ UDゴシック" w:eastAsia="BIZ UDゴシック" w:hAnsi="BIZ UDゴシック"/>
                          <w:b/>
                          <w:bCs/>
                          <w:lang w:eastAsia="ja-JP"/>
                        </w:rPr>
                      </w:pPr>
                      <w:r w:rsidRPr="00071D60">
                        <w:rPr>
                          <w:rFonts w:ascii="BIZ UDゴシック" w:eastAsia="BIZ UDゴシック" w:hAnsi="BIZ UDゴシック" w:hint="eastAsia"/>
                          <w:b/>
                          <w:bCs/>
                          <w:lang w:eastAsia="ja-JP"/>
                        </w:rPr>
                        <w:t>記載例</w:t>
                      </w:r>
                    </w:p>
                  </w:txbxContent>
                </v:textbox>
              </v:shape>
            </w:pict>
          </mc:Fallback>
        </mc:AlternateContent>
      </w:r>
      <w:r w:rsidR="00F103E0" w:rsidRPr="00942D99">
        <w:rPr>
          <w:rFonts w:ascii="游ゴシック" w:eastAsia="游ゴシック" w:hAnsi="游ゴシック" w:cs="Times New Roman" w:hint="eastAsia"/>
          <w:sz w:val="21"/>
          <w:szCs w:val="20"/>
          <w:lang w:eastAsia="ja-JP"/>
        </w:rPr>
        <w:t>【指定様式】賃金引き上げ計画の表明書</w:t>
      </w:r>
    </w:p>
    <w:p w14:paraId="49A4046A" w14:textId="2B1D7746" w:rsidR="00F103E0" w:rsidRPr="00942D99" w:rsidRDefault="00F103E0" w:rsidP="00F103E0">
      <w:pPr>
        <w:spacing w:line="280" w:lineRule="exact"/>
        <w:ind w:left="210" w:hangingChars="100" w:hanging="210"/>
        <w:rPr>
          <w:rFonts w:ascii="游ゴシック" w:eastAsia="游ゴシック" w:hAnsi="游ゴシック"/>
          <w:sz w:val="21"/>
          <w:szCs w:val="21"/>
          <w:lang w:eastAsia="ja-JP"/>
        </w:rPr>
      </w:pPr>
    </w:p>
    <w:p w14:paraId="344A4148" w14:textId="77777777" w:rsidR="00F103E0" w:rsidRPr="00942D99" w:rsidRDefault="00F103E0" w:rsidP="00F103E0">
      <w:pPr>
        <w:spacing w:line="280" w:lineRule="exact"/>
        <w:jc w:val="center"/>
        <w:rPr>
          <w:rFonts w:ascii="游ゴシック" w:eastAsia="游ゴシック" w:hAnsi="游ゴシック"/>
          <w:sz w:val="24"/>
          <w:szCs w:val="24"/>
          <w:lang w:eastAsia="ja-JP"/>
        </w:rPr>
      </w:pPr>
      <w:r w:rsidRPr="00942D99">
        <w:rPr>
          <w:rFonts w:ascii="游ゴシック" w:eastAsia="游ゴシック" w:hAnsi="游ゴシック"/>
          <w:sz w:val="24"/>
          <w:szCs w:val="24"/>
          <w:lang w:eastAsia="ja-JP"/>
        </w:rPr>
        <w:t>賃金引</w:t>
      </w:r>
      <w:r w:rsidRPr="00942D99">
        <w:rPr>
          <w:rFonts w:ascii="游ゴシック" w:eastAsia="游ゴシック" w:hAnsi="游ゴシック" w:hint="eastAsia"/>
          <w:sz w:val="24"/>
          <w:szCs w:val="24"/>
          <w:lang w:eastAsia="ja-JP"/>
        </w:rPr>
        <w:t>き</w:t>
      </w:r>
      <w:r w:rsidRPr="00942D99">
        <w:rPr>
          <w:rFonts w:ascii="游ゴシック" w:eastAsia="游ゴシック" w:hAnsi="游ゴシック"/>
          <w:sz w:val="24"/>
          <w:szCs w:val="24"/>
          <w:lang w:eastAsia="ja-JP"/>
        </w:rPr>
        <w:t>上げ計画の表明書</w:t>
      </w:r>
    </w:p>
    <w:p w14:paraId="1FB73AC7" w14:textId="77777777" w:rsidR="00F103E0" w:rsidRPr="00942D99" w:rsidRDefault="00F103E0" w:rsidP="00F103E0">
      <w:pPr>
        <w:spacing w:line="280" w:lineRule="exact"/>
        <w:rPr>
          <w:rFonts w:ascii="游ゴシック" w:eastAsia="游ゴシック" w:hAnsi="游ゴシック"/>
          <w:lang w:eastAsia="ja-JP"/>
        </w:rPr>
      </w:pPr>
    </w:p>
    <w:p w14:paraId="5356B30B" w14:textId="77777777" w:rsidR="00F103E0" w:rsidRPr="00942D99" w:rsidRDefault="00F103E0" w:rsidP="00F103E0">
      <w:pPr>
        <w:spacing w:after="0" w:line="280" w:lineRule="exact"/>
        <w:ind w:left="220" w:hangingChars="100" w:hanging="220"/>
        <w:rPr>
          <w:rFonts w:ascii="游ゴシック" w:eastAsia="游ゴシック" w:hAnsi="游ゴシック"/>
          <w:sz w:val="18"/>
          <w:szCs w:val="18"/>
          <w:lang w:eastAsia="ja-JP"/>
        </w:rPr>
      </w:pPr>
      <w:r w:rsidRPr="00942D99">
        <w:rPr>
          <w:rFonts w:ascii="游ゴシック" w:eastAsia="游ゴシック" w:hAnsi="游ゴシック" w:hint="eastAsia"/>
          <w:lang w:eastAsia="ja-JP"/>
        </w:rPr>
        <w:t xml:space="preserve">　当社は、下記の通り、給与支給総額の年平均成長率及び</w:t>
      </w:r>
      <w:r w:rsidRPr="00942D99">
        <w:rPr>
          <w:rFonts w:ascii="游ゴシック" w:eastAsia="游ゴシック" w:hAnsi="游ゴシック"/>
          <w:lang w:eastAsia="ja-JP"/>
        </w:rPr>
        <w:t>1</w:t>
      </w:r>
      <w:r w:rsidRPr="00942D99">
        <w:rPr>
          <w:rFonts w:ascii="游ゴシック" w:eastAsia="游ゴシック" w:hAnsi="游ゴシック" w:hint="eastAsia"/>
          <w:lang w:eastAsia="ja-JP"/>
        </w:rPr>
        <w:t>人当たり給与支給総額の年平均成長率の目標値を設定し、事業計画最終年度において該当目標値を達成することを表明いたします。</w:t>
      </w:r>
    </w:p>
    <w:p w14:paraId="401F832A" w14:textId="17EEAE10" w:rsidR="00F103E0" w:rsidRPr="00942D99" w:rsidRDefault="00F103E0" w:rsidP="00F103E0">
      <w:pPr>
        <w:spacing w:afterLines="50" w:after="120" w:line="280" w:lineRule="exact"/>
        <w:ind w:leftChars="100" w:left="220"/>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7" behindDoc="0" locked="0" layoutInCell="1" allowOverlap="1" wp14:anchorId="79DC86E1" wp14:editId="3BE050DF">
                <wp:simplePos x="0" y="0"/>
                <wp:positionH relativeFrom="column">
                  <wp:posOffset>2333763</wp:posOffset>
                </wp:positionH>
                <wp:positionV relativeFrom="paragraph">
                  <wp:posOffset>233294</wp:posOffset>
                </wp:positionV>
                <wp:extent cx="2905760" cy="499110"/>
                <wp:effectExtent l="247650" t="0" r="27940" b="15240"/>
                <wp:wrapNone/>
                <wp:docPr id="1137230823" name="吹き出し: 四角形 1137230823"/>
                <wp:cNvGraphicFramePr/>
                <a:graphic xmlns:a="http://schemas.openxmlformats.org/drawingml/2006/main">
                  <a:graphicData uri="http://schemas.microsoft.com/office/word/2010/wordprocessingShape">
                    <wps:wsp>
                      <wps:cNvSpPr/>
                      <wps:spPr>
                        <a:xfrm>
                          <a:off x="0" y="0"/>
                          <a:ext cx="2905760" cy="499110"/>
                        </a:xfrm>
                        <a:prstGeom prst="wedgeRectCallout">
                          <a:avLst>
                            <a:gd name="adj1" fmla="val -58350"/>
                            <a:gd name="adj2" fmla="val 16882"/>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208B5C2C" w14:textId="77777777" w:rsidR="00F103E0" w:rsidRPr="00F103E0" w:rsidRDefault="00F103E0" w:rsidP="00F103E0">
                            <w:pPr>
                              <w:spacing w:beforeLines="50" w:before="120"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交付決定後、契約（発注）から納品、請求、支払いまで必要な手続きが全て完了した日を指します。</w:t>
                            </w:r>
                            <w:r w:rsidRPr="00F103E0">
                              <w:rPr>
                                <w:rFonts w:ascii="BIZ UDゴシック" w:eastAsia="BIZ UDゴシック" w:hAnsi="BIZ UDゴシック" w:hint="eastAsia"/>
                                <w:sz w:val="16"/>
                                <w:szCs w:val="16"/>
                                <w:lang w:eastAsia="ja-JP"/>
                              </w:rPr>
                              <w:br/>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C86E1" id="吹き出し: 四角形 1137230823" o:spid="_x0000_s1027" type="#_x0000_t61" style="position:absolute;left:0;text-align:left;margin-left:183.75pt;margin-top:18.35pt;width:228.8pt;height:39.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" adj="-1804,14447" fillcolor="#ebf6f9" strokecolor="#c0504d [3205]" strokeweight="2pt">
                <v:textbox inset="1mm,1mm,1mm,1mm">
                  <w:txbxContent>
                    <w:p w14:paraId="208B5C2C" w14:textId="77777777" w:rsidR="00F103E0" w:rsidRPr="00F103E0" w:rsidRDefault="00F103E0" w:rsidP="00F103E0">
                      <w:pPr>
                        <w:spacing w:beforeLines="50" w:before="120"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交付決定後、契約（発注）から納品、請求、支払いまで必要な手続きが全て完了した日を指します。</w:t>
                      </w:r>
                      <w:r w:rsidRPr="00F103E0">
                        <w:rPr>
                          <w:rFonts w:ascii="BIZ UDゴシック" w:eastAsia="BIZ UDゴシック" w:hAnsi="BIZ UDゴシック" w:hint="eastAsia"/>
                          <w:sz w:val="16"/>
                          <w:szCs w:val="16"/>
                          <w:lang w:eastAsia="ja-JP"/>
                        </w:rPr>
                        <w:br/>
                      </w:r>
                    </w:p>
                  </w:txbxContent>
                </v:textbox>
              </v:shape>
            </w:pict>
          </mc:Fallback>
        </mc:AlternateContent>
      </w:r>
    </w:p>
    <w:p w14:paraId="13F7B7C1" w14:textId="0AA9AA37" w:rsidR="00F103E0" w:rsidRPr="008462EA" w:rsidRDefault="00F103E0" w:rsidP="00F103E0">
      <w:pPr>
        <w:spacing w:afterLines="50" w:after="120" w:line="280" w:lineRule="exact"/>
        <w:rPr>
          <w:rFonts w:ascii="游ゴシック" w:eastAsia="游ゴシック" w:hAnsi="游ゴシック"/>
          <w:sz w:val="21"/>
          <w:szCs w:val="21"/>
          <w:lang w:eastAsia="ja-JP"/>
        </w:rPr>
      </w:pPr>
      <w:r w:rsidRPr="008462EA">
        <w:rPr>
          <w:rFonts w:ascii="游ゴシック" w:eastAsia="游ゴシック" w:hAnsi="游ゴシック" w:hint="eastAsia"/>
          <w:lang w:eastAsia="ja-JP"/>
        </w:rPr>
        <w:t>【補助事業完了予定日】</w:t>
      </w:r>
      <w:r w:rsidRPr="008462EA">
        <w:rPr>
          <w:rFonts w:ascii="游ゴシック" w:eastAsia="游ゴシック" w:hAnsi="游ゴシック" w:hint="eastAsia"/>
          <w:sz w:val="21"/>
          <w:szCs w:val="21"/>
          <w:lang w:eastAsia="ja-JP"/>
        </w:rPr>
        <w:t xml:space="preserve">　</w:t>
      </w:r>
      <w:r w:rsidRPr="008462EA">
        <w:rPr>
          <w:rFonts w:ascii="游ゴシック" w:eastAsia="游ゴシック" w:hAnsi="游ゴシック" w:hint="eastAsia"/>
          <w:sz w:val="18"/>
          <w:szCs w:val="18"/>
          <w:lang w:eastAsia="ja-JP"/>
        </w:rPr>
        <w:t>※事業計画最終年度ではありません。</w:t>
      </w:r>
    </w:p>
    <w:p w14:paraId="21512442" w14:textId="62FB5F68" w:rsidR="00F103E0" w:rsidRPr="008462EA" w:rsidRDefault="00F103E0" w:rsidP="00F103E0">
      <w:pPr>
        <w:spacing w:afterLines="50" w:after="120" w:line="280" w:lineRule="exact"/>
        <w:ind w:firstLineChars="270" w:firstLine="567"/>
        <w:rPr>
          <w:rFonts w:ascii="游ゴシック" w:eastAsia="游ゴシック" w:hAnsi="游ゴシック"/>
          <w:sz w:val="21"/>
          <w:szCs w:val="21"/>
          <w:lang w:eastAsia="ja-JP"/>
        </w:rPr>
      </w:pPr>
      <w:r w:rsidRPr="008462EA">
        <w:rPr>
          <w:rFonts w:ascii="游ゴシック" w:eastAsia="游ゴシック" w:hAnsi="游ゴシック" w:hint="eastAsia"/>
          <w:sz w:val="21"/>
          <w:szCs w:val="21"/>
          <w:lang w:eastAsia="ja-JP"/>
        </w:rPr>
        <w:t xml:space="preserve">　</w:t>
      </w:r>
      <w:r w:rsidRPr="008462EA">
        <w:rPr>
          <w:rFonts w:ascii="游ゴシック" w:eastAsia="游ゴシック" w:hAnsi="游ゴシック" w:hint="eastAsia"/>
          <w:lang w:eastAsia="ja-JP"/>
        </w:rPr>
        <w:t>20</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color w:val="BFBFBF" w:themeColor="background1" w:themeShade="BF"/>
          <w:lang w:eastAsia="ja-JP"/>
        </w:rPr>
        <w:t xml:space="preserve"> </w:t>
      </w:r>
      <w:r w:rsidRPr="008462EA">
        <w:rPr>
          <w:rFonts w:ascii="游ゴシック" w:eastAsia="游ゴシック" w:hAnsi="游ゴシック" w:hint="eastAsia"/>
          <w:lang w:eastAsia="ja-JP"/>
        </w:rPr>
        <w:t>年</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月</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日</w:t>
      </w: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4" behindDoc="0" locked="0" layoutInCell="1" allowOverlap="1" wp14:anchorId="5577326D" wp14:editId="4C7A7B88">
                <wp:simplePos x="0" y="0"/>
                <wp:positionH relativeFrom="column">
                  <wp:posOffset>4210685</wp:posOffset>
                </wp:positionH>
                <wp:positionV relativeFrom="paragraph">
                  <wp:posOffset>8350885</wp:posOffset>
                </wp:positionV>
                <wp:extent cx="1924050" cy="971550"/>
                <wp:effectExtent l="0" t="552450" r="19050" b="19050"/>
                <wp:wrapNone/>
                <wp:docPr id="1225950870" name="吹き出し: 四角形 1225950870"/>
                <wp:cNvGraphicFramePr/>
                <a:graphic xmlns:a="http://schemas.openxmlformats.org/drawingml/2006/main">
                  <a:graphicData uri="http://schemas.microsoft.com/office/word/2010/wordprocessingShape">
                    <wps:wsp>
                      <wps:cNvSpPr/>
                      <wps:spPr>
                        <a:xfrm>
                          <a:off x="0" y="0"/>
                          <a:ext cx="1924050" cy="971550"/>
                        </a:xfrm>
                        <a:prstGeom prst="wedgeRectCallout">
                          <a:avLst>
                            <a:gd name="adj1" fmla="val 4837"/>
                            <a:gd name="adj2" fmla="val -105391"/>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4B92DF3"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326D" id="吹き出し: 四角形 1225950870" o:spid="_x0000_s1028" type="#_x0000_t61" style="position:absolute;left:0;text-align:left;margin-left:331.55pt;margin-top:657.55pt;width:151.5pt;height:7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" adj="11845,-11964" fillcolor="#ebf6f9" strokecolor="#c0504d [3205]" strokeweight="2pt">
                <v:textbox inset="1mm,1mm,1mm,1mm">
                  <w:txbxContent>
                    <w:p w14:paraId="34B92DF3"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v:textbox>
              </v:shape>
            </w:pict>
          </mc:Fallback>
        </mc:AlternateContent>
      </w: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6" behindDoc="0" locked="0" layoutInCell="1" allowOverlap="1" wp14:anchorId="6CD7D0B9" wp14:editId="4DBBC0F9">
                <wp:simplePos x="0" y="0"/>
                <wp:positionH relativeFrom="column">
                  <wp:posOffset>0</wp:posOffset>
                </wp:positionH>
                <wp:positionV relativeFrom="paragraph">
                  <wp:posOffset>9073515</wp:posOffset>
                </wp:positionV>
                <wp:extent cx="2327910" cy="622935"/>
                <wp:effectExtent l="19050" t="209550" r="15240" b="24765"/>
                <wp:wrapNone/>
                <wp:docPr id="1260362007" name="吹き出し: 四角形 1260362007"/>
                <wp:cNvGraphicFramePr/>
                <a:graphic xmlns:a="http://schemas.openxmlformats.org/drawingml/2006/main">
                  <a:graphicData uri="http://schemas.microsoft.com/office/word/2010/wordprocessingShape">
                    <wps:wsp>
                      <wps:cNvSpPr/>
                      <wps:spPr>
                        <a:xfrm>
                          <a:off x="0" y="0"/>
                          <a:ext cx="2327910" cy="622935"/>
                        </a:xfrm>
                        <a:prstGeom prst="wedgeRectCallout">
                          <a:avLst>
                            <a:gd name="adj1" fmla="val -50588"/>
                            <a:gd name="adj2" fmla="val -80577"/>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99BD8BA" w14:textId="77777777" w:rsidR="00F103E0" w:rsidRPr="0081238C" w:rsidRDefault="00F103E0" w:rsidP="00F103E0">
                            <w:pPr>
                              <w:spacing w:line="200" w:lineRule="exact"/>
                              <w:rPr>
                                <w:rFonts w:ascii="BIZ UDゴシック" w:eastAsia="BIZ UDゴシック" w:hAnsi="BIZ UDゴシック"/>
                                <w:color w:val="FF0000"/>
                                <w:sz w:val="16"/>
                                <w:szCs w:val="16"/>
                                <w:lang w:eastAsia="ja-JP"/>
                              </w:rPr>
                            </w:pPr>
                            <w:r w:rsidRPr="0078015F">
                              <w:rPr>
                                <w:rFonts w:ascii="BIZ UDゴシック" w:eastAsia="BIZ UDゴシック" w:hAnsi="BIZ UDゴシック" w:hint="eastAsia"/>
                                <w:sz w:val="16"/>
                                <w:szCs w:val="16"/>
                                <w:lang w:eastAsia="ja-JP"/>
                              </w:rPr>
                              <w:t>従業員と役員の</w:t>
                            </w:r>
                            <w:r>
                              <w:rPr>
                                <w:rFonts w:ascii="BIZ UDゴシック" w:eastAsia="BIZ UDゴシック" w:hAnsi="BIZ UDゴシック" w:hint="eastAsia"/>
                                <w:sz w:val="16"/>
                                <w:szCs w:val="16"/>
                                <w:lang w:eastAsia="ja-JP"/>
                              </w:rPr>
                              <w:t>1名ずつ</w:t>
                            </w:r>
                            <w:r w:rsidRPr="0078015F">
                              <w:rPr>
                                <w:rFonts w:ascii="BIZ UDゴシック" w:eastAsia="BIZ UDゴシック" w:hAnsi="BIZ UDゴシック" w:hint="eastAsia"/>
                                <w:sz w:val="16"/>
                                <w:szCs w:val="16"/>
                                <w:lang w:eastAsia="ja-JP"/>
                              </w:rPr>
                              <w:t>記載があること（従業員がいない事業者は役員のみ）</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w:t>
                            </w:r>
                            <w:r>
                              <w:rPr>
                                <w:rFonts w:ascii="BIZ UDゴシック" w:eastAsia="BIZ UDゴシック" w:hAnsi="BIZ UDゴシック" w:hint="eastAsia"/>
                                <w:color w:val="FF0000"/>
                                <w:sz w:val="16"/>
                                <w:szCs w:val="16"/>
                                <w:lang w:eastAsia="ja-JP"/>
                              </w:rPr>
                              <w:t>代表者の他に役員がいない場合は代表者名を記載してください。</w:t>
                            </w:r>
                          </w:p>
                          <w:p w14:paraId="2AD62B57"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7D0B9" id="吹き出し: 四角形 1260362007" o:spid="_x0000_s1029" type="#_x0000_t61" style="position:absolute;left:0;text-align:left;margin-left:0;margin-top:714.45pt;width:183.3pt;height:49.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" adj="-127,-6605" fillcolor="#ebf6f9" strokecolor="#c0504d [3205]" strokeweight="2pt">
                <v:textbox inset="1mm,1mm,1mm,1mm">
                  <w:txbxContent>
                    <w:p w14:paraId="399BD8BA" w14:textId="77777777" w:rsidR="00F103E0" w:rsidRPr="0081238C" w:rsidRDefault="00F103E0" w:rsidP="00F103E0">
                      <w:pPr>
                        <w:spacing w:line="200" w:lineRule="exact"/>
                        <w:rPr>
                          <w:rFonts w:ascii="BIZ UDゴシック" w:eastAsia="BIZ UDゴシック" w:hAnsi="BIZ UDゴシック"/>
                          <w:color w:val="FF0000"/>
                          <w:sz w:val="16"/>
                          <w:szCs w:val="16"/>
                          <w:lang w:eastAsia="ja-JP"/>
                        </w:rPr>
                      </w:pPr>
                      <w:r w:rsidRPr="0078015F">
                        <w:rPr>
                          <w:rFonts w:ascii="BIZ UDゴシック" w:eastAsia="BIZ UDゴシック" w:hAnsi="BIZ UDゴシック" w:hint="eastAsia"/>
                          <w:sz w:val="16"/>
                          <w:szCs w:val="16"/>
                          <w:lang w:eastAsia="ja-JP"/>
                        </w:rPr>
                        <w:t>従業員と役員の</w:t>
                      </w:r>
                      <w:r>
                        <w:rPr>
                          <w:rFonts w:ascii="BIZ UDゴシック" w:eastAsia="BIZ UDゴシック" w:hAnsi="BIZ UDゴシック" w:hint="eastAsia"/>
                          <w:sz w:val="16"/>
                          <w:szCs w:val="16"/>
                          <w:lang w:eastAsia="ja-JP"/>
                        </w:rPr>
                        <w:t>1名ずつ</w:t>
                      </w:r>
                      <w:r w:rsidRPr="0078015F">
                        <w:rPr>
                          <w:rFonts w:ascii="BIZ UDゴシック" w:eastAsia="BIZ UDゴシック" w:hAnsi="BIZ UDゴシック" w:hint="eastAsia"/>
                          <w:sz w:val="16"/>
                          <w:szCs w:val="16"/>
                          <w:lang w:eastAsia="ja-JP"/>
                        </w:rPr>
                        <w:t>記載があること（従業員がいない事業者は役員のみ）</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w:t>
                      </w:r>
                      <w:r>
                        <w:rPr>
                          <w:rFonts w:ascii="BIZ UDゴシック" w:eastAsia="BIZ UDゴシック" w:hAnsi="BIZ UDゴシック" w:hint="eastAsia"/>
                          <w:color w:val="FF0000"/>
                          <w:sz w:val="16"/>
                          <w:szCs w:val="16"/>
                          <w:lang w:eastAsia="ja-JP"/>
                        </w:rPr>
                        <w:t>代表者の他に役員がいない場合は代表者名を記載してください。</w:t>
                      </w:r>
                    </w:p>
                    <w:p w14:paraId="2AD62B57"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v:textbox>
              </v:shape>
            </w:pict>
          </mc:Fallback>
        </mc:AlternateContent>
      </w:r>
    </w:p>
    <w:p w14:paraId="40E8B3D8" w14:textId="50A52867" w:rsidR="00F103E0" w:rsidRPr="0081238C" w:rsidRDefault="00F103E0" w:rsidP="00F103E0">
      <w:pPr>
        <w:spacing w:afterLines="50" w:after="120" w:line="280" w:lineRule="exact"/>
        <w:rPr>
          <w:rFonts w:ascii="游ゴシック" w:eastAsia="游ゴシック" w:hAnsi="游ゴシック"/>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1" behindDoc="0" locked="0" layoutInCell="1" allowOverlap="1" wp14:anchorId="7CC21A6F" wp14:editId="42A09D88">
                <wp:simplePos x="0" y="0"/>
                <wp:positionH relativeFrom="column">
                  <wp:posOffset>3226683</wp:posOffset>
                </wp:positionH>
                <wp:positionV relativeFrom="paragraph">
                  <wp:posOffset>130948</wp:posOffset>
                </wp:positionV>
                <wp:extent cx="2905760" cy="596265"/>
                <wp:effectExtent l="304800" t="0" r="27940" b="13335"/>
                <wp:wrapNone/>
                <wp:docPr id="1553980823" name="吹き出し: 四角形 1553980823"/>
                <wp:cNvGraphicFramePr/>
                <a:graphic xmlns:a="http://schemas.openxmlformats.org/drawingml/2006/main">
                  <a:graphicData uri="http://schemas.microsoft.com/office/word/2010/wordprocessingShape">
                    <wps:wsp>
                      <wps:cNvSpPr/>
                      <wps:spPr>
                        <a:xfrm>
                          <a:off x="0" y="0"/>
                          <a:ext cx="2905760" cy="596265"/>
                        </a:xfrm>
                        <a:prstGeom prst="wedgeRectCallout">
                          <a:avLst>
                            <a:gd name="adj1" fmla="val -60354"/>
                            <a:gd name="adj2" fmla="val -25874"/>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2E4B0914" w14:textId="7AEDF25E" w:rsidR="00F103E0" w:rsidRPr="0078015F" w:rsidRDefault="00F103E0" w:rsidP="00F103E0">
                            <w:pPr>
                              <w:spacing w:beforeLines="50" w:before="120"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応募申請時の計画に基づき事業計画期間を記載</w:t>
                            </w:r>
                            <w:r>
                              <w:rPr>
                                <w:rFonts w:ascii="BIZ UDゴシック" w:eastAsia="BIZ UDゴシック" w:hAnsi="BIZ UDゴシック" w:hint="eastAsia"/>
                                <w:sz w:val="16"/>
                                <w:szCs w:val="16"/>
                                <w:lang w:eastAsia="ja-JP"/>
                              </w:rPr>
                              <w:t xml:space="preserve">　</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※事業完了の</w:t>
                            </w:r>
                            <w:r w:rsidRPr="003F2C4B">
                              <w:rPr>
                                <w:rFonts w:ascii="BIZ UDゴシック" w:eastAsia="BIZ UDゴシック" w:hAnsi="BIZ UDゴシック" w:hint="eastAsia"/>
                                <w:sz w:val="16"/>
                                <w:szCs w:val="16"/>
                                <w:lang w:eastAsia="ja-JP"/>
                              </w:rPr>
                              <w:t>事業年度（事業者の決算年度）の翌年度</w:t>
                            </w:r>
                            <w:r w:rsidRPr="001E08A5">
                              <w:rPr>
                                <w:rFonts w:ascii="BIZ UDゴシック" w:eastAsia="BIZ UDゴシック" w:hAnsi="BIZ UDゴシック" w:hint="eastAsia"/>
                                <w:sz w:val="16"/>
                                <w:szCs w:val="16"/>
                                <w:lang w:eastAsia="ja-JP"/>
                              </w:rPr>
                              <w:t>が１年目となっているかご確認ください。</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21A6F" id="吹き出し: 四角形 1553980823" o:spid="_x0000_s1030" type="#_x0000_t61" style="position:absolute;margin-left:254.05pt;margin-top:10.3pt;width:228.8pt;height:46.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" adj="-2236,5211" fillcolor="#ebf6f9" strokecolor="#c0504d [3205]" strokeweight="2pt">
                <v:textbox inset="1mm,1mm,1mm,1mm">
                  <w:txbxContent>
                    <w:p w14:paraId="2E4B0914" w14:textId="7AEDF25E" w:rsidR="00F103E0" w:rsidRPr="0078015F" w:rsidRDefault="00F103E0" w:rsidP="00F103E0">
                      <w:pPr>
                        <w:spacing w:beforeLines="50" w:before="120"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応募申請時の計画に基づき事業計画期間を記載</w:t>
                      </w:r>
                      <w:r>
                        <w:rPr>
                          <w:rFonts w:ascii="BIZ UDゴシック" w:eastAsia="BIZ UDゴシック" w:hAnsi="BIZ UDゴシック" w:hint="eastAsia"/>
                          <w:sz w:val="16"/>
                          <w:szCs w:val="16"/>
                          <w:lang w:eastAsia="ja-JP"/>
                        </w:rPr>
                        <w:t xml:space="preserve">　</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※事業完了の</w:t>
                      </w:r>
                      <w:r w:rsidRPr="003F2C4B">
                        <w:rPr>
                          <w:rFonts w:ascii="BIZ UDゴシック" w:eastAsia="BIZ UDゴシック" w:hAnsi="BIZ UDゴシック" w:hint="eastAsia"/>
                          <w:sz w:val="16"/>
                          <w:szCs w:val="16"/>
                          <w:lang w:eastAsia="ja-JP"/>
                        </w:rPr>
                        <w:t>事業年度（事業者の決算年度）の翌年度</w:t>
                      </w:r>
                      <w:r w:rsidRPr="001E08A5">
                        <w:rPr>
                          <w:rFonts w:ascii="BIZ UDゴシック" w:eastAsia="BIZ UDゴシック" w:hAnsi="BIZ UDゴシック" w:hint="eastAsia"/>
                          <w:sz w:val="16"/>
                          <w:szCs w:val="16"/>
                          <w:lang w:eastAsia="ja-JP"/>
                        </w:rPr>
                        <w:t>が１年目となっているかご確認ください。</w:t>
                      </w:r>
                    </w:p>
                  </w:txbxContent>
                </v:textbox>
              </v:shape>
            </w:pict>
          </mc:Fallback>
        </mc:AlternateContent>
      </w:r>
      <w:r w:rsidRPr="0081238C">
        <w:rPr>
          <w:rFonts w:ascii="游ゴシック" w:eastAsia="游ゴシック" w:hAnsi="游ゴシック" w:hint="eastAsia"/>
          <w:lang w:eastAsia="ja-JP"/>
        </w:rPr>
        <w:t>【事業計画期間】</w:t>
      </w:r>
    </w:p>
    <w:p w14:paraId="3A484454" w14:textId="03074163" w:rsidR="00F103E0" w:rsidRPr="006026B0" w:rsidRDefault="00F103E0" w:rsidP="00F103E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１年目の決算期：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Pr="006026B0">
        <w:rPr>
          <w:rFonts w:ascii="游ゴシック" w:eastAsia="游ゴシック" w:hAnsi="游ゴシック" w:hint="eastAsia"/>
          <w:lang w:eastAsia="ja-JP"/>
        </w:rPr>
        <w:t xml:space="preserve">　</w:t>
      </w:r>
    </w:p>
    <w:p w14:paraId="017222B6" w14:textId="4864356D" w:rsidR="00F103E0" w:rsidRPr="006026B0" w:rsidRDefault="00F103E0" w:rsidP="00F103E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最終年度の決算期：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Pr="006026B0">
        <w:rPr>
          <w:rFonts w:ascii="游ゴシック" w:eastAsia="游ゴシック" w:hAnsi="游ゴシック" w:hint="eastAsia"/>
          <w:sz w:val="14"/>
          <w:szCs w:val="21"/>
          <w:lang w:eastAsia="ja-JP"/>
        </w:rPr>
        <w:t xml:space="preserve">　</w:t>
      </w:r>
    </w:p>
    <w:p w14:paraId="12AA4B94" w14:textId="476274DC" w:rsidR="00F103E0" w:rsidRPr="006026B0" w:rsidRDefault="00F103E0" w:rsidP="00F103E0">
      <w:pPr>
        <w:spacing w:afterLines="50" w:after="120" w:line="280" w:lineRule="exact"/>
        <w:ind w:firstLineChars="337" w:firstLine="708"/>
        <w:rPr>
          <w:rFonts w:ascii="游ゴシック" w:eastAsia="游ゴシック" w:hAnsi="游ゴシック"/>
          <w:vertAlign w:val="superscript"/>
          <w:lang w:eastAsia="ja-JP"/>
        </w:rPr>
      </w:pPr>
      <w:r w:rsidRPr="006026B0">
        <w:rPr>
          <w:rFonts w:ascii="游ゴシック" w:eastAsia="游ゴシック" w:hAnsi="游ゴシック" w:hint="eastAsia"/>
          <w:sz w:val="21"/>
          <w:szCs w:val="21"/>
          <w:lang w:eastAsia="ja-JP"/>
        </w:rPr>
        <w:t>事業計画期間：</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color w:val="BFBFBF" w:themeColor="background1" w:themeShade="BF"/>
          <w:sz w:val="21"/>
          <w:szCs w:val="21"/>
          <w:lang w:eastAsia="ja-JP"/>
        </w:rPr>
        <w:t>〇</w:t>
      </w:r>
      <w:r w:rsidRPr="006026B0">
        <w:rPr>
          <w:rFonts w:ascii="游ゴシック" w:eastAsia="游ゴシック" w:hAnsi="游ゴシック" w:hint="eastAsia"/>
          <w:sz w:val="21"/>
          <w:szCs w:val="21"/>
          <w:lang w:eastAsia="ja-JP"/>
        </w:rPr>
        <w:t>年</w:t>
      </w:r>
      <w:r w:rsidRPr="006026B0">
        <w:rPr>
          <w:rFonts w:ascii="游ゴシック" w:eastAsia="游ゴシック" w:hAnsi="游ゴシック" w:hint="eastAsia"/>
          <w:lang w:eastAsia="ja-JP"/>
        </w:rPr>
        <w:t xml:space="preserve">　</w:t>
      </w:r>
      <w:r w:rsidRPr="006026B0">
        <w:rPr>
          <w:rFonts w:ascii="游ゴシック" w:eastAsia="游ゴシック" w:hAnsi="游ゴシック" w:hint="eastAsia"/>
          <w:sz w:val="18"/>
          <w:szCs w:val="18"/>
          <w:lang w:eastAsia="ja-JP"/>
        </w:rPr>
        <w:t>※自身で設定した計画年数（3～5年）を記載してください。</w:t>
      </w:r>
    </w:p>
    <w:p w14:paraId="2A222DBB" w14:textId="084E5D0D" w:rsidR="00F103E0" w:rsidRPr="0081238C" w:rsidRDefault="00F103E0" w:rsidP="00F103E0">
      <w:pPr>
        <w:spacing w:afterLines="50" w:after="120" w:line="280" w:lineRule="exact"/>
        <w:ind w:left="229" w:hangingChars="104" w:hanging="229"/>
        <w:rPr>
          <w:rFonts w:ascii="游ゴシック" w:eastAsia="游ゴシック" w:hAnsi="游ゴシック"/>
          <w:lang w:eastAsia="ja-JP"/>
        </w:rPr>
      </w:pPr>
      <w:r w:rsidRPr="0081238C">
        <w:rPr>
          <w:rFonts w:ascii="游ゴシック" w:eastAsia="游ゴシック" w:hAnsi="游ゴシック" w:hint="eastAsia"/>
          <w:lang w:eastAsia="ja-JP"/>
        </w:rPr>
        <w:t>【基準年度】</w:t>
      </w:r>
    </w:p>
    <w:p w14:paraId="7C41306A" w14:textId="7794DFBD" w:rsidR="00F103E0" w:rsidRPr="00942D99" w:rsidRDefault="00F103E0" w:rsidP="00F103E0">
      <w:pPr>
        <w:spacing w:afterLines="50" w:after="120" w:line="280" w:lineRule="exact"/>
        <w:ind w:leftChars="99" w:left="218" w:firstLineChars="233" w:firstLine="513"/>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月期</w:t>
      </w:r>
      <w:r>
        <w:rPr>
          <w:rFonts w:ascii="游ゴシック" w:eastAsia="游ゴシック" w:hAnsi="游ゴシック" w:hint="eastAsia"/>
          <w:sz w:val="14"/>
          <w:szCs w:val="21"/>
          <w:lang w:eastAsia="ja-JP"/>
        </w:rPr>
        <w:t xml:space="preserve">　　</w:t>
      </w:r>
      <w:r w:rsidRPr="006026B0">
        <w:rPr>
          <w:rFonts w:ascii="游ゴシック" w:eastAsia="游ゴシック" w:hAnsi="游ゴシック" w:hint="eastAsia"/>
          <w:sz w:val="18"/>
          <w:szCs w:val="18"/>
          <w:lang w:eastAsia="ja-JP"/>
        </w:rPr>
        <w:t>※応募申請時の直近の決算期となります。</w:t>
      </w:r>
    </w:p>
    <w:p w14:paraId="6BEB5405" w14:textId="1EFE3323" w:rsidR="00F103E0" w:rsidRDefault="00F103E0" w:rsidP="00F103E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6026B0">
        <w:rPr>
          <w:rFonts w:ascii="游ゴシック" w:eastAsia="游ゴシック" w:hAnsi="游ゴシック" w:hint="eastAsia"/>
          <w:sz w:val="21"/>
          <w:szCs w:val="21"/>
          <w:lang w:eastAsia="ja-JP"/>
        </w:rPr>
        <w:t>給与支給総額：</w:t>
      </w:r>
      <w:r>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　　</w:t>
      </w:r>
    </w:p>
    <w:p w14:paraId="3E032FA3" w14:textId="52417FA6" w:rsidR="00F103E0" w:rsidRPr="00942D99" w:rsidRDefault="00F103E0" w:rsidP="00F103E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1人当たり給与支給総額</w:t>
      </w:r>
      <w:r>
        <w:rPr>
          <w:rFonts w:ascii="游ゴシック" w:eastAsia="游ゴシック" w:hAnsi="游ゴシック" w:hint="eastAsia"/>
          <w:sz w:val="21"/>
          <w:szCs w:val="21"/>
          <w:lang w:eastAsia="ja-JP"/>
        </w:rPr>
        <w:t>：</w:t>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w:t>
      </w:r>
    </w:p>
    <w:p w14:paraId="1B4768BE" w14:textId="760D3A7B" w:rsidR="00F103E0" w:rsidRPr="0081238C" w:rsidRDefault="00F103E0" w:rsidP="00F103E0">
      <w:pPr>
        <w:spacing w:afterLines="50" w:after="120" w:line="280" w:lineRule="exact"/>
        <w:rPr>
          <w:rFonts w:ascii="游ゴシック" w:eastAsia="游ゴシック" w:hAnsi="游ゴシック"/>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2" behindDoc="0" locked="0" layoutInCell="1" allowOverlap="1" wp14:anchorId="01EB37D5" wp14:editId="62F9188F">
                <wp:simplePos x="0" y="0"/>
                <wp:positionH relativeFrom="column">
                  <wp:posOffset>3750144</wp:posOffset>
                </wp:positionH>
                <wp:positionV relativeFrom="paragraph">
                  <wp:posOffset>166287</wp:posOffset>
                </wp:positionV>
                <wp:extent cx="2219325" cy="609600"/>
                <wp:effectExtent l="247650" t="0" r="28575" b="19050"/>
                <wp:wrapNone/>
                <wp:docPr id="1745725004" name="吹き出し: 四角形 1745725004"/>
                <wp:cNvGraphicFramePr/>
                <a:graphic xmlns:a="http://schemas.openxmlformats.org/drawingml/2006/main">
                  <a:graphicData uri="http://schemas.microsoft.com/office/word/2010/wordprocessingShape">
                    <wps:wsp>
                      <wps:cNvSpPr/>
                      <wps:spPr>
                        <a:xfrm>
                          <a:off x="0" y="0"/>
                          <a:ext cx="2219325" cy="609600"/>
                        </a:xfrm>
                        <a:prstGeom prst="wedgeRectCallout">
                          <a:avLst>
                            <a:gd name="adj1" fmla="val -60932"/>
                            <a:gd name="adj2" fmla="val -3343"/>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E80F00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策定した計画の目標値を記載</w:t>
                            </w:r>
                            <w:r w:rsidRPr="0078015F">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※事業計画期間の最終年度に目標値を達成しないと補助金の返還が発生します。</w:t>
                            </w:r>
                            <w:r w:rsidRPr="003F2C4B">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目標値をよくご確認ください。</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B37D5" id="吹き出し: 四角形 1745725004" o:spid="_x0000_s1031" type="#_x0000_t61" style="position:absolute;margin-left:295.3pt;margin-top:13.1pt;width:174.75pt;height: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" adj="-2361,10078" fillcolor="#ebf6f9" strokecolor="#c0504d [3205]" strokeweight="2pt">
                <v:textbox inset="1mm,1mm,1mm,1mm">
                  <w:txbxContent>
                    <w:p w14:paraId="3E80F00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策定した計画の目標値を記載</w:t>
                      </w:r>
                      <w:r w:rsidRPr="0078015F">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※事業計画期間の最終年度に目標値を達成しないと補助金の返還が発生します。</w:t>
                      </w:r>
                      <w:r w:rsidRPr="003F2C4B">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目標値をよくご確認ください。</w:t>
                      </w:r>
                    </w:p>
                  </w:txbxContent>
                </v:textbox>
              </v:shape>
            </w:pict>
          </mc:Fallback>
        </mc:AlternateContent>
      </w:r>
      <w:r w:rsidRPr="0081238C">
        <w:rPr>
          <w:rFonts w:ascii="游ゴシック" w:eastAsia="游ゴシック" w:hAnsi="游ゴシック" w:hint="eastAsia"/>
          <w:lang w:eastAsia="ja-JP"/>
        </w:rPr>
        <w:t>【目標値】</w:t>
      </w:r>
    </w:p>
    <w:p w14:paraId="1D8A036A" w14:textId="4484FB28" w:rsidR="00F103E0" w:rsidRPr="00942D99" w:rsidRDefault="00F103E0" w:rsidP="00F103E0">
      <w:pPr>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事業計画最終年度</w:t>
      </w:r>
      <w:r>
        <w:rPr>
          <w:rFonts w:ascii="游ゴシック" w:eastAsia="游ゴシック" w:hAnsi="游ゴシック" w:hint="eastAsia"/>
          <w:sz w:val="21"/>
          <w:szCs w:val="21"/>
          <w:lang w:eastAsia="ja-JP"/>
        </w:rPr>
        <w:t>の決算期：</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〇</w:t>
      </w:r>
      <w:r w:rsidRPr="00942D99">
        <w:rPr>
          <w:rFonts w:ascii="游ゴシック" w:eastAsia="游ゴシック" w:hAnsi="游ゴシック" w:hint="eastAsia"/>
          <w:sz w:val="21"/>
          <w:szCs w:val="21"/>
          <w:lang w:eastAsia="ja-JP"/>
        </w:rPr>
        <w:t>月期</w:t>
      </w:r>
    </w:p>
    <w:p w14:paraId="52B1AA6F" w14:textId="3CA3FE74" w:rsidR="00F103E0" w:rsidRPr="00942D99" w:rsidRDefault="00F103E0" w:rsidP="00F103E0">
      <w:pPr>
        <w:tabs>
          <w:tab w:val="right" w:pos="5245"/>
          <w:tab w:val="left" w:pos="6096"/>
        </w:tabs>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給与支給総額の年平均成長率</w:t>
      </w:r>
      <w:r>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ab/>
      </w:r>
    </w:p>
    <w:p w14:paraId="04E4559F" w14:textId="7A658892" w:rsidR="00F103E0" w:rsidRPr="001E08A5" w:rsidRDefault="00F103E0" w:rsidP="00F103E0">
      <w:pPr>
        <w:tabs>
          <w:tab w:val="left" w:pos="5103"/>
          <w:tab w:val="left" w:pos="5387"/>
        </w:tabs>
        <w:spacing w:afterLines="50" w:after="120" w:line="280" w:lineRule="exact"/>
        <w:ind w:leftChars="100" w:left="220" w:firstLineChars="232" w:firstLine="487"/>
        <w:jc w:val="both"/>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1</w:t>
      </w:r>
      <w:r w:rsidRPr="00942D99">
        <w:rPr>
          <w:rFonts w:ascii="游ゴシック" w:eastAsia="游ゴシック" w:hAnsi="游ゴシック" w:hint="eastAsia"/>
          <w:sz w:val="21"/>
          <w:szCs w:val="21"/>
          <w:lang w:eastAsia="ja-JP"/>
        </w:rPr>
        <w:t>人当たり給与支給総額の年平均成長率</w:t>
      </w:r>
      <w:r>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p>
    <w:p w14:paraId="46B55A73" w14:textId="1586342D" w:rsidR="00F103E0" w:rsidRPr="0081238C" w:rsidRDefault="00F103E0" w:rsidP="00F103E0">
      <w:pPr>
        <w:spacing w:afterLines="50" w:after="120" w:line="280" w:lineRule="exact"/>
        <w:rPr>
          <w:rFonts w:ascii="游ゴシック" w:eastAsia="游ゴシック" w:hAnsi="游ゴシック"/>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3" behindDoc="0" locked="0" layoutInCell="1" allowOverlap="1" wp14:anchorId="4B87DF16" wp14:editId="2CDE0680">
                <wp:simplePos x="0" y="0"/>
                <wp:positionH relativeFrom="column">
                  <wp:posOffset>2853469</wp:posOffset>
                </wp:positionH>
                <wp:positionV relativeFrom="paragraph">
                  <wp:posOffset>40833</wp:posOffset>
                </wp:positionV>
                <wp:extent cx="1854200" cy="266700"/>
                <wp:effectExtent l="152400" t="0" r="12700" b="19050"/>
                <wp:wrapNone/>
                <wp:docPr id="1134798679" name="吹き出し: 四角形 1134798679"/>
                <wp:cNvGraphicFramePr/>
                <a:graphic xmlns:a="http://schemas.openxmlformats.org/drawingml/2006/main">
                  <a:graphicData uri="http://schemas.microsoft.com/office/word/2010/wordprocessingShape">
                    <wps:wsp>
                      <wps:cNvSpPr/>
                      <wps:spPr>
                        <a:xfrm>
                          <a:off x="0" y="0"/>
                          <a:ext cx="1854200" cy="266700"/>
                        </a:xfrm>
                        <a:prstGeom prst="wedgeRectCallout">
                          <a:avLst>
                            <a:gd name="adj1" fmla="val -57855"/>
                            <a:gd name="adj2" fmla="val -20278"/>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50518675"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主たる補助事業実施場所を記載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7DF16" id="吹き出し: 四角形 1134798679" o:spid="_x0000_s1032" type="#_x0000_t61" style="position:absolute;margin-left:224.7pt;margin-top:3.2pt;width:146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" adj="-1697,6420" fillcolor="#ebf6f9" strokecolor="#c0504d [3205]" strokeweight="2pt">
                <v:textbox inset="1mm,1mm,1mm,1mm">
                  <w:txbxContent>
                    <w:p w14:paraId="50518675"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主たる補助事業実施場所を記載</w:t>
                      </w:r>
                    </w:p>
                  </w:txbxContent>
                </v:textbox>
              </v:shape>
            </w:pict>
          </mc:Fallback>
        </mc:AlternateContent>
      </w:r>
      <w:r w:rsidRPr="0081238C">
        <w:rPr>
          <w:rFonts w:ascii="游ゴシック" w:eastAsia="游ゴシック" w:hAnsi="游ゴシック" w:hint="eastAsia"/>
          <w:lang w:eastAsia="ja-JP"/>
        </w:rPr>
        <w:t xml:space="preserve">【補助事業実施場所】　</w:t>
      </w:r>
    </w:p>
    <w:p w14:paraId="365BD5A1" w14:textId="2C1C0334" w:rsidR="00F103E0" w:rsidRDefault="00F103E0" w:rsidP="00F103E0">
      <w:pPr>
        <w:spacing w:afterLines="50" w:after="120" w:line="280" w:lineRule="exact"/>
        <w:ind w:leftChars="129" w:left="284" w:firstLineChars="202" w:firstLine="424"/>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住所</w:t>
      </w:r>
      <w:r>
        <w:rPr>
          <w:rFonts w:ascii="游ゴシック" w:eastAsia="游ゴシック" w:hAnsi="游ゴシック" w:hint="eastAsia"/>
          <w:color w:val="A6A6A6" w:themeColor="background1" w:themeShade="A6"/>
          <w:sz w:val="21"/>
          <w:szCs w:val="21"/>
          <w:lang w:eastAsia="ja-JP"/>
        </w:rPr>
        <w:t xml:space="preserve">  </w:t>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住所を記載</w:t>
      </w:r>
      <w:r>
        <w:rPr>
          <w:rFonts w:ascii="游ゴシック" w:eastAsia="游ゴシック" w:hAnsi="游ゴシック" w:hint="eastAsia"/>
          <w:color w:val="A6A6A6" w:themeColor="background1" w:themeShade="A6"/>
          <w:sz w:val="21"/>
          <w:szCs w:val="21"/>
          <w:lang w:eastAsia="ja-JP"/>
        </w:rPr>
        <w:t xml:space="preserve">  </w:t>
      </w:r>
    </w:p>
    <w:p w14:paraId="7C1F51E2" w14:textId="3520B3DB" w:rsidR="00F103E0" w:rsidRDefault="00F103E0" w:rsidP="00F103E0">
      <w:pPr>
        <w:tabs>
          <w:tab w:val="left" w:pos="1843"/>
        </w:tabs>
        <w:spacing w:afterLines="50" w:after="120" w:line="280" w:lineRule="exact"/>
        <w:ind w:leftChars="129" w:left="284" w:firstLineChars="202" w:firstLine="42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事業者名　　</w:t>
      </w:r>
      <w:r>
        <w:rPr>
          <w:rFonts w:ascii="游ゴシック" w:eastAsia="游ゴシック" w:hAnsi="游ゴシック"/>
          <w:sz w:val="21"/>
          <w:szCs w:val="21"/>
          <w:lang w:eastAsia="ja-JP"/>
        </w:rPr>
        <w:tab/>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p>
    <w:p w14:paraId="5895477B" w14:textId="42A09E04" w:rsidR="00F103E0" w:rsidRPr="00942D99" w:rsidRDefault="00F103E0" w:rsidP="00F103E0">
      <w:pPr>
        <w:tabs>
          <w:tab w:val="left" w:pos="1843"/>
        </w:tabs>
        <w:spacing w:afterLines="50" w:after="120" w:line="280" w:lineRule="exact"/>
        <w:ind w:leftChars="129" w:left="284" w:firstLineChars="202" w:firstLine="485"/>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5" behindDoc="0" locked="0" layoutInCell="1" allowOverlap="1" wp14:anchorId="352E8CF6" wp14:editId="77C5FC97">
                <wp:simplePos x="0" y="0"/>
                <wp:positionH relativeFrom="column">
                  <wp:posOffset>3223315</wp:posOffset>
                </wp:positionH>
                <wp:positionV relativeFrom="paragraph">
                  <wp:posOffset>89839</wp:posOffset>
                </wp:positionV>
                <wp:extent cx="1854200" cy="302149"/>
                <wp:effectExtent l="0" t="0" r="12700" b="117475"/>
                <wp:wrapNone/>
                <wp:docPr id="1529705189" name="吹き出し: 四角形 1529705189"/>
                <wp:cNvGraphicFramePr/>
                <a:graphic xmlns:a="http://schemas.openxmlformats.org/drawingml/2006/main">
                  <a:graphicData uri="http://schemas.microsoft.com/office/word/2010/wordprocessingShape">
                    <wps:wsp>
                      <wps:cNvSpPr/>
                      <wps:spPr>
                        <a:xfrm>
                          <a:off x="0" y="0"/>
                          <a:ext cx="1854200" cy="302149"/>
                        </a:xfrm>
                        <a:prstGeom prst="wedgeRectCallout">
                          <a:avLst>
                            <a:gd name="adj1" fmla="val 48846"/>
                            <a:gd name="adj2" fmla="val 79968"/>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76E0C548"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交付申請日までに行っていること</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8CF6" id="吹き出し: 四角形 1529705189" o:spid="_x0000_s1033" type="#_x0000_t61" style="position:absolute;left:0;text-align:left;margin-left:253.8pt;margin-top:7.05pt;width:146pt;height:2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" adj="21351,28073" fillcolor="#ebf6f9" strokecolor="#c0504d [3205]" strokeweight="2pt">
                <v:textbox inset="1mm,1mm,1mm,1mm">
                  <w:txbxContent>
                    <w:p w14:paraId="76E0C548"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交付申請日までに行っていること</w:t>
                      </w:r>
                    </w:p>
                  </w:txbxContent>
                </v:textbox>
              </v:shape>
            </w:pict>
          </mc:Fallback>
        </mc:AlternateContent>
      </w:r>
      <w:r w:rsidRPr="00942D99">
        <w:rPr>
          <w:rFonts w:ascii="游ゴシック" w:eastAsia="游ゴシック" w:hAnsi="游ゴシック" w:hint="eastAsia"/>
          <w:sz w:val="21"/>
          <w:szCs w:val="21"/>
          <w:lang w:eastAsia="ja-JP"/>
        </w:rPr>
        <w:t xml:space="preserve">代表者氏名　</w:t>
      </w:r>
      <w:r>
        <w:rPr>
          <w:rFonts w:ascii="游ゴシック" w:eastAsia="游ゴシック" w:hAnsi="游ゴシック"/>
          <w:sz w:val="21"/>
          <w:szCs w:val="21"/>
          <w:lang w:eastAsia="ja-JP"/>
        </w:rPr>
        <w:tab/>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p>
    <w:p w14:paraId="71E4279A" w14:textId="35033B69" w:rsidR="00F103E0" w:rsidRPr="00942D99" w:rsidRDefault="00F103E0" w:rsidP="00F103E0">
      <w:pPr>
        <w:spacing w:line="280" w:lineRule="exact"/>
        <w:rPr>
          <w:rFonts w:ascii="游ゴシック" w:eastAsia="游ゴシック" w:hAnsi="游ゴシック"/>
          <w:sz w:val="21"/>
          <w:szCs w:val="21"/>
          <w:lang w:eastAsia="ja-JP"/>
        </w:rPr>
      </w:pPr>
    </w:p>
    <w:p w14:paraId="58D02AB1" w14:textId="7C6398B2" w:rsidR="00F103E0" w:rsidRPr="00942D99" w:rsidRDefault="00F103E0" w:rsidP="00F103E0">
      <w:pPr>
        <w:spacing w:line="280" w:lineRule="exact"/>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8" behindDoc="0" locked="0" layoutInCell="1" allowOverlap="1" wp14:anchorId="5765D0D4" wp14:editId="197015FD">
                <wp:simplePos x="0" y="0"/>
                <wp:positionH relativeFrom="column">
                  <wp:posOffset>4558445</wp:posOffset>
                </wp:positionH>
                <wp:positionV relativeFrom="paragraph">
                  <wp:posOffset>477539</wp:posOffset>
                </wp:positionV>
                <wp:extent cx="1737995" cy="970280"/>
                <wp:effectExtent l="0" t="342900" r="14605" b="20320"/>
                <wp:wrapNone/>
                <wp:docPr id="359433507" name="吹き出し: 四角形 359433507"/>
                <wp:cNvGraphicFramePr/>
                <a:graphic xmlns:a="http://schemas.openxmlformats.org/drawingml/2006/main">
                  <a:graphicData uri="http://schemas.microsoft.com/office/word/2010/wordprocessingShape">
                    <wps:wsp>
                      <wps:cNvSpPr/>
                      <wps:spPr>
                        <a:xfrm>
                          <a:off x="0" y="0"/>
                          <a:ext cx="1737995" cy="970280"/>
                        </a:xfrm>
                        <a:prstGeom prst="wedgeRectCallout">
                          <a:avLst>
                            <a:gd name="adj1" fmla="val 25153"/>
                            <a:gd name="adj2" fmla="val -83930"/>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135F3FE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5D0D4" id="吹き出し: 四角形 359433507" o:spid="_x0000_s1034" type="#_x0000_t61" style="position:absolute;margin-left:358.95pt;margin-top:37.6pt;width:136.85pt;height:76.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" adj="16233,-7329" fillcolor="#ebf6f9" strokecolor="#c0504d [3205]" strokeweight="2pt">
                <v:textbox inset="1mm,1mm,1mm,1mm">
                  <w:txbxContent>
                    <w:p w14:paraId="135F3FE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v:textbox>
              </v:shape>
            </w:pict>
          </mc:Fallback>
        </mc:AlternateContent>
      </w:r>
      <w:r w:rsidRPr="00942D99">
        <w:rPr>
          <w:rFonts w:ascii="游ゴシック" w:eastAsia="游ゴシック" w:hAnsi="游ゴシック"/>
          <w:sz w:val="21"/>
          <w:szCs w:val="21"/>
          <w:lang w:eastAsia="ja-JP"/>
        </w:rPr>
        <w:t xml:space="preserve">　上記の内容について、我々</w:t>
      </w:r>
      <w:r>
        <w:rPr>
          <w:rFonts w:ascii="游ゴシック" w:eastAsia="游ゴシック" w:hAnsi="游ゴシック" w:hint="eastAsia"/>
          <w:sz w:val="21"/>
          <w:szCs w:val="21"/>
          <w:lang w:eastAsia="ja-JP"/>
        </w:rPr>
        <w:t>全ての</w:t>
      </w:r>
      <w:r w:rsidRPr="00942D99">
        <w:rPr>
          <w:rFonts w:ascii="游ゴシック" w:eastAsia="游ゴシック" w:hAnsi="游ゴシック"/>
          <w:sz w:val="21"/>
          <w:szCs w:val="21"/>
          <w:lang w:eastAsia="ja-JP"/>
        </w:rPr>
        <w:t>従業員又は従業員代表者、役員は、</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日に、</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という方法によって、代表者</w:t>
      </w:r>
      <w:r>
        <w:rPr>
          <w:rFonts w:ascii="游ゴシック" w:eastAsia="游ゴシック" w:hAnsi="游ゴシック" w:hint="eastAsia"/>
          <w:sz w:val="21"/>
          <w:szCs w:val="21"/>
          <w:lang w:eastAsia="ja-JP"/>
        </w:rPr>
        <w:t>（雇用主）</w:t>
      </w:r>
      <w:r w:rsidRPr="00942D99">
        <w:rPr>
          <w:rFonts w:ascii="游ゴシック" w:eastAsia="游ゴシック" w:hAnsi="游ゴシック"/>
          <w:sz w:val="21"/>
          <w:szCs w:val="21"/>
          <w:lang w:eastAsia="ja-JP"/>
        </w:rPr>
        <w:t>より表明を受けました。</w:t>
      </w:r>
    </w:p>
    <w:p w14:paraId="4502A9EF" w14:textId="5235FE24" w:rsidR="00F103E0" w:rsidRPr="00942D99" w:rsidRDefault="00F103E0" w:rsidP="00F103E0">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日</w:t>
      </w:r>
    </w:p>
    <w:p w14:paraId="123E034E" w14:textId="397C1BE8" w:rsidR="00F103E0" w:rsidRPr="00942D99" w:rsidRDefault="00F103E0" w:rsidP="00F103E0">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p>
    <w:p w14:paraId="701173C4" w14:textId="3A163ED7" w:rsidR="00F103E0" w:rsidRPr="00942D99" w:rsidRDefault="00F103E0" w:rsidP="00F103E0">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従業員</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代表</w:t>
      </w:r>
      <w:r w:rsidRPr="00942D99">
        <w:rPr>
          <w:rFonts w:ascii="游ゴシック" w:eastAsia="游ゴシック" w:hAnsi="游ゴシック" w:hint="eastAsia"/>
          <w:sz w:val="21"/>
          <w:szCs w:val="21"/>
          <w:lang w:eastAsia="ja-JP"/>
        </w:rPr>
        <w:t>者）</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p>
    <w:p w14:paraId="34608448" w14:textId="73C7B4B7" w:rsidR="00F103E0" w:rsidRDefault="00F103E0" w:rsidP="00F103E0">
      <w:pPr>
        <w:rPr>
          <w:rFonts w:ascii="游ゴシック" w:eastAsia="游ゴシック" w:hAnsi="游ゴシック" w:cs="Times New Roman"/>
          <w:sz w:val="21"/>
          <w:szCs w:val="20"/>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9" behindDoc="0" locked="0" layoutInCell="1" allowOverlap="1" wp14:anchorId="156281B2" wp14:editId="7E1A458A">
                <wp:simplePos x="0" y="0"/>
                <wp:positionH relativeFrom="column">
                  <wp:posOffset>995882</wp:posOffset>
                </wp:positionH>
                <wp:positionV relativeFrom="paragraph">
                  <wp:posOffset>338920</wp:posOffset>
                </wp:positionV>
                <wp:extent cx="2327910" cy="622935"/>
                <wp:effectExtent l="19050" t="209550" r="15240" b="24765"/>
                <wp:wrapNone/>
                <wp:docPr id="1956980417" name="吹き出し: 四角形 1956980417"/>
                <wp:cNvGraphicFramePr/>
                <a:graphic xmlns:a="http://schemas.openxmlformats.org/drawingml/2006/main">
                  <a:graphicData uri="http://schemas.microsoft.com/office/word/2010/wordprocessingShape">
                    <wps:wsp>
                      <wps:cNvSpPr/>
                      <wps:spPr>
                        <a:xfrm>
                          <a:off x="0" y="0"/>
                          <a:ext cx="2327910" cy="622935"/>
                        </a:xfrm>
                        <a:prstGeom prst="wedgeRectCallout">
                          <a:avLst>
                            <a:gd name="adj1" fmla="val -50588"/>
                            <a:gd name="adj2" fmla="val -80577"/>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48233A03" w14:textId="77777777" w:rsidR="00F103E0" w:rsidRPr="00F103E0" w:rsidRDefault="00F103E0" w:rsidP="00F103E0">
                            <w:pPr>
                              <w:spacing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従業員と役員の1名ずつ記載があること（従業員がいない事業者は役員のみ）</w:t>
                            </w:r>
                            <w:r w:rsidRPr="00F103E0">
                              <w:rPr>
                                <w:rFonts w:ascii="BIZ UDゴシック" w:eastAsia="BIZ UDゴシック" w:hAnsi="BIZ UDゴシック"/>
                                <w:sz w:val="16"/>
                                <w:szCs w:val="16"/>
                                <w:lang w:eastAsia="ja-JP"/>
                              </w:rPr>
                              <w:br/>
                            </w:r>
                            <w:r w:rsidRPr="00F103E0">
                              <w:rPr>
                                <w:rFonts w:ascii="BIZ UDゴシック" w:eastAsia="BIZ UDゴシック" w:hAnsi="BIZ UDゴシック" w:hint="eastAsia"/>
                                <w:sz w:val="16"/>
                                <w:szCs w:val="16"/>
                                <w:lang w:eastAsia="ja-JP"/>
                              </w:rPr>
                              <w:t>※代表者の他に役員がいない場合は代表者名を記載してください。</w:t>
                            </w:r>
                          </w:p>
                          <w:p w14:paraId="0A756EAB"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81B2" id="吹き出し: 四角形 1956980417" o:spid="_x0000_s1035" type="#_x0000_t61" style="position:absolute;margin-left:78.4pt;margin-top:26.7pt;width:183.3pt;height:49.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" adj="-127,-6605" fillcolor="#ebf6f9" strokecolor="#c0504d [3205]" strokeweight="2pt">
                <v:textbox inset="1mm,1mm,1mm,1mm">
                  <w:txbxContent>
                    <w:p w14:paraId="48233A03" w14:textId="77777777" w:rsidR="00F103E0" w:rsidRPr="00F103E0" w:rsidRDefault="00F103E0" w:rsidP="00F103E0">
                      <w:pPr>
                        <w:spacing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従業員と役員の1名ずつ記載があること（従業員がいない事業者は役員のみ）</w:t>
                      </w:r>
                      <w:r w:rsidRPr="00F103E0">
                        <w:rPr>
                          <w:rFonts w:ascii="BIZ UDゴシック" w:eastAsia="BIZ UDゴシック" w:hAnsi="BIZ UDゴシック"/>
                          <w:sz w:val="16"/>
                          <w:szCs w:val="16"/>
                          <w:lang w:eastAsia="ja-JP"/>
                        </w:rPr>
                        <w:br/>
                      </w:r>
                      <w:r w:rsidRPr="00F103E0">
                        <w:rPr>
                          <w:rFonts w:ascii="BIZ UDゴシック" w:eastAsia="BIZ UDゴシック" w:hAnsi="BIZ UDゴシック" w:hint="eastAsia"/>
                          <w:sz w:val="16"/>
                          <w:szCs w:val="16"/>
                          <w:lang w:eastAsia="ja-JP"/>
                        </w:rPr>
                        <w:t>※代表者の他に役員がいない場合は代表者名を記載してください。</w:t>
                      </w:r>
                    </w:p>
                    <w:p w14:paraId="0A756EAB"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v:textbox>
              </v:shape>
            </w:pict>
          </mc:Fallback>
        </mc:AlternateConten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hint="eastAsia"/>
          <w:sz w:val="21"/>
          <w:szCs w:val="21"/>
          <w:lang w:eastAsia="ja-JP"/>
        </w:rPr>
        <w:t>役員</w: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r>
        <w:rPr>
          <w:rFonts w:ascii="游ゴシック" w:eastAsia="游ゴシック" w:hAnsi="游ゴシック"/>
          <w:sz w:val="21"/>
          <w:szCs w:val="21"/>
          <w:lang w:eastAsia="ja-JP"/>
        </w:rPr>
        <w:tab/>
      </w:r>
    </w:p>
    <w:sectPr w:rsidR="00F103E0" w:rsidSect="00942D99">
      <w:pgSz w:w="12240" w:h="15840"/>
      <w:pgMar w:top="1135" w:right="1041" w:bottom="42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8A44" w14:textId="77777777" w:rsidR="003C7F19" w:rsidRDefault="003C7F19" w:rsidP="00855EAC">
      <w:pPr>
        <w:spacing w:after="0" w:line="240" w:lineRule="auto"/>
      </w:pPr>
      <w:r>
        <w:separator/>
      </w:r>
    </w:p>
  </w:endnote>
  <w:endnote w:type="continuationSeparator" w:id="0">
    <w:p w14:paraId="70C66706" w14:textId="77777777" w:rsidR="003C7F19" w:rsidRDefault="003C7F19" w:rsidP="00855EAC">
      <w:pPr>
        <w:spacing w:after="0" w:line="240" w:lineRule="auto"/>
      </w:pPr>
      <w:r>
        <w:continuationSeparator/>
      </w:r>
    </w:p>
  </w:endnote>
  <w:endnote w:type="continuationNotice" w:id="1">
    <w:p w14:paraId="182E1502" w14:textId="77777777" w:rsidR="0005085E" w:rsidRDefault="00050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B0F5" w14:textId="77777777" w:rsidR="003C7F19" w:rsidRDefault="003C7F19" w:rsidP="00855EAC">
      <w:pPr>
        <w:spacing w:after="0" w:line="240" w:lineRule="auto"/>
      </w:pPr>
      <w:r>
        <w:separator/>
      </w:r>
    </w:p>
  </w:footnote>
  <w:footnote w:type="continuationSeparator" w:id="0">
    <w:p w14:paraId="7B7C1E38" w14:textId="77777777" w:rsidR="003C7F19" w:rsidRDefault="003C7F19" w:rsidP="00855EAC">
      <w:pPr>
        <w:spacing w:after="0" w:line="240" w:lineRule="auto"/>
      </w:pPr>
      <w:r>
        <w:continuationSeparator/>
      </w:r>
    </w:p>
  </w:footnote>
  <w:footnote w:type="continuationNotice" w:id="1">
    <w:p w14:paraId="0D8C4D05" w14:textId="77777777" w:rsidR="0005085E" w:rsidRDefault="000508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defaultTabStop w:val="88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74"/>
    <w:rsid w:val="00013458"/>
    <w:rsid w:val="0001371B"/>
    <w:rsid w:val="00014E80"/>
    <w:rsid w:val="00016A1D"/>
    <w:rsid w:val="000239F5"/>
    <w:rsid w:val="000415EF"/>
    <w:rsid w:val="00041985"/>
    <w:rsid w:val="0005085E"/>
    <w:rsid w:val="00071D60"/>
    <w:rsid w:val="00074D2A"/>
    <w:rsid w:val="0008300C"/>
    <w:rsid w:val="000B411D"/>
    <w:rsid w:val="000B6A1A"/>
    <w:rsid w:val="000D47AB"/>
    <w:rsid w:val="000F1588"/>
    <w:rsid w:val="000F2269"/>
    <w:rsid w:val="000F398F"/>
    <w:rsid w:val="00100B2D"/>
    <w:rsid w:val="00102AB2"/>
    <w:rsid w:val="00103852"/>
    <w:rsid w:val="00112669"/>
    <w:rsid w:val="0011438A"/>
    <w:rsid w:val="0012268D"/>
    <w:rsid w:val="00130471"/>
    <w:rsid w:val="0015088F"/>
    <w:rsid w:val="001578CA"/>
    <w:rsid w:val="00164C1A"/>
    <w:rsid w:val="00182283"/>
    <w:rsid w:val="001D255A"/>
    <w:rsid w:val="001E08A5"/>
    <w:rsid w:val="001E65A3"/>
    <w:rsid w:val="001F21ED"/>
    <w:rsid w:val="0021547F"/>
    <w:rsid w:val="00224975"/>
    <w:rsid w:val="002516E2"/>
    <w:rsid w:val="00265EE7"/>
    <w:rsid w:val="00273234"/>
    <w:rsid w:val="002A1A26"/>
    <w:rsid w:val="002B402B"/>
    <w:rsid w:val="002D0678"/>
    <w:rsid w:val="002D5699"/>
    <w:rsid w:val="002F1CBA"/>
    <w:rsid w:val="00321F19"/>
    <w:rsid w:val="00337194"/>
    <w:rsid w:val="00361E64"/>
    <w:rsid w:val="0037560F"/>
    <w:rsid w:val="003778A9"/>
    <w:rsid w:val="00396B69"/>
    <w:rsid w:val="003A39C6"/>
    <w:rsid w:val="003A65D8"/>
    <w:rsid w:val="003C7F19"/>
    <w:rsid w:val="003D2F24"/>
    <w:rsid w:val="003F2C4B"/>
    <w:rsid w:val="00405426"/>
    <w:rsid w:val="00413A7B"/>
    <w:rsid w:val="00434E21"/>
    <w:rsid w:val="00452921"/>
    <w:rsid w:val="00461214"/>
    <w:rsid w:val="004847FA"/>
    <w:rsid w:val="00495A25"/>
    <w:rsid w:val="004A6C56"/>
    <w:rsid w:val="004C70CD"/>
    <w:rsid w:val="004E6388"/>
    <w:rsid w:val="00502596"/>
    <w:rsid w:val="005105C3"/>
    <w:rsid w:val="0052433A"/>
    <w:rsid w:val="005651E1"/>
    <w:rsid w:val="005670F6"/>
    <w:rsid w:val="0059123A"/>
    <w:rsid w:val="00592899"/>
    <w:rsid w:val="005E3BEB"/>
    <w:rsid w:val="006026B0"/>
    <w:rsid w:val="006032A1"/>
    <w:rsid w:val="0061406C"/>
    <w:rsid w:val="00621A6F"/>
    <w:rsid w:val="00626A06"/>
    <w:rsid w:val="00626FC3"/>
    <w:rsid w:val="006549AE"/>
    <w:rsid w:val="006568F3"/>
    <w:rsid w:val="00666EA3"/>
    <w:rsid w:val="006822F3"/>
    <w:rsid w:val="00683538"/>
    <w:rsid w:val="0068621A"/>
    <w:rsid w:val="006D5E30"/>
    <w:rsid w:val="006F5949"/>
    <w:rsid w:val="0074585E"/>
    <w:rsid w:val="00752670"/>
    <w:rsid w:val="0078015F"/>
    <w:rsid w:val="00782622"/>
    <w:rsid w:val="007E46EF"/>
    <w:rsid w:val="007F57BA"/>
    <w:rsid w:val="0081238C"/>
    <w:rsid w:val="008324B7"/>
    <w:rsid w:val="008462EA"/>
    <w:rsid w:val="00855EAC"/>
    <w:rsid w:val="008C6154"/>
    <w:rsid w:val="008D10DE"/>
    <w:rsid w:val="00903046"/>
    <w:rsid w:val="00920FFA"/>
    <w:rsid w:val="00924CFB"/>
    <w:rsid w:val="00927F0A"/>
    <w:rsid w:val="0094019D"/>
    <w:rsid w:val="00942D99"/>
    <w:rsid w:val="009918DC"/>
    <w:rsid w:val="00993BD9"/>
    <w:rsid w:val="009C047E"/>
    <w:rsid w:val="009C4057"/>
    <w:rsid w:val="009D3495"/>
    <w:rsid w:val="009E3033"/>
    <w:rsid w:val="009E4681"/>
    <w:rsid w:val="00A239E4"/>
    <w:rsid w:val="00A56689"/>
    <w:rsid w:val="00AA4BC9"/>
    <w:rsid w:val="00AB08C3"/>
    <w:rsid w:val="00AB7BD2"/>
    <w:rsid w:val="00AD08F1"/>
    <w:rsid w:val="00AD55C7"/>
    <w:rsid w:val="00AF5369"/>
    <w:rsid w:val="00B05357"/>
    <w:rsid w:val="00B35595"/>
    <w:rsid w:val="00B363F5"/>
    <w:rsid w:val="00B557A5"/>
    <w:rsid w:val="00B92999"/>
    <w:rsid w:val="00BB7702"/>
    <w:rsid w:val="00BC09AE"/>
    <w:rsid w:val="00BD2416"/>
    <w:rsid w:val="00BF51FB"/>
    <w:rsid w:val="00C25617"/>
    <w:rsid w:val="00C306D8"/>
    <w:rsid w:val="00C5227F"/>
    <w:rsid w:val="00C53A68"/>
    <w:rsid w:val="00C56DCE"/>
    <w:rsid w:val="00C71A7F"/>
    <w:rsid w:val="00C75A64"/>
    <w:rsid w:val="00C77BB0"/>
    <w:rsid w:val="00CD4C12"/>
    <w:rsid w:val="00CE57FF"/>
    <w:rsid w:val="00CE781A"/>
    <w:rsid w:val="00CF011D"/>
    <w:rsid w:val="00CF750E"/>
    <w:rsid w:val="00D05B53"/>
    <w:rsid w:val="00D21AFF"/>
    <w:rsid w:val="00D4501C"/>
    <w:rsid w:val="00D625AD"/>
    <w:rsid w:val="00D6684B"/>
    <w:rsid w:val="00D67975"/>
    <w:rsid w:val="00D959B1"/>
    <w:rsid w:val="00DA06AB"/>
    <w:rsid w:val="00DA6647"/>
    <w:rsid w:val="00DB233F"/>
    <w:rsid w:val="00DC1C18"/>
    <w:rsid w:val="00DE5B8A"/>
    <w:rsid w:val="00DE6EB4"/>
    <w:rsid w:val="00DE749B"/>
    <w:rsid w:val="00DF1294"/>
    <w:rsid w:val="00E00D0C"/>
    <w:rsid w:val="00E6250A"/>
    <w:rsid w:val="00E735FE"/>
    <w:rsid w:val="00EA4BC5"/>
    <w:rsid w:val="00EB1874"/>
    <w:rsid w:val="00ED61C2"/>
    <w:rsid w:val="00EF488B"/>
    <w:rsid w:val="00F0602B"/>
    <w:rsid w:val="00F103E0"/>
    <w:rsid w:val="00F403C9"/>
    <w:rsid w:val="00F56A01"/>
    <w:rsid w:val="00F6673E"/>
    <w:rsid w:val="00F67393"/>
    <w:rsid w:val="00F81128"/>
    <w:rsid w:val="00F96D0E"/>
    <w:rsid w:val="00FF086A"/>
    <w:rsid w:val="0C52DB91"/>
    <w:rsid w:val="0F8C39A9"/>
    <w:rsid w:val="226BCAB5"/>
    <w:rsid w:val="2AC469A8"/>
    <w:rsid w:val="3175CB3A"/>
    <w:rsid w:val="368C606A"/>
    <w:rsid w:val="3AEE0D08"/>
    <w:rsid w:val="3C3ED949"/>
    <w:rsid w:val="78EDA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5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1874"/>
  </w:style>
  <w:style w:type="character" w:customStyle="1" w:styleId="a4">
    <w:name w:val="日付 (文字)"/>
    <w:basedOn w:val="a0"/>
    <w:link w:val="a3"/>
    <w:uiPriority w:val="99"/>
    <w:semiHidden/>
    <w:rsid w:val="00EB1874"/>
  </w:style>
  <w:style w:type="paragraph" w:styleId="a5">
    <w:name w:val="header"/>
    <w:basedOn w:val="a"/>
    <w:link w:val="a6"/>
    <w:uiPriority w:val="99"/>
    <w:unhideWhenUsed/>
    <w:rsid w:val="00855EAC"/>
    <w:pPr>
      <w:tabs>
        <w:tab w:val="center" w:pos="4252"/>
        <w:tab w:val="right" w:pos="8504"/>
      </w:tabs>
      <w:snapToGrid w:val="0"/>
    </w:pPr>
  </w:style>
  <w:style w:type="character" w:customStyle="1" w:styleId="a6">
    <w:name w:val="ヘッダー (文字)"/>
    <w:basedOn w:val="a0"/>
    <w:link w:val="a5"/>
    <w:uiPriority w:val="99"/>
    <w:rsid w:val="00855EAC"/>
  </w:style>
  <w:style w:type="paragraph" w:styleId="a7">
    <w:name w:val="footer"/>
    <w:basedOn w:val="a"/>
    <w:link w:val="a8"/>
    <w:uiPriority w:val="99"/>
    <w:unhideWhenUsed/>
    <w:rsid w:val="00855EAC"/>
    <w:pPr>
      <w:tabs>
        <w:tab w:val="center" w:pos="4252"/>
        <w:tab w:val="right" w:pos="8504"/>
      </w:tabs>
      <w:snapToGrid w:val="0"/>
    </w:pPr>
  </w:style>
  <w:style w:type="character" w:customStyle="1" w:styleId="a8">
    <w:name w:val="フッター (文字)"/>
    <w:basedOn w:val="a0"/>
    <w:link w:val="a7"/>
    <w:uiPriority w:val="99"/>
    <w:rsid w:val="00855EAC"/>
  </w:style>
  <w:style w:type="paragraph" w:styleId="a9">
    <w:name w:val="Balloon Text"/>
    <w:basedOn w:val="a"/>
    <w:link w:val="aa"/>
    <w:uiPriority w:val="99"/>
    <w:semiHidden/>
    <w:unhideWhenUsed/>
    <w:rsid w:val="002F1CBA"/>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1CBA"/>
    <w:rPr>
      <w:rFonts w:asciiTheme="majorHAnsi" w:eastAsiaTheme="majorEastAsia" w:hAnsiTheme="majorHAnsi" w:cstheme="majorBidi"/>
      <w:sz w:val="18"/>
      <w:szCs w:val="18"/>
    </w:rPr>
  </w:style>
  <w:style w:type="paragraph" w:styleId="ab">
    <w:name w:val="Revision"/>
    <w:hidden/>
    <w:uiPriority w:val="99"/>
    <w:semiHidden/>
    <w:rsid w:val="00CE781A"/>
    <w:pPr>
      <w:spacing w:after="0" w:line="240" w:lineRule="auto"/>
    </w:pPr>
  </w:style>
  <w:style w:type="character" w:styleId="ac">
    <w:name w:val="annotation reference"/>
    <w:basedOn w:val="a0"/>
    <w:uiPriority w:val="99"/>
    <w:semiHidden/>
    <w:unhideWhenUsed/>
    <w:rsid w:val="00D959B1"/>
    <w:rPr>
      <w:sz w:val="18"/>
      <w:szCs w:val="18"/>
    </w:rPr>
  </w:style>
  <w:style w:type="paragraph" w:styleId="ad">
    <w:name w:val="annotation text"/>
    <w:basedOn w:val="a"/>
    <w:link w:val="ae"/>
    <w:uiPriority w:val="99"/>
    <w:unhideWhenUsed/>
    <w:rsid w:val="00D959B1"/>
  </w:style>
  <w:style w:type="character" w:customStyle="1" w:styleId="ae">
    <w:name w:val="コメント文字列 (文字)"/>
    <w:basedOn w:val="a0"/>
    <w:link w:val="ad"/>
    <w:uiPriority w:val="99"/>
    <w:rsid w:val="00D959B1"/>
  </w:style>
  <w:style w:type="paragraph" w:styleId="af">
    <w:name w:val="annotation subject"/>
    <w:basedOn w:val="ad"/>
    <w:next w:val="ad"/>
    <w:link w:val="af0"/>
    <w:uiPriority w:val="99"/>
    <w:semiHidden/>
    <w:unhideWhenUsed/>
    <w:rsid w:val="00D959B1"/>
    <w:rPr>
      <w:b/>
      <w:bCs/>
    </w:rPr>
  </w:style>
  <w:style w:type="character" w:customStyle="1" w:styleId="af0">
    <w:name w:val="コメント内容 (文字)"/>
    <w:basedOn w:val="ae"/>
    <w:link w:val="af"/>
    <w:uiPriority w:val="99"/>
    <w:semiHidden/>
    <w:rsid w:val="00D9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c8ab06-be12-4182-a5e2-d09979f2b532">
      <Terms xmlns="http://schemas.microsoft.com/office/infopath/2007/PartnerControls"/>
    </lcf76f155ced4ddcb4097134ff3c332f>
    <TaxCatchAll xmlns="5250a967-a580-475d-8af3-8623006b46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0B8346AF41D840B81C1003945DEC1E" ma:contentTypeVersion="14" ma:contentTypeDescription="新しいドキュメントを作成します。" ma:contentTypeScope="" ma:versionID="a61c433383056d239250c1fee21a2da0">
  <xsd:schema xmlns:xsd="http://www.w3.org/2001/XMLSchema" xmlns:xs="http://www.w3.org/2001/XMLSchema" xmlns:p="http://schemas.microsoft.com/office/2006/metadata/properties" xmlns:ns2="17c8ab06-be12-4182-a5e2-d09979f2b532" xmlns:ns3="5250a967-a580-475d-8af3-8623006b46cb" targetNamespace="http://schemas.microsoft.com/office/2006/metadata/properties" ma:root="true" ma:fieldsID="21444f76ff68b35d236a5cd3911ea606" ns2:_="" ns3:_="">
    <xsd:import namespace="17c8ab06-be12-4182-a5e2-d09979f2b532"/>
    <xsd:import namespace="5250a967-a580-475d-8af3-8623006b46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ab06-be12-4182-a5e2-d09979f2b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4f350e5-5ca2-406b-a649-80dd3726bd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50a967-a580-475d-8af3-8623006b4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e544ec-38e8-479a-b40f-29e9fdcfe2e3}" ma:internalName="TaxCatchAll" ma:showField="CatchAllData" ma:web="5250a967-a580-475d-8af3-8623006b4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2E338-46DC-48DF-90DA-AC696354F015}">
  <ds:schemaRefs>
    <ds:schemaRef ds:uri="http://schemas.microsoft.com/office/infopath/2007/PartnerControls"/>
    <ds:schemaRef ds:uri="2fd1058a-a26e-4bfb-9ed8-f6199fac1b55"/>
    <ds:schemaRef ds:uri="http://purl.org/dc/terms/"/>
    <ds:schemaRef ds:uri="http://schemas.microsoft.com/office/2006/documentManagement/types"/>
    <ds:schemaRef ds:uri="http://purl.org/dc/dcmitype/"/>
    <ds:schemaRef ds:uri="http://purl.org/dc/elements/1.1/"/>
    <ds:schemaRef ds:uri="657d6e16-9cd1-4b89-89c3-c194a188f29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5E7701C-95A6-4407-B0C9-FD670DA2F3A9}">
  <ds:schemaRefs>
    <ds:schemaRef ds:uri="http://schemas.microsoft.com/sharepoint/v3/contenttype/forms"/>
  </ds:schemaRefs>
</ds:datastoreItem>
</file>

<file path=customXml/itemProps3.xml><?xml version="1.0" encoding="utf-8"?>
<ds:datastoreItem xmlns:ds="http://schemas.openxmlformats.org/officeDocument/2006/customXml" ds:itemID="{E99F4582-26AE-441B-9BF9-77B4B2C5B34A}"/>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2025-08-25T03:09:00Z</dcterms:created>
  <dcterms:modified xsi:type="dcterms:W3CDTF">2025-08-25T08:40:00Z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0x010100960B8346AF41D840B81C1003945DEC1E</vt:lpwstr>
  </property>
  <property fmtid="{D5CDD505-2E9C-101B-9397-08002B2CF9AE}" pid="3" name="MediaServiceImageTags">
    <vt:lpwstr/>
  </property>
</Properties>
</file>