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DF71C1" w14:textId="77777777" w:rsidR="00AD55C7" w:rsidRPr="00942D99" w:rsidRDefault="00AD55C7" w:rsidP="00AD55C7">
      <w:pPr>
        <w:spacing w:line="280" w:lineRule="exact"/>
        <w:ind w:left="210" w:hangingChars="100" w:hanging="210"/>
        <w:rPr>
          <w:rFonts w:ascii="游ゴシック" w:eastAsia="游ゴシック" w:hAnsi="游ゴシック" w:cs="Times New Roman"/>
          <w:sz w:val="21"/>
          <w:szCs w:val="20"/>
          <w:lang w:eastAsia="ja-JP"/>
        </w:rPr>
      </w:pPr>
      <w:bookmarkStart w:id="0" w:name="_Hlk202441354"/>
      <w:r w:rsidRPr="00942D99">
        <w:rPr>
          <w:rFonts w:ascii="游ゴシック" w:eastAsia="游ゴシック" w:hAnsi="游ゴシック" w:cs="Times New Roman" w:hint="eastAsia"/>
          <w:sz w:val="21"/>
          <w:szCs w:val="20"/>
          <w:lang w:eastAsia="ja-JP"/>
        </w:rPr>
        <w:t>【指定様式】賃金引き上げ計画の表明書</w:t>
      </w:r>
    </w:p>
    <w:p w14:paraId="051BC3F8" w14:textId="77777777" w:rsidR="00AD55C7" w:rsidRPr="00942D99" w:rsidRDefault="00AD55C7" w:rsidP="00AD55C7">
      <w:pPr>
        <w:spacing w:line="280" w:lineRule="exact"/>
        <w:ind w:left="210" w:hangingChars="100" w:hanging="210"/>
        <w:rPr>
          <w:rFonts w:ascii="游ゴシック" w:eastAsia="游ゴシック" w:hAnsi="游ゴシック"/>
          <w:sz w:val="21"/>
          <w:szCs w:val="21"/>
          <w:lang w:eastAsia="ja-JP"/>
        </w:rPr>
      </w:pPr>
    </w:p>
    <w:p w14:paraId="1539C62E" w14:textId="77777777" w:rsidR="00AD55C7" w:rsidRPr="00942D99" w:rsidRDefault="00AD55C7" w:rsidP="00AD55C7">
      <w:pPr>
        <w:spacing w:line="280" w:lineRule="exact"/>
        <w:jc w:val="center"/>
        <w:rPr>
          <w:rFonts w:ascii="游ゴシック" w:eastAsia="游ゴシック" w:hAnsi="游ゴシック"/>
          <w:sz w:val="24"/>
          <w:szCs w:val="24"/>
          <w:lang w:eastAsia="ja-JP"/>
        </w:rPr>
      </w:pPr>
      <w:r w:rsidRPr="00942D99">
        <w:rPr>
          <w:rFonts w:ascii="游ゴシック" w:eastAsia="游ゴシック" w:hAnsi="游ゴシック"/>
          <w:sz w:val="24"/>
          <w:szCs w:val="24"/>
          <w:lang w:eastAsia="ja-JP"/>
        </w:rPr>
        <w:t>賃金引</w:t>
      </w:r>
      <w:r w:rsidRPr="00942D99">
        <w:rPr>
          <w:rFonts w:ascii="游ゴシック" w:eastAsia="游ゴシック" w:hAnsi="游ゴシック" w:hint="eastAsia"/>
          <w:sz w:val="24"/>
          <w:szCs w:val="24"/>
          <w:lang w:eastAsia="ja-JP"/>
        </w:rPr>
        <w:t>き</w:t>
      </w:r>
      <w:r w:rsidRPr="00942D99">
        <w:rPr>
          <w:rFonts w:ascii="游ゴシック" w:eastAsia="游ゴシック" w:hAnsi="游ゴシック"/>
          <w:sz w:val="24"/>
          <w:szCs w:val="24"/>
          <w:lang w:eastAsia="ja-JP"/>
        </w:rPr>
        <w:t>上げ計画の表明書</w:t>
      </w:r>
    </w:p>
    <w:p w14:paraId="64749851" w14:textId="77777777" w:rsidR="00AD55C7" w:rsidRPr="00942D99" w:rsidRDefault="00AD55C7" w:rsidP="00AD55C7">
      <w:pPr>
        <w:spacing w:line="280" w:lineRule="exact"/>
        <w:rPr>
          <w:rFonts w:ascii="游ゴシック" w:eastAsia="游ゴシック" w:hAnsi="游ゴシック"/>
          <w:lang w:eastAsia="ja-JP"/>
        </w:rPr>
      </w:pPr>
    </w:p>
    <w:p w14:paraId="680451CF" w14:textId="6DEA8936" w:rsidR="00AD55C7" w:rsidRPr="00942D99" w:rsidRDefault="00AD55C7" w:rsidP="00AD55C7">
      <w:pPr>
        <w:spacing w:after="0" w:line="280" w:lineRule="exact"/>
        <w:ind w:left="220" w:hangingChars="100" w:hanging="220"/>
        <w:rPr>
          <w:rFonts w:ascii="游ゴシック" w:eastAsia="游ゴシック" w:hAnsi="游ゴシック"/>
          <w:sz w:val="18"/>
          <w:szCs w:val="18"/>
          <w:lang w:eastAsia="ja-JP"/>
        </w:rPr>
      </w:pPr>
      <w:r w:rsidRPr="00942D99">
        <w:rPr>
          <w:rFonts w:ascii="游ゴシック" w:eastAsia="游ゴシック" w:hAnsi="游ゴシック" w:hint="eastAsia"/>
          <w:lang w:eastAsia="ja-JP"/>
        </w:rPr>
        <w:t xml:space="preserve">　当社は、下記の通り、給与支給総額の年平均成長率及び</w:t>
      </w:r>
      <w:r w:rsidR="001E08A5" w:rsidRPr="00942D99">
        <w:rPr>
          <w:rFonts w:ascii="游ゴシック" w:eastAsia="游ゴシック" w:hAnsi="游ゴシック"/>
          <w:lang w:eastAsia="ja-JP"/>
        </w:rPr>
        <w:t>1</w:t>
      </w:r>
      <w:r w:rsidR="001E08A5" w:rsidRPr="00942D99">
        <w:rPr>
          <w:rFonts w:ascii="游ゴシック" w:eastAsia="游ゴシック" w:hAnsi="游ゴシック" w:hint="eastAsia"/>
          <w:lang w:eastAsia="ja-JP"/>
        </w:rPr>
        <w:t>人当たり</w:t>
      </w:r>
      <w:r w:rsidRPr="00942D99">
        <w:rPr>
          <w:rFonts w:ascii="游ゴシック" w:eastAsia="游ゴシック" w:hAnsi="游ゴシック" w:hint="eastAsia"/>
          <w:lang w:eastAsia="ja-JP"/>
        </w:rPr>
        <w:t>給与支給総額の年平均成長率の目標値を設定し、事業計画最終年度において該当目標値を達成することを表明いたします。</w:t>
      </w:r>
    </w:p>
    <w:p w14:paraId="08C3721B" w14:textId="77777777" w:rsidR="00AD55C7" w:rsidRPr="00942D99" w:rsidRDefault="00AD55C7" w:rsidP="00AD55C7">
      <w:pPr>
        <w:spacing w:afterLines="50" w:after="120" w:line="280" w:lineRule="exact"/>
        <w:ind w:leftChars="100" w:left="220"/>
        <w:rPr>
          <w:rFonts w:ascii="游ゴシック" w:eastAsia="游ゴシック" w:hAnsi="游ゴシック"/>
          <w:sz w:val="21"/>
          <w:szCs w:val="21"/>
          <w:lang w:eastAsia="ja-JP"/>
        </w:rPr>
      </w:pPr>
    </w:p>
    <w:p w14:paraId="4CFD2B9B" w14:textId="77777777" w:rsidR="00AD55C7" w:rsidRPr="00942D99" w:rsidRDefault="00AD55C7" w:rsidP="00AD55C7">
      <w:pPr>
        <w:spacing w:afterLines="50" w:after="120" w:line="280" w:lineRule="exact"/>
        <w:rPr>
          <w:rFonts w:ascii="游ゴシック" w:eastAsia="游ゴシック" w:hAnsi="游ゴシック"/>
          <w:sz w:val="21"/>
          <w:szCs w:val="21"/>
          <w:lang w:eastAsia="ja-JP"/>
        </w:rPr>
      </w:pPr>
      <w:r w:rsidRPr="00942D99">
        <w:rPr>
          <w:rFonts w:ascii="游ゴシック" w:eastAsia="游ゴシック" w:hAnsi="游ゴシック" w:hint="eastAsia"/>
          <w:sz w:val="21"/>
          <w:szCs w:val="21"/>
          <w:lang w:eastAsia="ja-JP"/>
        </w:rPr>
        <w:t>【事業完了予定日】</w:t>
      </w:r>
    </w:p>
    <w:p w14:paraId="277EC32F" w14:textId="77777777" w:rsidR="00AD55C7" w:rsidRPr="00942D99" w:rsidRDefault="00AD55C7" w:rsidP="00AD55C7">
      <w:pPr>
        <w:spacing w:afterLines="50" w:after="120" w:line="280" w:lineRule="exact"/>
        <w:rPr>
          <w:rFonts w:ascii="游ゴシック" w:eastAsia="游ゴシック" w:hAnsi="游ゴシック"/>
          <w:color w:val="A6A6A6" w:themeColor="background1" w:themeShade="A6"/>
          <w:sz w:val="21"/>
          <w:szCs w:val="21"/>
          <w:lang w:eastAsia="ja-JP"/>
        </w:rPr>
      </w:pPr>
      <w:r w:rsidRPr="00942D99">
        <w:rPr>
          <w:rFonts w:ascii="游ゴシック" w:eastAsia="游ゴシック" w:hAnsi="游ゴシック" w:hint="eastAsia"/>
          <w:sz w:val="21"/>
          <w:szCs w:val="21"/>
          <w:lang w:eastAsia="ja-JP"/>
        </w:rPr>
        <w:t xml:space="preserve">　</w:t>
      </w:r>
      <w:r w:rsidRPr="00942D99">
        <w:rPr>
          <w:rFonts w:ascii="游ゴシック" w:eastAsia="游ゴシック" w:hAnsi="游ゴシック" w:hint="eastAsia"/>
          <w:lang w:eastAsia="ja-JP"/>
        </w:rPr>
        <w:t>20</w:t>
      </w:r>
      <w:r w:rsidRPr="00942D99">
        <w:rPr>
          <w:rFonts w:ascii="游ゴシック" w:eastAsia="游ゴシック" w:hAnsi="游ゴシック" w:hint="eastAsia"/>
          <w:color w:val="BFBFBF" w:themeColor="background1" w:themeShade="BF"/>
          <w:sz w:val="21"/>
          <w:szCs w:val="21"/>
          <w:lang w:eastAsia="ja-JP"/>
        </w:rPr>
        <w:t>○○</w:t>
      </w:r>
      <w:r w:rsidRPr="00942D99">
        <w:rPr>
          <w:rFonts w:ascii="游ゴシック" w:eastAsia="游ゴシック" w:hAnsi="游ゴシック"/>
          <w:color w:val="BFBFBF" w:themeColor="background1" w:themeShade="BF"/>
          <w:lang w:eastAsia="ja-JP"/>
        </w:rPr>
        <w:t xml:space="preserve"> </w:t>
      </w:r>
      <w:r w:rsidRPr="00942D99">
        <w:rPr>
          <w:rFonts w:ascii="游ゴシック" w:eastAsia="游ゴシック" w:hAnsi="游ゴシック" w:hint="eastAsia"/>
          <w:lang w:eastAsia="ja-JP"/>
        </w:rPr>
        <w:t>年</w:t>
      </w:r>
      <w:r w:rsidRPr="00942D99">
        <w:rPr>
          <w:rFonts w:ascii="游ゴシック" w:eastAsia="游ゴシック" w:hAnsi="游ゴシック" w:hint="eastAsia"/>
          <w:color w:val="BFBFBF" w:themeColor="background1" w:themeShade="BF"/>
          <w:sz w:val="21"/>
          <w:szCs w:val="21"/>
          <w:lang w:eastAsia="ja-JP"/>
        </w:rPr>
        <w:t>○○</w:t>
      </w:r>
      <w:r w:rsidRPr="00942D99">
        <w:rPr>
          <w:rFonts w:ascii="游ゴシック" w:eastAsia="游ゴシック" w:hAnsi="游ゴシック" w:hint="eastAsia"/>
          <w:sz w:val="21"/>
          <w:szCs w:val="21"/>
          <w:lang w:eastAsia="ja-JP"/>
        </w:rPr>
        <w:t>月</w:t>
      </w:r>
      <w:r w:rsidRPr="00942D99">
        <w:rPr>
          <w:rFonts w:ascii="游ゴシック" w:eastAsia="游ゴシック" w:hAnsi="游ゴシック" w:hint="eastAsia"/>
          <w:color w:val="BFBFBF" w:themeColor="background1" w:themeShade="BF"/>
          <w:sz w:val="21"/>
          <w:szCs w:val="21"/>
          <w:lang w:eastAsia="ja-JP"/>
        </w:rPr>
        <w:t>○○</w:t>
      </w:r>
      <w:r w:rsidRPr="00942D99">
        <w:rPr>
          <w:rFonts w:ascii="游ゴシック" w:eastAsia="游ゴシック" w:hAnsi="游ゴシック" w:hint="eastAsia"/>
          <w:sz w:val="21"/>
          <w:szCs w:val="21"/>
          <w:lang w:eastAsia="ja-JP"/>
        </w:rPr>
        <w:t>日</w:t>
      </w:r>
    </w:p>
    <w:p w14:paraId="4512AECD" w14:textId="77777777" w:rsidR="00AD55C7" w:rsidRPr="00942D99" w:rsidRDefault="00AD55C7" w:rsidP="00AD55C7">
      <w:pPr>
        <w:spacing w:afterLines="50" w:after="120" w:line="280" w:lineRule="exact"/>
        <w:rPr>
          <w:rFonts w:ascii="游ゴシック" w:eastAsia="游ゴシック" w:hAnsi="游ゴシック"/>
          <w:sz w:val="21"/>
          <w:szCs w:val="21"/>
          <w:lang w:eastAsia="ja-JP"/>
        </w:rPr>
      </w:pPr>
      <w:r w:rsidRPr="00942D99">
        <w:rPr>
          <w:rFonts w:ascii="游ゴシック" w:eastAsia="游ゴシック" w:hAnsi="游ゴシック" w:hint="eastAsia"/>
          <w:sz w:val="21"/>
          <w:szCs w:val="21"/>
          <w:lang w:eastAsia="ja-JP"/>
        </w:rPr>
        <w:t>【</w:t>
      </w:r>
      <w:r w:rsidRPr="00942D99">
        <w:rPr>
          <w:rFonts w:ascii="游ゴシック" w:eastAsia="游ゴシック" w:hAnsi="游ゴシック" w:hint="eastAsia"/>
          <w:lang w:eastAsia="ja-JP"/>
        </w:rPr>
        <w:t>事業計画期間</w:t>
      </w:r>
      <w:r w:rsidRPr="00942D99">
        <w:rPr>
          <w:rFonts w:ascii="游ゴシック" w:eastAsia="游ゴシック" w:hAnsi="游ゴシック" w:hint="eastAsia"/>
          <w:sz w:val="21"/>
          <w:szCs w:val="21"/>
          <w:lang w:eastAsia="ja-JP"/>
        </w:rPr>
        <w:t>】</w:t>
      </w:r>
    </w:p>
    <w:p w14:paraId="78C8C84F" w14:textId="77777777" w:rsidR="00AD55C7" w:rsidRPr="00942D99" w:rsidRDefault="00AD55C7" w:rsidP="00AD55C7">
      <w:pPr>
        <w:spacing w:afterLines="50" w:after="120" w:line="280" w:lineRule="exact"/>
        <w:ind w:leftChars="100" w:left="220" w:firstLineChars="29" w:firstLine="64"/>
        <w:rPr>
          <w:rFonts w:ascii="游ゴシック" w:eastAsia="游ゴシック" w:hAnsi="游ゴシック"/>
          <w:vertAlign w:val="superscript"/>
          <w:lang w:eastAsia="ja-JP"/>
        </w:rPr>
      </w:pPr>
      <w:r w:rsidRPr="00942D99">
        <w:rPr>
          <w:rFonts w:ascii="游ゴシック" w:eastAsia="游ゴシック" w:hAnsi="游ゴシック" w:hint="eastAsia"/>
          <w:lang w:eastAsia="ja-JP"/>
        </w:rPr>
        <w:t>事業計画期間：20</w:t>
      </w:r>
      <w:r w:rsidRPr="00942D99">
        <w:rPr>
          <w:rFonts w:ascii="游ゴシック" w:eastAsia="游ゴシック" w:hAnsi="游ゴシック" w:hint="eastAsia"/>
          <w:color w:val="BFBFBF" w:themeColor="background1" w:themeShade="BF"/>
          <w:sz w:val="21"/>
          <w:szCs w:val="21"/>
          <w:lang w:eastAsia="ja-JP"/>
        </w:rPr>
        <w:t>○○</w:t>
      </w:r>
      <w:r w:rsidRPr="00942D99">
        <w:rPr>
          <w:rFonts w:ascii="游ゴシック" w:eastAsia="游ゴシック" w:hAnsi="游ゴシック" w:hint="eastAsia"/>
          <w:lang w:eastAsia="ja-JP"/>
        </w:rPr>
        <w:t>年</w:t>
      </w:r>
      <w:r w:rsidRPr="00942D99">
        <w:rPr>
          <w:rFonts w:ascii="游ゴシック" w:eastAsia="游ゴシック" w:hAnsi="游ゴシック"/>
          <w:lang w:eastAsia="ja-JP"/>
        </w:rPr>
        <w:t xml:space="preserve"> </w:t>
      </w:r>
      <w:r w:rsidRPr="00942D99">
        <w:rPr>
          <w:rFonts w:ascii="游ゴシック" w:eastAsia="游ゴシック" w:hAnsi="游ゴシック" w:hint="eastAsia"/>
          <w:color w:val="BFBFBF" w:themeColor="background1" w:themeShade="BF"/>
          <w:lang w:eastAsia="ja-JP"/>
        </w:rPr>
        <w:t>○</w:t>
      </w:r>
      <w:r w:rsidRPr="00942D99">
        <w:rPr>
          <w:rFonts w:ascii="游ゴシック" w:eastAsia="游ゴシック" w:hAnsi="游ゴシック"/>
          <w:color w:val="808080" w:themeColor="background1" w:themeShade="80"/>
          <w:lang w:eastAsia="ja-JP"/>
        </w:rPr>
        <w:t xml:space="preserve"> </w:t>
      </w:r>
      <w:r w:rsidRPr="00942D99">
        <w:rPr>
          <w:rFonts w:ascii="游ゴシック" w:eastAsia="游ゴシック" w:hAnsi="游ゴシック" w:hint="eastAsia"/>
          <w:lang w:eastAsia="ja-JP"/>
        </w:rPr>
        <w:t>月期～20</w:t>
      </w:r>
      <w:r w:rsidRPr="00942D99">
        <w:rPr>
          <w:rFonts w:ascii="游ゴシック" w:eastAsia="游ゴシック" w:hAnsi="游ゴシック" w:hint="eastAsia"/>
          <w:color w:val="BFBFBF" w:themeColor="background1" w:themeShade="BF"/>
          <w:sz w:val="21"/>
          <w:szCs w:val="21"/>
          <w:lang w:eastAsia="ja-JP"/>
        </w:rPr>
        <w:t>○○</w:t>
      </w:r>
      <w:r w:rsidRPr="00942D99">
        <w:rPr>
          <w:rFonts w:ascii="游ゴシック" w:eastAsia="游ゴシック" w:hAnsi="游ゴシック" w:hint="eastAsia"/>
          <w:lang w:eastAsia="ja-JP"/>
        </w:rPr>
        <w:t>年</w:t>
      </w:r>
      <w:r w:rsidRPr="00942D99">
        <w:rPr>
          <w:rFonts w:ascii="游ゴシック" w:eastAsia="游ゴシック" w:hAnsi="游ゴシック"/>
          <w:lang w:eastAsia="ja-JP"/>
        </w:rPr>
        <w:t xml:space="preserve"> </w:t>
      </w:r>
      <w:r w:rsidRPr="00942D99">
        <w:rPr>
          <w:rFonts w:ascii="游ゴシック" w:eastAsia="游ゴシック" w:hAnsi="游ゴシック" w:hint="eastAsia"/>
          <w:color w:val="BFBFBF" w:themeColor="background1" w:themeShade="BF"/>
          <w:lang w:eastAsia="ja-JP"/>
        </w:rPr>
        <w:t>○</w:t>
      </w:r>
      <w:r w:rsidRPr="00942D99">
        <w:rPr>
          <w:rFonts w:ascii="游ゴシック" w:eastAsia="游ゴシック" w:hAnsi="游ゴシック"/>
          <w:color w:val="808080" w:themeColor="background1" w:themeShade="80"/>
          <w:lang w:eastAsia="ja-JP"/>
        </w:rPr>
        <w:t xml:space="preserve"> </w:t>
      </w:r>
      <w:r w:rsidRPr="00942D99">
        <w:rPr>
          <w:rFonts w:ascii="游ゴシック" w:eastAsia="游ゴシック" w:hAnsi="游ゴシック" w:hint="eastAsia"/>
          <w:lang w:eastAsia="ja-JP"/>
        </w:rPr>
        <w:t>月期の事業計画期間（</w:t>
      </w:r>
      <w:r w:rsidRPr="00942D99">
        <w:rPr>
          <w:rFonts w:ascii="游ゴシック" w:eastAsia="游ゴシック" w:hAnsi="游ゴシック" w:hint="eastAsia"/>
          <w:color w:val="808080" w:themeColor="background1" w:themeShade="80"/>
          <w:lang w:eastAsia="ja-JP"/>
        </w:rPr>
        <w:t>〇</w:t>
      </w:r>
      <w:r w:rsidRPr="00942D99">
        <w:rPr>
          <w:rFonts w:ascii="游ゴシック" w:eastAsia="游ゴシック" w:hAnsi="游ゴシック" w:hint="eastAsia"/>
          <w:lang w:eastAsia="ja-JP"/>
        </w:rPr>
        <w:t>年）</w:t>
      </w:r>
      <w:r w:rsidRPr="00942D99">
        <w:rPr>
          <w:rFonts w:ascii="游ゴシック" w:eastAsia="游ゴシック" w:hAnsi="游ゴシック" w:hint="eastAsia"/>
          <w:vertAlign w:val="superscript"/>
          <w:lang w:eastAsia="ja-JP"/>
        </w:rPr>
        <w:t>（※１）</w:t>
      </w:r>
    </w:p>
    <w:p w14:paraId="49B976BC" w14:textId="77777777" w:rsidR="00AD55C7" w:rsidRDefault="00AD55C7" w:rsidP="00AD55C7">
      <w:pPr>
        <w:spacing w:afterLines="50" w:after="120" w:line="280" w:lineRule="exact"/>
        <w:ind w:leftChars="100" w:left="220" w:firstLineChars="29" w:firstLine="46"/>
        <w:rPr>
          <w:rFonts w:ascii="游ゴシック" w:eastAsia="游ゴシック" w:hAnsi="游ゴシック"/>
          <w:sz w:val="18"/>
          <w:szCs w:val="18"/>
          <w:lang w:eastAsia="ja-JP"/>
        </w:rPr>
      </w:pPr>
      <w:r w:rsidRPr="00942D99">
        <w:rPr>
          <w:rFonts w:ascii="游ゴシック" w:eastAsia="游ゴシック" w:hAnsi="游ゴシック" w:hint="eastAsia"/>
          <w:sz w:val="16"/>
          <w:lang w:eastAsia="ja-JP"/>
        </w:rPr>
        <w:t>（※１）</w:t>
      </w:r>
      <w:r w:rsidRPr="00942D99">
        <w:rPr>
          <w:rFonts w:ascii="游ゴシック" w:eastAsia="游ゴシック" w:hAnsi="游ゴシック" w:hint="eastAsia"/>
          <w:sz w:val="18"/>
          <w:szCs w:val="18"/>
          <w:lang w:eastAsia="ja-JP"/>
        </w:rPr>
        <w:t>自身で設定した計画年数</w:t>
      </w:r>
      <w:r>
        <w:rPr>
          <w:rFonts w:ascii="游ゴシック" w:eastAsia="游ゴシック" w:hAnsi="游ゴシック" w:hint="eastAsia"/>
          <w:sz w:val="18"/>
          <w:szCs w:val="18"/>
          <w:lang w:eastAsia="ja-JP"/>
        </w:rPr>
        <w:t>（3～5年）</w:t>
      </w:r>
      <w:r w:rsidRPr="00942D99">
        <w:rPr>
          <w:rFonts w:ascii="游ゴシック" w:eastAsia="游ゴシック" w:hAnsi="游ゴシック" w:hint="eastAsia"/>
          <w:sz w:val="18"/>
          <w:szCs w:val="18"/>
          <w:lang w:eastAsia="ja-JP"/>
        </w:rPr>
        <w:t>を記載してください。</w:t>
      </w:r>
    </w:p>
    <w:p w14:paraId="6B0CE3D5" w14:textId="77777777" w:rsidR="00AD55C7" w:rsidRDefault="00AD55C7" w:rsidP="00AD55C7">
      <w:pPr>
        <w:spacing w:afterLines="50" w:after="120" w:line="280" w:lineRule="exact"/>
        <w:ind w:left="218" w:hangingChars="104" w:hanging="218"/>
        <w:rPr>
          <w:rFonts w:ascii="游ゴシック" w:eastAsia="游ゴシック" w:hAnsi="游ゴシック"/>
          <w:sz w:val="21"/>
          <w:szCs w:val="21"/>
          <w:lang w:eastAsia="ja-JP"/>
        </w:rPr>
      </w:pPr>
      <w:r>
        <w:rPr>
          <w:rFonts w:ascii="游ゴシック" w:eastAsia="游ゴシック" w:hAnsi="游ゴシック" w:hint="eastAsia"/>
          <w:sz w:val="21"/>
          <w:szCs w:val="21"/>
          <w:lang w:eastAsia="ja-JP"/>
        </w:rPr>
        <w:t>【基準年度】</w:t>
      </w:r>
    </w:p>
    <w:p w14:paraId="688D64E7" w14:textId="77777777" w:rsidR="00AD55C7" w:rsidRPr="00942D99" w:rsidRDefault="00AD55C7" w:rsidP="00AD55C7">
      <w:pPr>
        <w:spacing w:afterLines="50" w:after="120" w:line="280" w:lineRule="exact"/>
        <w:ind w:left="218" w:hangingChars="104" w:hanging="218"/>
        <w:rPr>
          <w:rFonts w:ascii="游ゴシック" w:eastAsia="游ゴシック" w:hAnsi="游ゴシック"/>
          <w:sz w:val="21"/>
          <w:szCs w:val="21"/>
          <w:lang w:eastAsia="ja-JP"/>
        </w:rPr>
      </w:pPr>
      <w:r w:rsidRPr="00942D99">
        <w:rPr>
          <w:rFonts w:ascii="游ゴシック" w:eastAsia="游ゴシック" w:hAnsi="游ゴシック" w:hint="eastAsia"/>
          <w:sz w:val="21"/>
          <w:szCs w:val="21"/>
          <w:lang w:eastAsia="ja-JP"/>
        </w:rPr>
        <w:t xml:space="preserve">　</w:t>
      </w:r>
      <w:r w:rsidRPr="00942D99">
        <w:rPr>
          <w:rFonts w:ascii="游ゴシック" w:eastAsia="游ゴシック" w:hAnsi="游ゴシック" w:hint="eastAsia"/>
          <w:lang w:eastAsia="ja-JP"/>
        </w:rPr>
        <w:t>20</w:t>
      </w:r>
      <w:r w:rsidRPr="00942D99">
        <w:rPr>
          <w:rFonts w:ascii="游ゴシック" w:eastAsia="游ゴシック" w:hAnsi="游ゴシック" w:hint="eastAsia"/>
          <w:color w:val="BFBFBF" w:themeColor="background1" w:themeShade="BF"/>
          <w:sz w:val="21"/>
          <w:szCs w:val="21"/>
          <w:lang w:eastAsia="ja-JP"/>
        </w:rPr>
        <w:t>○○</w:t>
      </w:r>
      <w:r w:rsidRPr="00942D99">
        <w:rPr>
          <w:rFonts w:ascii="游ゴシック" w:eastAsia="游ゴシック" w:hAnsi="游ゴシック" w:hint="eastAsia"/>
          <w:sz w:val="21"/>
          <w:szCs w:val="21"/>
          <w:lang w:eastAsia="ja-JP"/>
        </w:rPr>
        <w:t>年</w:t>
      </w:r>
      <w:r w:rsidRPr="00942D99">
        <w:rPr>
          <w:rFonts w:ascii="游ゴシック" w:eastAsia="游ゴシック" w:hAnsi="游ゴシック" w:hint="eastAsia"/>
          <w:color w:val="BFBFBF" w:themeColor="background1" w:themeShade="BF"/>
          <w:sz w:val="21"/>
          <w:szCs w:val="21"/>
          <w:lang w:eastAsia="ja-JP"/>
        </w:rPr>
        <w:t>○</w:t>
      </w:r>
      <w:r w:rsidRPr="00942D99">
        <w:rPr>
          <w:rFonts w:ascii="游ゴシック" w:eastAsia="游ゴシック" w:hAnsi="游ゴシック" w:hint="eastAsia"/>
          <w:sz w:val="21"/>
          <w:szCs w:val="21"/>
          <w:lang w:eastAsia="ja-JP"/>
        </w:rPr>
        <w:t>月期</w:t>
      </w:r>
      <w:r w:rsidRPr="00942D99">
        <w:rPr>
          <w:rFonts w:ascii="游ゴシック" w:eastAsia="游ゴシック" w:hAnsi="游ゴシック" w:hint="eastAsia"/>
          <w:sz w:val="14"/>
          <w:szCs w:val="21"/>
          <w:lang w:eastAsia="ja-JP"/>
        </w:rPr>
        <w:t>（※２）</w:t>
      </w:r>
    </w:p>
    <w:p w14:paraId="1364DBF2" w14:textId="22846722" w:rsidR="00AD55C7" w:rsidRPr="00942D99" w:rsidRDefault="00AD55C7" w:rsidP="00AD55C7">
      <w:pPr>
        <w:spacing w:afterLines="50" w:after="120" w:line="280" w:lineRule="exact"/>
        <w:ind w:firstLineChars="100" w:firstLine="210"/>
        <w:rPr>
          <w:rFonts w:ascii="游ゴシック" w:eastAsia="游ゴシック" w:hAnsi="游ゴシック"/>
          <w:sz w:val="21"/>
          <w:szCs w:val="21"/>
          <w:lang w:eastAsia="ja-JP"/>
        </w:rPr>
      </w:pPr>
      <w:r w:rsidRPr="00942D99">
        <w:rPr>
          <w:rFonts w:ascii="游ゴシック" w:eastAsia="游ゴシック" w:hAnsi="游ゴシック" w:hint="eastAsia"/>
          <w:sz w:val="21"/>
          <w:szCs w:val="21"/>
          <w:lang w:eastAsia="ja-JP"/>
        </w:rPr>
        <w:t xml:space="preserve">給与支給総額　　　</w:t>
      </w:r>
      <w:r w:rsidRPr="00942D99">
        <w:rPr>
          <w:rFonts w:ascii="游ゴシック" w:eastAsia="游ゴシック" w:hAnsi="游ゴシック" w:hint="eastAsia"/>
          <w:color w:val="BFBFBF" w:themeColor="background1" w:themeShade="BF"/>
          <w:sz w:val="21"/>
          <w:szCs w:val="21"/>
          <w:lang w:eastAsia="ja-JP"/>
        </w:rPr>
        <w:t>○○○</w:t>
      </w:r>
      <w:r w:rsidRPr="00942D99">
        <w:rPr>
          <w:rFonts w:ascii="游ゴシック" w:eastAsia="游ゴシック" w:hAnsi="游ゴシック" w:hint="eastAsia"/>
          <w:sz w:val="21"/>
          <w:szCs w:val="21"/>
          <w:lang w:eastAsia="ja-JP"/>
        </w:rPr>
        <w:t xml:space="preserve">　円　　</w:t>
      </w:r>
      <w:r w:rsidR="001E08A5" w:rsidRPr="00942D99">
        <w:rPr>
          <w:rFonts w:ascii="游ゴシック" w:eastAsia="游ゴシック" w:hAnsi="游ゴシック" w:hint="eastAsia"/>
          <w:sz w:val="21"/>
          <w:szCs w:val="21"/>
          <w:lang w:eastAsia="ja-JP"/>
        </w:rPr>
        <w:t>1人当たり</w:t>
      </w:r>
      <w:r w:rsidRPr="00942D99">
        <w:rPr>
          <w:rFonts w:ascii="游ゴシック" w:eastAsia="游ゴシック" w:hAnsi="游ゴシック" w:hint="eastAsia"/>
          <w:sz w:val="21"/>
          <w:szCs w:val="21"/>
          <w:lang w:eastAsia="ja-JP"/>
        </w:rPr>
        <w:t xml:space="preserve">給与支給総額　　　</w:t>
      </w:r>
      <w:r w:rsidRPr="00942D99">
        <w:rPr>
          <w:rFonts w:ascii="游ゴシック" w:eastAsia="游ゴシック" w:hAnsi="游ゴシック" w:hint="eastAsia"/>
          <w:color w:val="BFBFBF" w:themeColor="background1" w:themeShade="BF"/>
          <w:sz w:val="21"/>
          <w:szCs w:val="21"/>
          <w:lang w:eastAsia="ja-JP"/>
        </w:rPr>
        <w:t>○○○</w:t>
      </w:r>
      <w:r w:rsidRPr="00942D99">
        <w:rPr>
          <w:rFonts w:ascii="游ゴシック" w:eastAsia="游ゴシック" w:hAnsi="游ゴシック" w:hint="eastAsia"/>
          <w:sz w:val="21"/>
          <w:szCs w:val="21"/>
          <w:lang w:eastAsia="ja-JP"/>
        </w:rPr>
        <w:t xml:space="preserve">　円</w:t>
      </w:r>
    </w:p>
    <w:p w14:paraId="1F568737" w14:textId="77777777" w:rsidR="00AD55C7" w:rsidRPr="00942D99" w:rsidRDefault="00AD55C7" w:rsidP="00AD55C7">
      <w:pPr>
        <w:spacing w:afterLines="50" w:after="120" w:line="280" w:lineRule="exact"/>
        <w:ind w:leftChars="100" w:left="369" w:hangingChars="93" w:hanging="149"/>
        <w:rPr>
          <w:rFonts w:ascii="游ゴシック" w:eastAsia="游ゴシック" w:hAnsi="游ゴシック"/>
          <w:sz w:val="16"/>
          <w:lang w:eastAsia="ja-JP"/>
        </w:rPr>
      </w:pPr>
      <w:r w:rsidRPr="00942D99">
        <w:rPr>
          <w:rFonts w:ascii="游ゴシック" w:eastAsia="游ゴシック" w:hAnsi="游ゴシック" w:hint="eastAsia"/>
          <w:sz w:val="16"/>
          <w:lang w:eastAsia="ja-JP"/>
        </w:rPr>
        <w:t>（※２）</w:t>
      </w:r>
      <w:r w:rsidRPr="00942D99">
        <w:rPr>
          <w:rFonts w:ascii="游ゴシック" w:eastAsia="游ゴシック" w:hAnsi="游ゴシック" w:hint="eastAsia"/>
          <w:sz w:val="18"/>
          <w:szCs w:val="18"/>
          <w:lang w:eastAsia="ja-JP"/>
        </w:rPr>
        <w:t>応募申請時の直近の決算期となります。</w:t>
      </w:r>
    </w:p>
    <w:p w14:paraId="558E1A94" w14:textId="77777777" w:rsidR="00AD55C7" w:rsidRPr="00942D99" w:rsidRDefault="00AD55C7" w:rsidP="00AD55C7">
      <w:pPr>
        <w:spacing w:afterLines="50" w:after="120" w:line="280" w:lineRule="exact"/>
        <w:rPr>
          <w:rFonts w:ascii="游ゴシック" w:eastAsia="游ゴシック" w:hAnsi="游ゴシック"/>
          <w:sz w:val="21"/>
          <w:szCs w:val="21"/>
          <w:lang w:eastAsia="ja-JP"/>
        </w:rPr>
      </w:pPr>
      <w:r w:rsidRPr="00942D99">
        <w:rPr>
          <w:rFonts w:ascii="游ゴシック" w:eastAsia="游ゴシック" w:hAnsi="游ゴシック" w:hint="eastAsia"/>
          <w:sz w:val="21"/>
          <w:szCs w:val="21"/>
          <w:lang w:eastAsia="ja-JP"/>
        </w:rPr>
        <w:t>【目標値】</w:t>
      </w:r>
    </w:p>
    <w:p w14:paraId="479E7230" w14:textId="77777777" w:rsidR="00AD55C7" w:rsidRPr="00942D99" w:rsidRDefault="00AD55C7" w:rsidP="00AD55C7">
      <w:pPr>
        <w:spacing w:afterLines="50" w:after="120" w:line="280" w:lineRule="exact"/>
        <w:ind w:leftChars="100" w:left="220"/>
        <w:rPr>
          <w:rFonts w:ascii="游ゴシック" w:eastAsia="游ゴシック" w:hAnsi="游ゴシック"/>
          <w:sz w:val="21"/>
          <w:szCs w:val="21"/>
          <w:lang w:eastAsia="ja-JP"/>
        </w:rPr>
      </w:pPr>
      <w:r w:rsidRPr="00942D99">
        <w:rPr>
          <w:rFonts w:ascii="游ゴシック" w:eastAsia="游ゴシック" w:hAnsi="游ゴシック" w:hint="eastAsia"/>
          <w:sz w:val="21"/>
          <w:szCs w:val="21"/>
          <w:lang w:eastAsia="ja-JP"/>
        </w:rPr>
        <w:t xml:space="preserve">事業計画最終年度　</w:t>
      </w:r>
      <w:r w:rsidRPr="00942D99">
        <w:rPr>
          <w:rFonts w:ascii="游ゴシック" w:eastAsia="游ゴシック" w:hAnsi="游ゴシック" w:hint="eastAsia"/>
          <w:lang w:eastAsia="ja-JP"/>
        </w:rPr>
        <w:t>20</w:t>
      </w:r>
      <w:r w:rsidRPr="00942D99">
        <w:rPr>
          <w:rFonts w:ascii="游ゴシック" w:eastAsia="游ゴシック" w:hAnsi="游ゴシック" w:hint="eastAsia"/>
          <w:color w:val="BFBFBF" w:themeColor="background1" w:themeShade="BF"/>
          <w:sz w:val="21"/>
          <w:szCs w:val="21"/>
          <w:lang w:eastAsia="ja-JP"/>
        </w:rPr>
        <w:t>○○</w:t>
      </w:r>
      <w:r w:rsidRPr="00942D99">
        <w:rPr>
          <w:rFonts w:ascii="游ゴシック" w:eastAsia="游ゴシック" w:hAnsi="游ゴシック" w:hint="eastAsia"/>
          <w:sz w:val="21"/>
          <w:szCs w:val="21"/>
          <w:lang w:eastAsia="ja-JP"/>
        </w:rPr>
        <w:t>年</w:t>
      </w:r>
      <w:r w:rsidRPr="00942D99">
        <w:rPr>
          <w:rFonts w:ascii="游ゴシック" w:eastAsia="游ゴシック" w:hAnsi="游ゴシック" w:hint="eastAsia"/>
          <w:color w:val="BFBFBF" w:themeColor="background1" w:themeShade="BF"/>
          <w:sz w:val="21"/>
          <w:szCs w:val="21"/>
          <w:lang w:eastAsia="ja-JP"/>
        </w:rPr>
        <w:t>〇</w:t>
      </w:r>
      <w:r w:rsidRPr="00942D99">
        <w:rPr>
          <w:rFonts w:ascii="游ゴシック" w:eastAsia="游ゴシック" w:hAnsi="游ゴシック" w:hint="eastAsia"/>
          <w:sz w:val="21"/>
          <w:szCs w:val="21"/>
          <w:lang w:eastAsia="ja-JP"/>
        </w:rPr>
        <w:t>月期</w:t>
      </w:r>
    </w:p>
    <w:p w14:paraId="248F6DC9" w14:textId="4AEBD5CF" w:rsidR="00AD55C7" w:rsidRPr="00942D99" w:rsidRDefault="00AD55C7" w:rsidP="00AD55C7">
      <w:pPr>
        <w:tabs>
          <w:tab w:val="right" w:pos="5245"/>
          <w:tab w:val="left" w:pos="6096"/>
        </w:tabs>
        <w:spacing w:afterLines="50" w:after="120" w:line="280" w:lineRule="exact"/>
        <w:ind w:leftChars="100" w:left="220"/>
        <w:rPr>
          <w:rFonts w:ascii="游ゴシック" w:eastAsia="游ゴシック" w:hAnsi="游ゴシック"/>
          <w:sz w:val="21"/>
          <w:szCs w:val="21"/>
          <w:lang w:eastAsia="ja-JP"/>
        </w:rPr>
      </w:pPr>
      <w:r w:rsidRPr="00942D99">
        <w:rPr>
          <w:rFonts w:ascii="游ゴシック" w:eastAsia="游ゴシック" w:hAnsi="游ゴシック" w:hint="eastAsia"/>
          <w:sz w:val="21"/>
          <w:szCs w:val="21"/>
          <w:lang w:eastAsia="ja-JP"/>
        </w:rPr>
        <w:t xml:space="preserve">給与支給総額の年平均成長率　</w:t>
      </w:r>
      <w:r w:rsidRPr="00942D99">
        <w:rPr>
          <w:rFonts w:ascii="游ゴシック" w:eastAsia="游ゴシック" w:hAnsi="游ゴシック" w:hint="eastAsia"/>
          <w:color w:val="BFBFBF" w:themeColor="background1" w:themeShade="BF"/>
          <w:sz w:val="21"/>
          <w:szCs w:val="21"/>
          <w:lang w:eastAsia="ja-JP"/>
        </w:rPr>
        <w:t>○○</w:t>
      </w:r>
      <w:r w:rsidRPr="00942D99">
        <w:rPr>
          <w:rFonts w:ascii="游ゴシック" w:eastAsia="游ゴシック" w:hAnsi="游ゴシック" w:hint="eastAsia"/>
          <w:color w:val="A6A6A6" w:themeColor="background1" w:themeShade="A6"/>
          <w:sz w:val="21"/>
          <w:szCs w:val="21"/>
          <w:lang w:eastAsia="ja-JP"/>
        </w:rPr>
        <w:t xml:space="preserve"> </w:t>
      </w:r>
      <w:r w:rsidRPr="00942D99">
        <w:rPr>
          <w:rFonts w:ascii="游ゴシック" w:eastAsia="游ゴシック" w:hAnsi="游ゴシック" w:hint="eastAsia"/>
          <w:sz w:val="21"/>
          <w:szCs w:val="21"/>
          <w:lang w:eastAsia="ja-JP"/>
        </w:rPr>
        <w:t>％</w:t>
      </w:r>
      <w:r w:rsidRPr="00942D99">
        <w:rPr>
          <w:rFonts w:ascii="游ゴシック" w:eastAsia="游ゴシック" w:hAnsi="游ゴシック"/>
          <w:sz w:val="21"/>
          <w:szCs w:val="21"/>
          <w:lang w:eastAsia="ja-JP"/>
        </w:rPr>
        <w:tab/>
      </w:r>
      <w:r w:rsidRPr="00942D99">
        <w:rPr>
          <w:rFonts w:ascii="游ゴシック" w:eastAsia="游ゴシック" w:hAnsi="游ゴシック" w:hint="eastAsia"/>
          <w:sz w:val="21"/>
          <w:szCs w:val="21"/>
          <w:lang w:eastAsia="ja-JP"/>
        </w:rPr>
        <w:t xml:space="preserve"> </w:t>
      </w:r>
      <w:r w:rsidRPr="00942D99">
        <w:rPr>
          <w:rFonts w:ascii="游ゴシック" w:eastAsia="游ゴシック" w:hAnsi="游ゴシック"/>
          <w:sz w:val="21"/>
          <w:szCs w:val="21"/>
          <w:lang w:eastAsia="ja-JP"/>
        </w:rPr>
        <w:tab/>
      </w:r>
    </w:p>
    <w:p w14:paraId="2D738366" w14:textId="54763BB1" w:rsidR="00AD55C7" w:rsidRPr="00942D99" w:rsidRDefault="001E08A5" w:rsidP="00AD55C7">
      <w:pPr>
        <w:tabs>
          <w:tab w:val="left" w:pos="5103"/>
          <w:tab w:val="left" w:pos="5387"/>
        </w:tabs>
        <w:spacing w:afterLines="50" w:after="120" w:line="280" w:lineRule="exact"/>
        <w:ind w:leftChars="100" w:left="220"/>
        <w:jc w:val="both"/>
        <w:rPr>
          <w:rFonts w:ascii="游ゴシック" w:eastAsia="游ゴシック" w:hAnsi="游ゴシック"/>
          <w:sz w:val="21"/>
          <w:szCs w:val="21"/>
          <w:lang w:eastAsia="ja-JP"/>
        </w:rPr>
      </w:pPr>
      <w:r w:rsidRPr="00942D99">
        <w:rPr>
          <w:rFonts w:ascii="游ゴシック" w:eastAsia="游ゴシック" w:hAnsi="游ゴシック"/>
          <w:sz w:val="21"/>
          <w:szCs w:val="21"/>
          <w:lang w:eastAsia="ja-JP"/>
        </w:rPr>
        <w:t>1</w:t>
      </w:r>
      <w:r w:rsidRPr="00942D99">
        <w:rPr>
          <w:rFonts w:ascii="游ゴシック" w:eastAsia="游ゴシック" w:hAnsi="游ゴシック" w:hint="eastAsia"/>
          <w:sz w:val="21"/>
          <w:szCs w:val="21"/>
          <w:lang w:eastAsia="ja-JP"/>
        </w:rPr>
        <w:t>人当たり</w:t>
      </w:r>
      <w:r w:rsidR="00AD55C7" w:rsidRPr="00942D99">
        <w:rPr>
          <w:rFonts w:ascii="游ゴシック" w:eastAsia="游ゴシック" w:hAnsi="游ゴシック" w:hint="eastAsia"/>
          <w:sz w:val="21"/>
          <w:szCs w:val="21"/>
          <w:lang w:eastAsia="ja-JP"/>
        </w:rPr>
        <w:t xml:space="preserve">給与支給総額の年平均成長率　</w:t>
      </w:r>
      <w:r w:rsidR="00AD55C7" w:rsidRPr="00942D99">
        <w:rPr>
          <w:rFonts w:ascii="游ゴシック" w:eastAsia="游ゴシック" w:hAnsi="游ゴシック" w:hint="eastAsia"/>
          <w:color w:val="BFBFBF" w:themeColor="background1" w:themeShade="BF"/>
          <w:sz w:val="21"/>
          <w:szCs w:val="21"/>
          <w:lang w:eastAsia="ja-JP"/>
        </w:rPr>
        <w:t>○○</w:t>
      </w:r>
      <w:r w:rsidR="00AD55C7" w:rsidRPr="00942D99">
        <w:rPr>
          <w:rFonts w:ascii="游ゴシック" w:eastAsia="游ゴシック" w:hAnsi="游ゴシック" w:hint="eastAsia"/>
          <w:color w:val="A6A6A6" w:themeColor="background1" w:themeShade="A6"/>
          <w:sz w:val="21"/>
          <w:szCs w:val="21"/>
          <w:lang w:eastAsia="ja-JP"/>
        </w:rPr>
        <w:t xml:space="preserve"> </w:t>
      </w:r>
      <w:r w:rsidR="00AD55C7" w:rsidRPr="00942D99">
        <w:rPr>
          <w:rFonts w:ascii="游ゴシック" w:eastAsia="游ゴシック" w:hAnsi="游ゴシック" w:hint="eastAsia"/>
          <w:sz w:val="21"/>
          <w:szCs w:val="21"/>
          <w:lang w:eastAsia="ja-JP"/>
        </w:rPr>
        <w:t xml:space="preserve">％ </w:t>
      </w:r>
      <w:r w:rsidR="00AD55C7" w:rsidRPr="00942D99">
        <w:rPr>
          <w:rFonts w:ascii="游ゴシック" w:eastAsia="游ゴシック" w:hAnsi="游ゴシック"/>
          <w:sz w:val="21"/>
          <w:szCs w:val="21"/>
          <w:lang w:eastAsia="ja-JP"/>
        </w:rPr>
        <w:tab/>
      </w:r>
      <w:r w:rsidR="00AD55C7" w:rsidRPr="00942D99">
        <w:rPr>
          <w:rFonts w:ascii="游ゴシック" w:eastAsia="游ゴシック" w:hAnsi="游ゴシック"/>
          <w:sz w:val="21"/>
          <w:szCs w:val="21"/>
          <w:lang w:eastAsia="ja-JP"/>
        </w:rPr>
        <w:tab/>
      </w:r>
      <w:r w:rsidR="00AD55C7" w:rsidRPr="00942D99">
        <w:rPr>
          <w:rFonts w:ascii="游ゴシック" w:eastAsia="游ゴシック" w:hAnsi="游ゴシック"/>
          <w:sz w:val="21"/>
          <w:szCs w:val="21"/>
          <w:lang w:eastAsia="ja-JP"/>
        </w:rPr>
        <w:tab/>
      </w:r>
    </w:p>
    <w:p w14:paraId="4384AF8E" w14:textId="77777777" w:rsidR="00AD55C7" w:rsidRPr="001E08A5" w:rsidRDefault="00AD55C7" w:rsidP="00AD55C7">
      <w:pPr>
        <w:spacing w:afterLines="50" w:after="120" w:line="280" w:lineRule="exact"/>
        <w:rPr>
          <w:rFonts w:ascii="游ゴシック" w:eastAsia="游ゴシック" w:hAnsi="游ゴシック"/>
          <w:sz w:val="21"/>
          <w:szCs w:val="21"/>
          <w:lang w:eastAsia="ja-JP"/>
        </w:rPr>
      </w:pPr>
    </w:p>
    <w:p w14:paraId="544FA9B6" w14:textId="77777777" w:rsidR="00AD55C7" w:rsidRDefault="00AD55C7" w:rsidP="00AD55C7">
      <w:pPr>
        <w:spacing w:afterLines="50" w:after="120" w:line="280" w:lineRule="exact"/>
        <w:rPr>
          <w:rFonts w:ascii="游ゴシック" w:eastAsia="游ゴシック" w:hAnsi="游ゴシック"/>
          <w:sz w:val="21"/>
          <w:szCs w:val="21"/>
          <w:lang w:eastAsia="ja-JP"/>
        </w:rPr>
      </w:pPr>
      <w:r w:rsidRPr="00942D99">
        <w:rPr>
          <w:rFonts w:ascii="游ゴシック" w:eastAsia="游ゴシック" w:hAnsi="游ゴシック" w:hint="eastAsia"/>
          <w:sz w:val="21"/>
          <w:szCs w:val="21"/>
          <w:lang w:eastAsia="ja-JP"/>
        </w:rPr>
        <w:t xml:space="preserve">　</w:t>
      </w:r>
      <w:r>
        <w:rPr>
          <w:rFonts w:ascii="游ゴシック" w:eastAsia="游ゴシック" w:hAnsi="游ゴシック" w:hint="eastAsia"/>
          <w:sz w:val="21"/>
          <w:szCs w:val="21"/>
          <w:lang w:eastAsia="ja-JP"/>
        </w:rPr>
        <w:t>【</w:t>
      </w:r>
      <w:r w:rsidRPr="00942D99">
        <w:rPr>
          <w:rFonts w:ascii="游ゴシック" w:eastAsia="游ゴシック" w:hAnsi="游ゴシック" w:hint="eastAsia"/>
          <w:sz w:val="21"/>
          <w:szCs w:val="21"/>
          <w:lang w:eastAsia="ja-JP"/>
        </w:rPr>
        <w:t>補助事業実施場所</w:t>
      </w:r>
      <w:r>
        <w:rPr>
          <w:rFonts w:ascii="游ゴシック" w:eastAsia="游ゴシック" w:hAnsi="游ゴシック" w:hint="eastAsia"/>
          <w:sz w:val="21"/>
          <w:szCs w:val="21"/>
          <w:lang w:eastAsia="ja-JP"/>
        </w:rPr>
        <w:t>】</w:t>
      </w:r>
      <w:r w:rsidRPr="00942D99">
        <w:rPr>
          <w:rFonts w:ascii="游ゴシック" w:eastAsia="游ゴシック" w:hAnsi="游ゴシック" w:hint="eastAsia"/>
          <w:sz w:val="21"/>
          <w:szCs w:val="21"/>
          <w:lang w:eastAsia="ja-JP"/>
        </w:rPr>
        <w:t xml:space="preserve">　</w:t>
      </w:r>
    </w:p>
    <w:p w14:paraId="0F2E7DC4" w14:textId="77777777" w:rsidR="00AD55C7" w:rsidRDefault="00AD55C7" w:rsidP="00AD55C7">
      <w:pPr>
        <w:spacing w:afterLines="50" w:after="120" w:line="280" w:lineRule="exact"/>
        <w:ind w:leftChars="129" w:left="284"/>
        <w:rPr>
          <w:rFonts w:ascii="游ゴシック" w:eastAsia="游ゴシック" w:hAnsi="游ゴシック"/>
          <w:sz w:val="21"/>
          <w:szCs w:val="21"/>
          <w:lang w:eastAsia="ja-JP"/>
        </w:rPr>
      </w:pPr>
      <w:r>
        <w:rPr>
          <w:rFonts w:ascii="游ゴシック" w:eastAsia="游ゴシック" w:hAnsi="游ゴシック" w:hint="eastAsia"/>
          <w:sz w:val="21"/>
          <w:szCs w:val="21"/>
          <w:lang w:eastAsia="ja-JP"/>
        </w:rPr>
        <w:t>住所</w:t>
      </w:r>
      <w:r>
        <w:rPr>
          <w:rFonts w:ascii="游ゴシック" w:eastAsia="游ゴシック" w:hAnsi="游ゴシック" w:hint="eastAsia"/>
          <w:color w:val="A6A6A6" w:themeColor="background1" w:themeShade="A6"/>
          <w:sz w:val="21"/>
          <w:szCs w:val="21"/>
          <w:lang w:eastAsia="ja-JP"/>
        </w:rPr>
        <w:t xml:space="preserve">  </w:t>
      </w:r>
      <w:r>
        <w:rPr>
          <w:rFonts w:ascii="游ゴシック" w:eastAsia="游ゴシック" w:hAnsi="游ゴシック"/>
          <w:color w:val="A6A6A6" w:themeColor="background1" w:themeShade="A6"/>
          <w:sz w:val="21"/>
          <w:szCs w:val="21"/>
          <w:lang w:eastAsia="ja-JP"/>
        </w:rPr>
        <w:tab/>
      </w:r>
      <w:r>
        <w:rPr>
          <w:rFonts w:ascii="游ゴシック" w:eastAsia="游ゴシック" w:hAnsi="游ゴシック"/>
          <w:color w:val="A6A6A6" w:themeColor="background1" w:themeShade="A6"/>
          <w:sz w:val="21"/>
          <w:szCs w:val="21"/>
          <w:lang w:eastAsia="ja-JP"/>
        </w:rPr>
        <w:tab/>
      </w:r>
      <w:r>
        <w:rPr>
          <w:rFonts w:ascii="游ゴシック" w:eastAsia="游ゴシック" w:hAnsi="游ゴシック" w:hint="eastAsia"/>
          <w:color w:val="A6A6A6" w:themeColor="background1" w:themeShade="A6"/>
          <w:sz w:val="21"/>
          <w:szCs w:val="21"/>
          <w:lang w:eastAsia="ja-JP"/>
        </w:rPr>
        <w:t xml:space="preserve"> </w:t>
      </w:r>
      <w:r w:rsidRPr="00942D99">
        <w:rPr>
          <w:rFonts w:ascii="游ゴシック" w:eastAsia="游ゴシック" w:hAnsi="游ゴシック" w:hint="eastAsia"/>
          <w:color w:val="A6A6A6" w:themeColor="background1" w:themeShade="A6"/>
          <w:sz w:val="21"/>
          <w:szCs w:val="21"/>
          <w:lang w:eastAsia="ja-JP"/>
        </w:rPr>
        <w:t>住所を記載</w:t>
      </w:r>
      <w:r>
        <w:rPr>
          <w:rFonts w:ascii="游ゴシック" w:eastAsia="游ゴシック" w:hAnsi="游ゴシック" w:hint="eastAsia"/>
          <w:color w:val="A6A6A6" w:themeColor="background1" w:themeShade="A6"/>
          <w:sz w:val="21"/>
          <w:szCs w:val="21"/>
          <w:lang w:eastAsia="ja-JP"/>
        </w:rPr>
        <w:t xml:space="preserve">  </w:t>
      </w:r>
    </w:p>
    <w:p w14:paraId="059B8918" w14:textId="77777777" w:rsidR="00AD55C7" w:rsidRDefault="00AD55C7" w:rsidP="00AD55C7">
      <w:pPr>
        <w:tabs>
          <w:tab w:val="left" w:pos="1843"/>
        </w:tabs>
        <w:spacing w:afterLines="50" w:after="120" w:line="280" w:lineRule="exact"/>
        <w:ind w:leftChars="129" w:left="284"/>
        <w:rPr>
          <w:rFonts w:ascii="游ゴシック" w:eastAsia="游ゴシック" w:hAnsi="游ゴシック"/>
          <w:sz w:val="21"/>
          <w:szCs w:val="21"/>
          <w:lang w:eastAsia="ja-JP"/>
        </w:rPr>
      </w:pPr>
      <w:r w:rsidRPr="00942D99">
        <w:rPr>
          <w:rFonts w:ascii="游ゴシック" w:eastAsia="游ゴシック" w:hAnsi="游ゴシック" w:hint="eastAsia"/>
          <w:sz w:val="21"/>
          <w:szCs w:val="21"/>
          <w:lang w:eastAsia="ja-JP"/>
        </w:rPr>
        <w:t xml:space="preserve">事業者名　　</w:t>
      </w:r>
      <w:r>
        <w:rPr>
          <w:rFonts w:ascii="游ゴシック" w:eastAsia="游ゴシック" w:hAnsi="游ゴシック"/>
          <w:sz w:val="21"/>
          <w:szCs w:val="21"/>
          <w:lang w:eastAsia="ja-JP"/>
        </w:rPr>
        <w:tab/>
      </w:r>
      <w:r w:rsidRPr="00942D99">
        <w:rPr>
          <w:rFonts w:ascii="游ゴシック" w:eastAsia="游ゴシック" w:hAnsi="游ゴシック" w:hint="eastAsia"/>
          <w:color w:val="A6A6A6" w:themeColor="background1" w:themeShade="A6"/>
          <w:sz w:val="21"/>
          <w:szCs w:val="21"/>
          <w:lang w:eastAsia="ja-JP"/>
        </w:rPr>
        <w:t xml:space="preserve">株式会社　</w:t>
      </w:r>
      <w:r w:rsidRPr="00942D99">
        <w:rPr>
          <w:rFonts w:ascii="游ゴシック" w:eastAsia="游ゴシック" w:hAnsi="游ゴシック" w:hint="eastAsia"/>
          <w:color w:val="BFBFBF" w:themeColor="background1" w:themeShade="BF"/>
          <w:sz w:val="21"/>
          <w:szCs w:val="21"/>
          <w:lang w:eastAsia="ja-JP"/>
        </w:rPr>
        <w:t>○○</w:t>
      </w:r>
      <w:r w:rsidRPr="00942D99">
        <w:rPr>
          <w:rFonts w:ascii="游ゴシック" w:eastAsia="游ゴシック" w:hAnsi="游ゴシック" w:hint="eastAsia"/>
          <w:color w:val="A6A6A6" w:themeColor="background1" w:themeShade="A6"/>
          <w:sz w:val="21"/>
          <w:szCs w:val="21"/>
          <w:lang w:eastAsia="ja-JP"/>
        </w:rPr>
        <w:t xml:space="preserve">　　    　</w:t>
      </w:r>
      <w:r w:rsidRPr="00942D99">
        <w:rPr>
          <w:rFonts w:ascii="游ゴシック" w:eastAsia="游ゴシック" w:hAnsi="游ゴシック" w:hint="eastAsia"/>
          <w:sz w:val="21"/>
          <w:szCs w:val="21"/>
          <w:lang w:eastAsia="ja-JP"/>
        </w:rPr>
        <w:t>㊞</w:t>
      </w:r>
    </w:p>
    <w:p w14:paraId="3AE71CBC" w14:textId="77777777" w:rsidR="00AD55C7" w:rsidRPr="00942D99" w:rsidRDefault="00AD55C7" w:rsidP="00AD55C7">
      <w:pPr>
        <w:tabs>
          <w:tab w:val="left" w:pos="1843"/>
        </w:tabs>
        <w:spacing w:afterLines="50" w:after="120" w:line="280" w:lineRule="exact"/>
        <w:ind w:leftChars="129" w:left="284"/>
        <w:rPr>
          <w:rFonts w:ascii="游ゴシック" w:eastAsia="游ゴシック" w:hAnsi="游ゴシック"/>
          <w:sz w:val="21"/>
          <w:szCs w:val="21"/>
          <w:lang w:eastAsia="ja-JP"/>
        </w:rPr>
      </w:pPr>
      <w:r w:rsidRPr="00942D99">
        <w:rPr>
          <w:rFonts w:ascii="游ゴシック" w:eastAsia="游ゴシック" w:hAnsi="游ゴシック" w:hint="eastAsia"/>
          <w:sz w:val="21"/>
          <w:szCs w:val="21"/>
          <w:lang w:eastAsia="ja-JP"/>
        </w:rPr>
        <w:t xml:space="preserve">代表者氏名　</w:t>
      </w:r>
      <w:r>
        <w:rPr>
          <w:rFonts w:ascii="游ゴシック" w:eastAsia="游ゴシック" w:hAnsi="游ゴシック"/>
          <w:sz w:val="21"/>
          <w:szCs w:val="21"/>
          <w:lang w:eastAsia="ja-JP"/>
        </w:rPr>
        <w:tab/>
      </w:r>
      <w:r w:rsidRPr="00942D99">
        <w:rPr>
          <w:rFonts w:ascii="游ゴシック" w:eastAsia="游ゴシック" w:hAnsi="游ゴシック" w:hint="eastAsia"/>
          <w:color w:val="BFBFBF" w:themeColor="background1" w:themeShade="BF"/>
          <w:sz w:val="21"/>
          <w:szCs w:val="21"/>
          <w:lang w:eastAsia="ja-JP"/>
        </w:rPr>
        <w:t>○○</w:t>
      </w:r>
      <w:r w:rsidRPr="00942D99">
        <w:rPr>
          <w:rFonts w:ascii="游ゴシック" w:eastAsia="游ゴシック" w:hAnsi="游ゴシック" w:hint="eastAsia"/>
          <w:color w:val="A6A6A6" w:themeColor="background1" w:themeShade="A6"/>
          <w:sz w:val="21"/>
          <w:szCs w:val="21"/>
          <w:lang w:eastAsia="ja-JP"/>
        </w:rPr>
        <w:t xml:space="preserve">　</w:t>
      </w:r>
      <w:r w:rsidRPr="00942D99">
        <w:rPr>
          <w:rFonts w:ascii="游ゴシック" w:eastAsia="游ゴシック" w:hAnsi="游ゴシック" w:hint="eastAsia"/>
          <w:color w:val="BFBFBF" w:themeColor="background1" w:themeShade="BF"/>
          <w:sz w:val="21"/>
          <w:szCs w:val="21"/>
          <w:lang w:eastAsia="ja-JP"/>
        </w:rPr>
        <w:t>○○</w:t>
      </w:r>
      <w:r w:rsidRPr="00942D99">
        <w:rPr>
          <w:rFonts w:ascii="游ゴシック" w:eastAsia="游ゴシック" w:hAnsi="游ゴシック" w:hint="eastAsia"/>
          <w:color w:val="A6A6A6" w:themeColor="background1" w:themeShade="A6"/>
          <w:sz w:val="21"/>
          <w:szCs w:val="21"/>
          <w:lang w:eastAsia="ja-JP"/>
        </w:rPr>
        <w:t xml:space="preserve">　   </w:t>
      </w:r>
    </w:p>
    <w:p w14:paraId="4F4628EB" w14:textId="77777777" w:rsidR="00AD55C7" w:rsidRPr="00942D99" w:rsidRDefault="00AD55C7" w:rsidP="00AD55C7">
      <w:pPr>
        <w:spacing w:line="280" w:lineRule="exact"/>
        <w:rPr>
          <w:rFonts w:ascii="游ゴシック" w:eastAsia="游ゴシック" w:hAnsi="游ゴシック"/>
          <w:sz w:val="21"/>
          <w:szCs w:val="21"/>
          <w:lang w:eastAsia="ja-JP"/>
        </w:rPr>
      </w:pPr>
    </w:p>
    <w:p w14:paraId="519CAA4B" w14:textId="154CF67D" w:rsidR="00AD55C7" w:rsidRPr="00942D99" w:rsidRDefault="00AD55C7" w:rsidP="00AD55C7">
      <w:pPr>
        <w:spacing w:line="280" w:lineRule="exact"/>
        <w:rPr>
          <w:rFonts w:ascii="游ゴシック" w:eastAsia="游ゴシック" w:hAnsi="游ゴシック"/>
          <w:sz w:val="21"/>
          <w:szCs w:val="21"/>
          <w:lang w:eastAsia="ja-JP"/>
        </w:rPr>
      </w:pPr>
      <w:r w:rsidRPr="00942D99">
        <w:rPr>
          <w:rFonts w:ascii="游ゴシック" w:eastAsia="游ゴシック" w:hAnsi="游ゴシック"/>
          <w:sz w:val="21"/>
          <w:szCs w:val="21"/>
          <w:lang w:eastAsia="ja-JP"/>
        </w:rPr>
        <w:t xml:space="preserve">　上記の内容について、我々</w:t>
      </w:r>
      <w:r>
        <w:rPr>
          <w:rFonts w:ascii="游ゴシック" w:eastAsia="游ゴシック" w:hAnsi="游ゴシック" w:hint="eastAsia"/>
          <w:sz w:val="21"/>
          <w:szCs w:val="21"/>
          <w:lang w:eastAsia="ja-JP"/>
        </w:rPr>
        <w:t>全ての</w:t>
      </w:r>
      <w:r w:rsidRPr="00942D99">
        <w:rPr>
          <w:rFonts w:ascii="游ゴシック" w:eastAsia="游ゴシック" w:hAnsi="游ゴシック"/>
          <w:sz w:val="21"/>
          <w:szCs w:val="21"/>
          <w:lang w:eastAsia="ja-JP"/>
        </w:rPr>
        <w:t>従業員又は従業員代表者、役員は、</w:t>
      </w:r>
      <w:r w:rsidRPr="00942D99">
        <w:rPr>
          <w:rFonts w:ascii="游ゴシック" w:eastAsia="游ゴシック" w:hAnsi="游ゴシック" w:hint="eastAsia"/>
          <w:lang w:eastAsia="ja-JP"/>
        </w:rPr>
        <w:t>20</w:t>
      </w:r>
      <w:r w:rsidRPr="00942D99">
        <w:rPr>
          <w:rFonts w:ascii="游ゴシック" w:eastAsia="游ゴシック" w:hAnsi="游ゴシック" w:hint="eastAsia"/>
          <w:color w:val="BFBFBF" w:themeColor="background1" w:themeShade="BF"/>
          <w:sz w:val="21"/>
          <w:szCs w:val="21"/>
          <w:lang w:eastAsia="ja-JP"/>
        </w:rPr>
        <w:t>○○</w:t>
      </w:r>
      <w:r w:rsidRPr="00942D99">
        <w:rPr>
          <w:rFonts w:ascii="游ゴシック" w:eastAsia="游ゴシック" w:hAnsi="游ゴシック"/>
          <w:sz w:val="21"/>
          <w:szCs w:val="21"/>
          <w:lang w:eastAsia="ja-JP"/>
        </w:rPr>
        <w:t>年</w:t>
      </w:r>
      <w:r w:rsidRPr="00942D99">
        <w:rPr>
          <w:rFonts w:ascii="游ゴシック" w:eastAsia="游ゴシック" w:hAnsi="游ゴシック" w:hint="eastAsia"/>
          <w:color w:val="BFBFBF" w:themeColor="background1" w:themeShade="BF"/>
          <w:sz w:val="21"/>
          <w:szCs w:val="21"/>
          <w:lang w:eastAsia="ja-JP"/>
        </w:rPr>
        <w:t>○</w:t>
      </w:r>
      <w:r w:rsidRPr="00942D99">
        <w:rPr>
          <w:rFonts w:ascii="游ゴシック" w:eastAsia="游ゴシック" w:hAnsi="游ゴシック"/>
          <w:sz w:val="21"/>
          <w:szCs w:val="21"/>
          <w:lang w:eastAsia="ja-JP"/>
        </w:rPr>
        <w:t>月</w:t>
      </w:r>
      <w:r w:rsidRPr="00942D99">
        <w:rPr>
          <w:rFonts w:ascii="游ゴシック" w:eastAsia="游ゴシック" w:hAnsi="游ゴシック" w:hint="eastAsia"/>
          <w:color w:val="BFBFBF" w:themeColor="background1" w:themeShade="BF"/>
          <w:sz w:val="21"/>
          <w:szCs w:val="21"/>
          <w:lang w:eastAsia="ja-JP"/>
        </w:rPr>
        <w:t>○</w:t>
      </w:r>
      <w:r w:rsidRPr="00942D99">
        <w:rPr>
          <w:rFonts w:ascii="游ゴシック" w:eastAsia="游ゴシック" w:hAnsi="游ゴシック"/>
          <w:sz w:val="21"/>
          <w:szCs w:val="21"/>
          <w:lang w:eastAsia="ja-JP"/>
        </w:rPr>
        <w:t>日に、</w:t>
      </w:r>
      <w:r w:rsidRPr="00942D99">
        <w:rPr>
          <w:rFonts w:ascii="游ゴシック" w:eastAsia="游ゴシック" w:hAnsi="游ゴシック" w:hint="eastAsia"/>
          <w:color w:val="BFBFBF" w:themeColor="background1" w:themeShade="BF"/>
          <w:sz w:val="21"/>
          <w:szCs w:val="21"/>
          <w:lang w:eastAsia="ja-JP"/>
        </w:rPr>
        <w:t>○○○</w:t>
      </w:r>
      <w:r w:rsidRPr="00942D99">
        <w:rPr>
          <w:rFonts w:ascii="游ゴシック" w:eastAsia="游ゴシック" w:hAnsi="游ゴシック"/>
          <w:sz w:val="21"/>
          <w:szCs w:val="21"/>
          <w:lang w:eastAsia="ja-JP"/>
        </w:rPr>
        <w:t>という方法によって、代表者</w:t>
      </w:r>
      <w:r w:rsidR="003F2C4B">
        <w:rPr>
          <w:rFonts w:ascii="游ゴシック" w:eastAsia="游ゴシック" w:hAnsi="游ゴシック" w:hint="eastAsia"/>
          <w:sz w:val="21"/>
          <w:szCs w:val="21"/>
          <w:lang w:eastAsia="ja-JP"/>
        </w:rPr>
        <w:t>（雇用主）</w:t>
      </w:r>
      <w:r w:rsidRPr="00942D99">
        <w:rPr>
          <w:rFonts w:ascii="游ゴシック" w:eastAsia="游ゴシック" w:hAnsi="游ゴシック"/>
          <w:sz w:val="21"/>
          <w:szCs w:val="21"/>
          <w:lang w:eastAsia="ja-JP"/>
        </w:rPr>
        <w:t>より表明を受けました。</w:t>
      </w:r>
    </w:p>
    <w:p w14:paraId="023DE0CF" w14:textId="77777777" w:rsidR="00AD55C7" w:rsidRPr="00942D99" w:rsidRDefault="00AD55C7" w:rsidP="00AD55C7">
      <w:pPr>
        <w:spacing w:line="280" w:lineRule="exact"/>
        <w:rPr>
          <w:rFonts w:ascii="游ゴシック" w:eastAsia="游ゴシック" w:hAnsi="游ゴシック"/>
          <w:sz w:val="21"/>
          <w:szCs w:val="21"/>
          <w:lang w:eastAsia="ja-JP"/>
        </w:rPr>
      </w:pPr>
      <w:r w:rsidRPr="00942D99">
        <w:rPr>
          <w:rFonts w:ascii="游ゴシック" w:eastAsia="游ゴシック" w:hAnsi="游ゴシック" w:hint="eastAsia"/>
          <w:lang w:eastAsia="ja-JP"/>
        </w:rPr>
        <w:t>20</w:t>
      </w:r>
      <w:r w:rsidRPr="00942D99">
        <w:rPr>
          <w:rFonts w:ascii="游ゴシック" w:eastAsia="游ゴシック" w:hAnsi="游ゴシック" w:hint="eastAsia"/>
          <w:color w:val="BFBFBF" w:themeColor="background1" w:themeShade="BF"/>
          <w:sz w:val="21"/>
          <w:szCs w:val="21"/>
          <w:lang w:eastAsia="ja-JP"/>
        </w:rPr>
        <w:t>○○</w:t>
      </w:r>
      <w:r w:rsidRPr="00942D99">
        <w:rPr>
          <w:rFonts w:ascii="游ゴシック" w:eastAsia="游ゴシック" w:hAnsi="游ゴシック" w:hint="eastAsia"/>
          <w:sz w:val="21"/>
          <w:szCs w:val="21"/>
          <w:lang w:eastAsia="ja-JP"/>
        </w:rPr>
        <w:t>年</w:t>
      </w:r>
      <w:r w:rsidRPr="00942D99">
        <w:rPr>
          <w:rFonts w:ascii="游ゴシック" w:eastAsia="游ゴシック" w:hAnsi="游ゴシック" w:hint="eastAsia"/>
          <w:color w:val="BFBFBF" w:themeColor="background1" w:themeShade="BF"/>
          <w:sz w:val="21"/>
          <w:szCs w:val="21"/>
          <w:lang w:eastAsia="ja-JP"/>
        </w:rPr>
        <w:t>○</w:t>
      </w:r>
      <w:r w:rsidRPr="00942D99">
        <w:rPr>
          <w:rFonts w:ascii="游ゴシック" w:eastAsia="游ゴシック" w:hAnsi="游ゴシック" w:hint="eastAsia"/>
          <w:sz w:val="21"/>
          <w:szCs w:val="21"/>
          <w:lang w:eastAsia="ja-JP"/>
        </w:rPr>
        <w:t>月</w:t>
      </w:r>
      <w:r w:rsidRPr="00942D99">
        <w:rPr>
          <w:rFonts w:ascii="游ゴシック" w:eastAsia="游ゴシック" w:hAnsi="游ゴシック" w:hint="eastAsia"/>
          <w:color w:val="BFBFBF" w:themeColor="background1" w:themeShade="BF"/>
          <w:sz w:val="21"/>
          <w:szCs w:val="21"/>
          <w:lang w:eastAsia="ja-JP"/>
        </w:rPr>
        <w:t>○</w:t>
      </w:r>
      <w:r w:rsidRPr="00942D99">
        <w:rPr>
          <w:rFonts w:ascii="游ゴシック" w:eastAsia="游ゴシック" w:hAnsi="游ゴシック" w:hint="eastAsia"/>
          <w:sz w:val="21"/>
          <w:szCs w:val="21"/>
          <w:lang w:eastAsia="ja-JP"/>
        </w:rPr>
        <w:t>日</w:t>
      </w:r>
    </w:p>
    <w:p w14:paraId="1AE60559" w14:textId="77777777" w:rsidR="00AD55C7" w:rsidRPr="00942D99" w:rsidRDefault="00AD55C7" w:rsidP="00AD55C7">
      <w:pPr>
        <w:spacing w:line="280" w:lineRule="exact"/>
        <w:rPr>
          <w:rFonts w:ascii="游ゴシック" w:eastAsia="游ゴシック" w:hAnsi="游ゴシック"/>
          <w:sz w:val="21"/>
          <w:szCs w:val="21"/>
          <w:lang w:eastAsia="ja-JP"/>
        </w:rPr>
      </w:pPr>
      <w:r w:rsidRPr="00942D99">
        <w:rPr>
          <w:rFonts w:ascii="游ゴシック" w:eastAsia="游ゴシック" w:hAnsi="游ゴシック" w:hint="eastAsia"/>
          <w:sz w:val="21"/>
          <w:szCs w:val="21"/>
          <w:lang w:eastAsia="ja-JP"/>
        </w:rPr>
        <w:t xml:space="preserve">　</w:t>
      </w:r>
      <w:r w:rsidRPr="00942D99">
        <w:rPr>
          <w:rFonts w:ascii="游ゴシック" w:eastAsia="游ゴシック" w:hAnsi="游ゴシック" w:hint="eastAsia"/>
          <w:color w:val="A6A6A6" w:themeColor="background1" w:themeShade="A6"/>
          <w:sz w:val="21"/>
          <w:szCs w:val="21"/>
          <w:lang w:eastAsia="ja-JP"/>
        </w:rPr>
        <w:t xml:space="preserve">株式会社　</w:t>
      </w:r>
      <w:r w:rsidRPr="00942D99">
        <w:rPr>
          <w:rFonts w:ascii="游ゴシック" w:eastAsia="游ゴシック" w:hAnsi="游ゴシック" w:hint="eastAsia"/>
          <w:color w:val="BFBFBF" w:themeColor="background1" w:themeShade="BF"/>
          <w:sz w:val="21"/>
          <w:szCs w:val="21"/>
          <w:lang w:eastAsia="ja-JP"/>
        </w:rPr>
        <w:t>○○</w:t>
      </w:r>
    </w:p>
    <w:p w14:paraId="0567D7E4" w14:textId="77777777" w:rsidR="00AD55C7" w:rsidRPr="00942D99" w:rsidRDefault="00AD55C7" w:rsidP="00AD55C7">
      <w:pPr>
        <w:spacing w:line="280" w:lineRule="exact"/>
        <w:rPr>
          <w:rFonts w:ascii="游ゴシック" w:eastAsia="游ゴシック" w:hAnsi="游ゴシック"/>
          <w:sz w:val="21"/>
          <w:szCs w:val="21"/>
          <w:lang w:eastAsia="ja-JP"/>
        </w:rPr>
      </w:pPr>
      <w:r w:rsidRPr="00942D99">
        <w:rPr>
          <w:rFonts w:ascii="游ゴシック" w:eastAsia="游ゴシック" w:hAnsi="游ゴシック"/>
          <w:sz w:val="21"/>
          <w:szCs w:val="21"/>
          <w:lang w:eastAsia="ja-JP"/>
        </w:rPr>
        <w:t xml:space="preserve">　従業員</w:t>
      </w:r>
      <w:r w:rsidRPr="00942D99">
        <w:rPr>
          <w:rFonts w:ascii="游ゴシック" w:eastAsia="游ゴシック" w:hAnsi="游ゴシック" w:hint="eastAsia"/>
          <w:sz w:val="21"/>
          <w:szCs w:val="21"/>
          <w:lang w:eastAsia="ja-JP"/>
        </w:rPr>
        <w:t>（</w:t>
      </w:r>
      <w:r w:rsidRPr="00942D99">
        <w:rPr>
          <w:rFonts w:ascii="游ゴシック" w:eastAsia="游ゴシック" w:hAnsi="游ゴシック"/>
          <w:sz w:val="21"/>
          <w:szCs w:val="21"/>
          <w:lang w:eastAsia="ja-JP"/>
        </w:rPr>
        <w:t>代表</w:t>
      </w:r>
      <w:r w:rsidRPr="00942D99">
        <w:rPr>
          <w:rFonts w:ascii="游ゴシック" w:eastAsia="游ゴシック" w:hAnsi="游ゴシック" w:hint="eastAsia"/>
          <w:sz w:val="21"/>
          <w:szCs w:val="21"/>
          <w:lang w:eastAsia="ja-JP"/>
        </w:rPr>
        <w:t>者）</w:t>
      </w:r>
      <w:r w:rsidRPr="00942D99">
        <w:rPr>
          <w:rFonts w:ascii="游ゴシック" w:eastAsia="游ゴシック" w:hAnsi="游ゴシック"/>
          <w:sz w:val="21"/>
          <w:szCs w:val="21"/>
          <w:lang w:eastAsia="ja-JP"/>
        </w:rPr>
        <w:tab/>
      </w:r>
      <w:r w:rsidRPr="00942D99">
        <w:rPr>
          <w:rFonts w:ascii="游ゴシック" w:eastAsia="游ゴシック" w:hAnsi="游ゴシック"/>
          <w:sz w:val="21"/>
          <w:szCs w:val="21"/>
          <w:lang w:eastAsia="ja-JP"/>
        </w:rPr>
        <w:tab/>
      </w:r>
      <w:r w:rsidRPr="00942D99">
        <w:rPr>
          <w:rFonts w:ascii="游ゴシック" w:eastAsia="游ゴシック" w:hAnsi="游ゴシック"/>
          <w:sz w:val="21"/>
          <w:szCs w:val="21"/>
          <w:lang w:eastAsia="ja-JP"/>
        </w:rPr>
        <w:tab/>
        <w:t xml:space="preserve">氏名　</w:t>
      </w:r>
      <w:r w:rsidRPr="00942D99">
        <w:rPr>
          <w:rFonts w:ascii="游ゴシック" w:eastAsia="游ゴシック" w:hAnsi="游ゴシック" w:hint="eastAsia"/>
          <w:color w:val="BFBFBF" w:themeColor="background1" w:themeShade="BF"/>
          <w:sz w:val="21"/>
          <w:szCs w:val="21"/>
          <w:lang w:eastAsia="ja-JP"/>
        </w:rPr>
        <w:t>○○</w:t>
      </w:r>
      <w:r w:rsidRPr="00942D99">
        <w:rPr>
          <w:rFonts w:ascii="游ゴシック" w:eastAsia="游ゴシック" w:hAnsi="游ゴシック"/>
          <w:color w:val="A6A6A6" w:themeColor="background1" w:themeShade="A6"/>
          <w:sz w:val="21"/>
          <w:szCs w:val="21"/>
          <w:lang w:eastAsia="ja-JP"/>
        </w:rPr>
        <w:t xml:space="preserve">　</w:t>
      </w:r>
      <w:r w:rsidRPr="00942D99">
        <w:rPr>
          <w:rFonts w:ascii="游ゴシック" w:eastAsia="游ゴシック" w:hAnsi="游ゴシック" w:hint="eastAsia"/>
          <w:color w:val="BFBFBF" w:themeColor="background1" w:themeShade="BF"/>
          <w:sz w:val="21"/>
          <w:szCs w:val="21"/>
          <w:lang w:eastAsia="ja-JP"/>
        </w:rPr>
        <w:t>○○</w:t>
      </w:r>
      <w:r w:rsidRPr="00942D99">
        <w:rPr>
          <w:rFonts w:ascii="游ゴシック" w:eastAsia="游ゴシック" w:hAnsi="游ゴシック"/>
          <w:sz w:val="21"/>
          <w:szCs w:val="21"/>
          <w:lang w:eastAsia="ja-JP"/>
        </w:rPr>
        <w:t xml:space="preserve">　㊞</w:t>
      </w:r>
    </w:p>
    <w:p w14:paraId="34608448" w14:textId="7BD204EA" w:rsidR="00AD55C7" w:rsidRDefault="00AD55C7" w:rsidP="00AD55C7">
      <w:pPr>
        <w:rPr>
          <w:rFonts w:ascii="游ゴシック" w:eastAsia="游ゴシック" w:hAnsi="游ゴシック" w:cs="Times New Roman"/>
          <w:sz w:val="21"/>
          <w:szCs w:val="20"/>
          <w:lang w:eastAsia="ja-JP"/>
        </w:rPr>
      </w:pPr>
      <w:r w:rsidRPr="00942D99">
        <w:rPr>
          <w:rFonts w:ascii="游ゴシック" w:eastAsia="游ゴシック" w:hAnsi="游ゴシック"/>
          <w:sz w:val="21"/>
          <w:szCs w:val="21"/>
          <w:lang w:eastAsia="ja-JP"/>
        </w:rPr>
        <w:t xml:space="preserve">　</w:t>
      </w:r>
      <w:r w:rsidRPr="00942D99">
        <w:rPr>
          <w:rFonts w:ascii="游ゴシック" w:eastAsia="游ゴシック" w:hAnsi="游ゴシック" w:hint="eastAsia"/>
          <w:sz w:val="21"/>
          <w:szCs w:val="21"/>
          <w:lang w:eastAsia="ja-JP"/>
        </w:rPr>
        <w:t>役員</w:t>
      </w:r>
      <w:r w:rsidRPr="00942D99">
        <w:rPr>
          <w:rFonts w:ascii="游ゴシック" w:eastAsia="游ゴシック" w:hAnsi="游ゴシック"/>
          <w:sz w:val="21"/>
          <w:szCs w:val="21"/>
          <w:lang w:eastAsia="ja-JP"/>
        </w:rPr>
        <w:t xml:space="preserve">　</w:t>
      </w:r>
      <w:r w:rsidRPr="00942D99">
        <w:rPr>
          <w:rFonts w:ascii="游ゴシック" w:eastAsia="游ゴシック" w:hAnsi="游ゴシック"/>
          <w:sz w:val="21"/>
          <w:szCs w:val="21"/>
          <w:lang w:eastAsia="ja-JP"/>
        </w:rPr>
        <w:tab/>
      </w:r>
      <w:r w:rsidRPr="00942D99">
        <w:rPr>
          <w:rFonts w:ascii="游ゴシック" w:eastAsia="游ゴシック" w:hAnsi="游ゴシック"/>
          <w:sz w:val="21"/>
          <w:szCs w:val="21"/>
          <w:lang w:eastAsia="ja-JP"/>
        </w:rPr>
        <w:tab/>
      </w:r>
      <w:r w:rsidRPr="00942D99">
        <w:rPr>
          <w:rFonts w:ascii="游ゴシック" w:eastAsia="游ゴシック" w:hAnsi="游ゴシック" w:hint="eastAsia"/>
          <w:sz w:val="21"/>
          <w:szCs w:val="21"/>
          <w:lang w:eastAsia="ja-JP"/>
        </w:rPr>
        <w:t xml:space="preserve">　　　 　　　　　　　　　 </w:t>
      </w:r>
      <w:r w:rsidRPr="00942D99">
        <w:rPr>
          <w:rFonts w:ascii="游ゴシック" w:eastAsia="游ゴシック" w:hAnsi="游ゴシック"/>
          <w:sz w:val="21"/>
          <w:szCs w:val="21"/>
          <w:lang w:eastAsia="ja-JP"/>
        </w:rPr>
        <w:t xml:space="preserve">氏名　</w:t>
      </w:r>
      <w:r w:rsidRPr="00942D99">
        <w:rPr>
          <w:rFonts w:ascii="游ゴシック" w:eastAsia="游ゴシック" w:hAnsi="游ゴシック" w:hint="eastAsia"/>
          <w:color w:val="BFBFBF" w:themeColor="background1" w:themeShade="BF"/>
          <w:sz w:val="21"/>
          <w:szCs w:val="21"/>
          <w:lang w:eastAsia="ja-JP"/>
        </w:rPr>
        <w:t>○○</w:t>
      </w:r>
      <w:r w:rsidRPr="00942D99">
        <w:rPr>
          <w:rFonts w:ascii="游ゴシック" w:eastAsia="游ゴシック" w:hAnsi="游ゴシック"/>
          <w:color w:val="A6A6A6" w:themeColor="background1" w:themeShade="A6"/>
          <w:sz w:val="21"/>
          <w:szCs w:val="21"/>
          <w:lang w:eastAsia="ja-JP"/>
        </w:rPr>
        <w:t xml:space="preserve">　</w:t>
      </w:r>
      <w:r w:rsidRPr="00942D99">
        <w:rPr>
          <w:rFonts w:ascii="游ゴシック" w:eastAsia="游ゴシック" w:hAnsi="游ゴシック" w:hint="eastAsia"/>
          <w:color w:val="BFBFBF" w:themeColor="background1" w:themeShade="BF"/>
          <w:sz w:val="21"/>
          <w:szCs w:val="21"/>
          <w:lang w:eastAsia="ja-JP"/>
        </w:rPr>
        <w:t>○○</w:t>
      </w:r>
      <w:r w:rsidRPr="00942D99">
        <w:rPr>
          <w:rFonts w:ascii="游ゴシック" w:eastAsia="游ゴシック" w:hAnsi="游ゴシック"/>
          <w:sz w:val="21"/>
          <w:szCs w:val="21"/>
          <w:lang w:eastAsia="ja-JP"/>
        </w:rPr>
        <w:t xml:space="preserve">　㊞</w:t>
      </w:r>
      <w:r>
        <w:rPr>
          <w:rFonts w:ascii="游ゴシック" w:eastAsia="游ゴシック" w:hAnsi="游ゴシック"/>
          <w:sz w:val="21"/>
          <w:szCs w:val="21"/>
          <w:lang w:eastAsia="ja-JP"/>
        </w:rPr>
        <w:tab/>
      </w:r>
      <w:bookmarkEnd w:id="0"/>
      <w:r>
        <w:rPr>
          <w:rFonts w:ascii="游ゴシック" w:eastAsia="游ゴシック" w:hAnsi="游ゴシック" w:cs="Times New Roman"/>
          <w:sz w:val="21"/>
          <w:szCs w:val="20"/>
          <w:lang w:eastAsia="ja-JP"/>
        </w:rPr>
        <w:br w:type="page"/>
      </w:r>
    </w:p>
    <w:p w14:paraId="202291CA" w14:textId="4616D11B" w:rsidR="00DA6647" w:rsidRPr="00942D99" w:rsidRDefault="009918DC" w:rsidP="00942D99">
      <w:pPr>
        <w:spacing w:line="280" w:lineRule="exact"/>
        <w:ind w:left="240" w:hangingChars="100" w:hanging="240"/>
        <w:rPr>
          <w:rFonts w:ascii="游ゴシック" w:eastAsia="游ゴシック" w:hAnsi="游ゴシック" w:cs="Times New Roman"/>
          <w:sz w:val="21"/>
          <w:szCs w:val="20"/>
          <w:lang w:eastAsia="ja-JP"/>
        </w:rPr>
      </w:pPr>
      <w:r>
        <w:rPr>
          <w:rFonts w:ascii="ＭＳ Ｐゴシック" w:eastAsia="ＭＳ Ｐゴシック" w:hAnsi="ＭＳ Ｐゴシック" w:cs="ＭＳ Ｐゴシック"/>
          <w:noProof/>
          <w:sz w:val="24"/>
        </w:rPr>
        <w:lastRenderedPageBreak/>
        <mc:AlternateContent>
          <mc:Choice Requires="wps">
            <w:drawing>
              <wp:anchor distT="0" distB="0" distL="114300" distR="114300" simplePos="0" relativeHeight="251692032" behindDoc="0" locked="0" layoutInCell="1" allowOverlap="1" wp14:anchorId="0E9A1D0C" wp14:editId="498D5458">
                <wp:simplePos x="0" y="0"/>
                <wp:positionH relativeFrom="column">
                  <wp:posOffset>4544695</wp:posOffset>
                </wp:positionH>
                <wp:positionV relativeFrom="paragraph">
                  <wp:posOffset>-337820</wp:posOffset>
                </wp:positionV>
                <wp:extent cx="855345" cy="518795"/>
                <wp:effectExtent l="0" t="0" r="20955" b="14605"/>
                <wp:wrapNone/>
                <wp:docPr id="924817233" name="吹き出し: 四角形 2"/>
                <wp:cNvGraphicFramePr/>
                <a:graphic xmlns:a="http://schemas.openxmlformats.org/drawingml/2006/main">
                  <a:graphicData uri="http://schemas.microsoft.com/office/word/2010/wordprocessingShape">
                    <wps:wsp>
                      <wps:cNvSpPr/>
                      <wps:spPr>
                        <a:xfrm>
                          <a:off x="0" y="0"/>
                          <a:ext cx="855345" cy="518795"/>
                        </a:xfrm>
                        <a:prstGeom prst="wedgeRectCallout">
                          <a:avLst>
                            <a:gd name="adj1" fmla="val -22394"/>
                            <a:gd name="adj2" fmla="val -35536"/>
                          </a:avLst>
                        </a:prstGeom>
                        <a:solidFill>
                          <a:srgbClr val="EBF6F9"/>
                        </a:solidFill>
                        <a:ln/>
                      </wps:spPr>
                      <wps:style>
                        <a:lnRef idx="2">
                          <a:schemeClr val="accent2"/>
                        </a:lnRef>
                        <a:fillRef idx="1">
                          <a:schemeClr val="lt1"/>
                        </a:fillRef>
                        <a:effectRef idx="0">
                          <a:schemeClr val="accent2"/>
                        </a:effectRef>
                        <a:fontRef idx="minor">
                          <a:schemeClr val="dk1"/>
                        </a:fontRef>
                      </wps:style>
                      <wps:txbx>
                        <w:txbxContent>
                          <w:p w14:paraId="3E836CB8" w14:textId="77777777" w:rsidR="009918DC" w:rsidRPr="00071D60" w:rsidRDefault="009918DC" w:rsidP="009918DC">
                            <w:pPr>
                              <w:spacing w:beforeLines="100" w:before="240" w:line="200" w:lineRule="exact"/>
                              <w:jc w:val="center"/>
                              <w:rPr>
                                <w:rFonts w:ascii="BIZ UDゴシック" w:eastAsia="BIZ UDゴシック" w:hAnsi="BIZ UDゴシック"/>
                                <w:b/>
                                <w:bCs/>
                                <w:lang w:eastAsia="ja-JP"/>
                              </w:rPr>
                            </w:pPr>
                            <w:r w:rsidRPr="00071D60">
                              <w:rPr>
                                <w:rFonts w:ascii="BIZ UDゴシック" w:eastAsia="BIZ UDゴシック" w:hAnsi="BIZ UDゴシック" w:hint="eastAsia"/>
                                <w:b/>
                                <w:bCs/>
                                <w:lang w:eastAsia="ja-JP"/>
                              </w:rPr>
                              <w:t>記載例</w:t>
                            </w:r>
                          </w:p>
                        </w:txbxContent>
                      </wps:txbx>
                      <wps:bodyPr rot="0" spcFirstLastPara="0" vertOverflow="clip" horzOverflow="clip"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9A1D0C"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吹き出し: 四角形 2" o:spid="_x0000_s1026" type="#_x0000_t61" style="position:absolute;left:0;text-align:left;margin-left:357.85pt;margin-top:-26.6pt;width:67.35pt;height:40.8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" adj="5963,3124" fillcolor="#ebf6f9" strokecolor="#c0504d [3205]" strokeweight="2pt">
                <v:textbox inset="1mm,1mm,1mm,1mm">
                  <w:txbxContent>
                    <w:p w14:paraId="3E836CB8" w14:textId="77777777" w:rsidR="009918DC" w:rsidRPr="00071D60" w:rsidRDefault="009918DC" w:rsidP="009918DC">
                      <w:pPr>
                        <w:spacing w:beforeLines="100" w:before="240" w:line="200" w:lineRule="exact"/>
                        <w:jc w:val="center"/>
                        <w:rPr>
                          <w:rFonts w:ascii="BIZ UDゴシック" w:eastAsia="BIZ UDゴシック" w:hAnsi="BIZ UDゴシック"/>
                          <w:b/>
                          <w:bCs/>
                          <w:lang w:eastAsia="ja-JP"/>
                        </w:rPr>
                      </w:pPr>
                      <w:r w:rsidRPr="00071D60">
                        <w:rPr>
                          <w:rFonts w:ascii="BIZ UDゴシック" w:eastAsia="BIZ UDゴシック" w:hAnsi="BIZ UDゴシック" w:hint="eastAsia"/>
                          <w:b/>
                          <w:bCs/>
                          <w:lang w:eastAsia="ja-JP"/>
                        </w:rPr>
                        <w:t>記載例</w:t>
                      </w:r>
                    </w:p>
                  </w:txbxContent>
                </v:textbox>
              </v:shape>
            </w:pict>
          </mc:Fallback>
        </mc:AlternateContent>
      </w:r>
      <w:r w:rsidR="00DE5B8A" w:rsidRPr="00942D99">
        <w:rPr>
          <w:rFonts w:ascii="游ゴシック" w:eastAsia="游ゴシック" w:hAnsi="游ゴシック" w:cs="Times New Roman" w:hint="eastAsia"/>
          <w:sz w:val="21"/>
          <w:szCs w:val="20"/>
          <w:lang w:eastAsia="ja-JP"/>
        </w:rPr>
        <w:t>【指定様式】賃金引き上げ</w:t>
      </w:r>
      <w:r w:rsidR="00DA6647" w:rsidRPr="00942D99">
        <w:rPr>
          <w:rFonts w:ascii="游ゴシック" w:eastAsia="游ゴシック" w:hAnsi="游ゴシック" w:cs="Times New Roman" w:hint="eastAsia"/>
          <w:sz w:val="21"/>
          <w:szCs w:val="20"/>
          <w:lang w:eastAsia="ja-JP"/>
        </w:rPr>
        <w:t>計画の表明書</w:t>
      </w:r>
    </w:p>
    <w:p w14:paraId="026F5B37" w14:textId="7D36C681" w:rsidR="00DA6647" w:rsidRPr="00942D99" w:rsidRDefault="00DA6647" w:rsidP="00942D99">
      <w:pPr>
        <w:spacing w:line="280" w:lineRule="exact"/>
        <w:ind w:left="210" w:hangingChars="100" w:hanging="210"/>
        <w:rPr>
          <w:rFonts w:ascii="游ゴシック" w:eastAsia="游ゴシック" w:hAnsi="游ゴシック"/>
          <w:sz w:val="21"/>
          <w:szCs w:val="21"/>
          <w:lang w:eastAsia="ja-JP"/>
        </w:rPr>
      </w:pPr>
    </w:p>
    <w:p w14:paraId="4A4C3DC7" w14:textId="545B1551" w:rsidR="00321F19" w:rsidRPr="00942D99" w:rsidRDefault="0001371B" w:rsidP="00942D99">
      <w:pPr>
        <w:spacing w:line="280" w:lineRule="exact"/>
        <w:jc w:val="center"/>
        <w:rPr>
          <w:rFonts w:ascii="游ゴシック" w:eastAsia="游ゴシック" w:hAnsi="游ゴシック"/>
          <w:sz w:val="24"/>
          <w:szCs w:val="24"/>
          <w:lang w:eastAsia="ja-JP"/>
        </w:rPr>
      </w:pPr>
      <w:r w:rsidRPr="00942D99">
        <w:rPr>
          <w:rFonts w:ascii="游ゴシック" w:eastAsia="游ゴシック" w:hAnsi="游ゴシック"/>
          <w:sz w:val="24"/>
          <w:szCs w:val="24"/>
          <w:lang w:eastAsia="ja-JP"/>
        </w:rPr>
        <w:t>賃金引</w:t>
      </w:r>
      <w:r w:rsidR="00DE5B8A" w:rsidRPr="00942D99">
        <w:rPr>
          <w:rFonts w:ascii="游ゴシック" w:eastAsia="游ゴシック" w:hAnsi="游ゴシック" w:hint="eastAsia"/>
          <w:sz w:val="24"/>
          <w:szCs w:val="24"/>
          <w:lang w:eastAsia="ja-JP"/>
        </w:rPr>
        <w:t>き</w:t>
      </w:r>
      <w:r w:rsidRPr="00942D99">
        <w:rPr>
          <w:rFonts w:ascii="游ゴシック" w:eastAsia="游ゴシック" w:hAnsi="游ゴシック"/>
          <w:sz w:val="24"/>
          <w:szCs w:val="24"/>
          <w:lang w:eastAsia="ja-JP"/>
        </w:rPr>
        <w:t>上げ計画の</w:t>
      </w:r>
      <w:r w:rsidR="00EB1874" w:rsidRPr="00942D99">
        <w:rPr>
          <w:rFonts w:ascii="游ゴシック" w:eastAsia="游ゴシック" w:hAnsi="游ゴシック"/>
          <w:sz w:val="24"/>
          <w:szCs w:val="24"/>
          <w:lang w:eastAsia="ja-JP"/>
        </w:rPr>
        <w:t>表明書</w:t>
      </w:r>
    </w:p>
    <w:p w14:paraId="3C46F799" w14:textId="09CFF939" w:rsidR="0001371B" w:rsidRPr="00942D99" w:rsidRDefault="0001371B" w:rsidP="00942D99">
      <w:pPr>
        <w:spacing w:line="280" w:lineRule="exact"/>
        <w:rPr>
          <w:rFonts w:ascii="游ゴシック" w:eastAsia="游ゴシック" w:hAnsi="游ゴシック"/>
          <w:lang w:eastAsia="ja-JP"/>
        </w:rPr>
      </w:pPr>
    </w:p>
    <w:p w14:paraId="140E3419" w14:textId="52B6E499" w:rsidR="00AB7BD2" w:rsidRPr="00942D99" w:rsidRDefault="00F6673E" w:rsidP="00942D99">
      <w:pPr>
        <w:spacing w:after="0" w:line="280" w:lineRule="exact"/>
        <w:ind w:left="220" w:hangingChars="100" w:hanging="220"/>
        <w:rPr>
          <w:rFonts w:ascii="游ゴシック" w:eastAsia="游ゴシック" w:hAnsi="游ゴシック"/>
          <w:sz w:val="18"/>
          <w:szCs w:val="18"/>
          <w:lang w:eastAsia="ja-JP"/>
        </w:rPr>
      </w:pPr>
      <w:r w:rsidRPr="00942D99">
        <w:rPr>
          <w:rFonts w:ascii="游ゴシック" w:eastAsia="游ゴシック" w:hAnsi="游ゴシック" w:hint="eastAsia"/>
          <w:lang w:eastAsia="ja-JP"/>
        </w:rPr>
        <w:t xml:space="preserve">　</w:t>
      </w:r>
      <w:r w:rsidR="00626A06" w:rsidRPr="00942D99">
        <w:rPr>
          <w:rFonts w:ascii="游ゴシック" w:eastAsia="游ゴシック" w:hAnsi="游ゴシック" w:hint="eastAsia"/>
          <w:lang w:eastAsia="ja-JP"/>
        </w:rPr>
        <w:t>当社</w:t>
      </w:r>
      <w:r w:rsidR="00EB1874" w:rsidRPr="00942D99">
        <w:rPr>
          <w:rFonts w:ascii="游ゴシック" w:eastAsia="游ゴシック" w:hAnsi="游ゴシック" w:hint="eastAsia"/>
          <w:lang w:eastAsia="ja-JP"/>
        </w:rPr>
        <w:t>は</w:t>
      </w:r>
      <w:r w:rsidR="00855EAC" w:rsidRPr="00942D99">
        <w:rPr>
          <w:rFonts w:ascii="游ゴシック" w:eastAsia="游ゴシック" w:hAnsi="游ゴシック" w:hint="eastAsia"/>
          <w:lang w:eastAsia="ja-JP"/>
        </w:rPr>
        <w:t>、</w:t>
      </w:r>
      <w:r w:rsidR="00CF011D" w:rsidRPr="00942D99">
        <w:rPr>
          <w:rFonts w:ascii="游ゴシック" w:eastAsia="游ゴシック" w:hAnsi="游ゴシック" w:hint="eastAsia"/>
          <w:lang w:eastAsia="ja-JP"/>
        </w:rPr>
        <w:t>下記の通り、</w:t>
      </w:r>
      <w:r w:rsidR="00CE781A" w:rsidRPr="00942D99">
        <w:rPr>
          <w:rFonts w:ascii="游ゴシック" w:eastAsia="游ゴシック" w:hAnsi="游ゴシック" w:hint="eastAsia"/>
          <w:lang w:eastAsia="ja-JP"/>
        </w:rPr>
        <w:t>給与支給総額の年平均成長率</w:t>
      </w:r>
      <w:r w:rsidR="00BB7702" w:rsidRPr="00942D99">
        <w:rPr>
          <w:rFonts w:ascii="游ゴシック" w:eastAsia="游ゴシック" w:hAnsi="游ゴシック" w:hint="eastAsia"/>
          <w:lang w:eastAsia="ja-JP"/>
        </w:rPr>
        <w:t>及び</w:t>
      </w:r>
      <w:r w:rsidR="001E08A5" w:rsidRPr="00942D99">
        <w:rPr>
          <w:rFonts w:ascii="游ゴシック" w:eastAsia="游ゴシック" w:hAnsi="游ゴシック"/>
          <w:lang w:eastAsia="ja-JP"/>
        </w:rPr>
        <w:t>1</w:t>
      </w:r>
      <w:r w:rsidR="001E08A5" w:rsidRPr="00942D99">
        <w:rPr>
          <w:rFonts w:ascii="游ゴシック" w:eastAsia="游ゴシック" w:hAnsi="游ゴシック" w:hint="eastAsia"/>
          <w:lang w:eastAsia="ja-JP"/>
        </w:rPr>
        <w:t>人当た</w:t>
      </w:r>
      <w:r w:rsidR="001E08A5">
        <w:rPr>
          <w:rFonts w:ascii="游ゴシック" w:eastAsia="游ゴシック" w:hAnsi="游ゴシック" w:hint="eastAsia"/>
          <w:lang w:eastAsia="ja-JP"/>
        </w:rPr>
        <w:t>り</w:t>
      </w:r>
      <w:r w:rsidR="00CE781A" w:rsidRPr="00942D99">
        <w:rPr>
          <w:rFonts w:ascii="游ゴシック" w:eastAsia="游ゴシック" w:hAnsi="游ゴシック" w:hint="eastAsia"/>
          <w:lang w:eastAsia="ja-JP"/>
        </w:rPr>
        <w:t>給与支給総額の</w:t>
      </w:r>
      <w:r w:rsidR="00BB7702" w:rsidRPr="00942D99">
        <w:rPr>
          <w:rFonts w:ascii="游ゴシック" w:eastAsia="游ゴシック" w:hAnsi="游ゴシック" w:hint="eastAsia"/>
          <w:lang w:eastAsia="ja-JP"/>
        </w:rPr>
        <w:t>年平均成長率の</w:t>
      </w:r>
      <w:r w:rsidR="00CF011D" w:rsidRPr="00942D99">
        <w:rPr>
          <w:rFonts w:ascii="游ゴシック" w:eastAsia="游ゴシック" w:hAnsi="游ゴシック" w:hint="eastAsia"/>
          <w:lang w:eastAsia="ja-JP"/>
        </w:rPr>
        <w:t>目標値を</w:t>
      </w:r>
      <w:r w:rsidR="00BB7702" w:rsidRPr="00942D99">
        <w:rPr>
          <w:rFonts w:ascii="游ゴシック" w:eastAsia="游ゴシック" w:hAnsi="游ゴシック" w:hint="eastAsia"/>
          <w:lang w:eastAsia="ja-JP"/>
        </w:rPr>
        <w:t>設定し、事業計画最終年度において該当目標値を</w:t>
      </w:r>
      <w:r w:rsidR="00CF011D" w:rsidRPr="00942D99">
        <w:rPr>
          <w:rFonts w:ascii="游ゴシック" w:eastAsia="游ゴシック" w:hAnsi="游ゴシック" w:hint="eastAsia"/>
          <w:lang w:eastAsia="ja-JP"/>
        </w:rPr>
        <w:t>達成する</w:t>
      </w:r>
      <w:r w:rsidR="00EB1874" w:rsidRPr="00942D99">
        <w:rPr>
          <w:rFonts w:ascii="游ゴシック" w:eastAsia="游ゴシック" w:hAnsi="游ゴシック" w:hint="eastAsia"/>
          <w:lang w:eastAsia="ja-JP"/>
        </w:rPr>
        <w:t>ことを表明いたします。</w:t>
      </w:r>
    </w:p>
    <w:p w14:paraId="68155A65" w14:textId="70EA3C4C" w:rsidR="00413A7B" w:rsidRPr="00942D99" w:rsidRDefault="003F2C4B" w:rsidP="00942D99">
      <w:pPr>
        <w:spacing w:afterLines="50" w:after="120" w:line="280" w:lineRule="exact"/>
        <w:ind w:leftChars="100" w:left="220"/>
        <w:rPr>
          <w:rFonts w:ascii="游ゴシック" w:eastAsia="游ゴシック" w:hAnsi="游ゴシック"/>
          <w:sz w:val="21"/>
          <w:szCs w:val="21"/>
          <w:lang w:eastAsia="ja-JP"/>
        </w:rPr>
      </w:pPr>
      <w:r>
        <w:rPr>
          <w:rFonts w:ascii="ＭＳ Ｐゴシック" w:eastAsia="ＭＳ Ｐゴシック" w:hAnsi="ＭＳ Ｐゴシック" w:cs="ＭＳ Ｐゴシック"/>
          <w:noProof/>
          <w:sz w:val="24"/>
        </w:rPr>
        <mc:AlternateContent>
          <mc:Choice Requires="wps">
            <w:drawing>
              <wp:anchor distT="0" distB="0" distL="114300" distR="114300" simplePos="0" relativeHeight="251693056" behindDoc="0" locked="0" layoutInCell="1" allowOverlap="1" wp14:anchorId="7A135020" wp14:editId="4D85B5C5">
                <wp:simplePos x="0" y="0"/>
                <wp:positionH relativeFrom="column">
                  <wp:posOffset>2049520</wp:posOffset>
                </wp:positionH>
                <wp:positionV relativeFrom="paragraph">
                  <wp:posOffset>210820</wp:posOffset>
                </wp:positionV>
                <wp:extent cx="2905760" cy="732418"/>
                <wp:effectExtent l="457200" t="0" r="27940" b="10795"/>
                <wp:wrapNone/>
                <wp:docPr id="361809143" name="吹き出し: 四角形 2"/>
                <wp:cNvGraphicFramePr/>
                <a:graphic xmlns:a="http://schemas.openxmlformats.org/drawingml/2006/main">
                  <a:graphicData uri="http://schemas.microsoft.com/office/word/2010/wordprocessingShape">
                    <wps:wsp>
                      <wps:cNvSpPr/>
                      <wps:spPr>
                        <a:xfrm>
                          <a:off x="0" y="0"/>
                          <a:ext cx="2905760" cy="732418"/>
                        </a:xfrm>
                        <a:prstGeom prst="wedgeRectCallout">
                          <a:avLst>
                            <a:gd name="adj1" fmla="val -65607"/>
                            <a:gd name="adj2" fmla="val 38008"/>
                          </a:avLst>
                        </a:prstGeom>
                        <a:solidFill>
                          <a:srgbClr val="EBF6F9"/>
                        </a:solidFill>
                        <a:ln/>
                      </wps:spPr>
                      <wps:style>
                        <a:lnRef idx="2">
                          <a:schemeClr val="accent2"/>
                        </a:lnRef>
                        <a:fillRef idx="1">
                          <a:schemeClr val="lt1"/>
                        </a:fillRef>
                        <a:effectRef idx="0">
                          <a:schemeClr val="accent2"/>
                        </a:effectRef>
                        <a:fontRef idx="minor">
                          <a:schemeClr val="dk1"/>
                        </a:fontRef>
                      </wps:style>
                      <wps:txbx>
                        <w:txbxContent>
                          <w:p w14:paraId="6AA3A6EA" w14:textId="44DFCACE" w:rsidR="003A39C6" w:rsidRPr="0078015F" w:rsidRDefault="009918DC" w:rsidP="001578CA">
                            <w:pPr>
                              <w:spacing w:beforeLines="50" w:before="120" w:line="200" w:lineRule="exact"/>
                              <w:rPr>
                                <w:rFonts w:ascii="BIZ UDゴシック" w:eastAsia="BIZ UDゴシック" w:hAnsi="BIZ UDゴシック"/>
                                <w:sz w:val="16"/>
                                <w:szCs w:val="16"/>
                                <w:lang w:eastAsia="ja-JP"/>
                              </w:rPr>
                            </w:pPr>
                            <w:r w:rsidRPr="0078015F">
                              <w:rPr>
                                <w:rFonts w:ascii="BIZ UDゴシック" w:eastAsia="BIZ UDゴシック" w:hAnsi="BIZ UDゴシック" w:hint="eastAsia"/>
                                <w:sz w:val="16"/>
                                <w:szCs w:val="16"/>
                                <w:lang w:eastAsia="ja-JP"/>
                              </w:rPr>
                              <w:t>応募申請時の計画に基づき事業計画期間を記載</w:t>
                            </w:r>
                            <w:r w:rsidR="003A39C6">
                              <w:rPr>
                                <w:rFonts w:ascii="BIZ UDゴシック" w:eastAsia="BIZ UDゴシック" w:hAnsi="BIZ UDゴシック" w:hint="eastAsia"/>
                                <w:sz w:val="16"/>
                                <w:szCs w:val="16"/>
                                <w:lang w:eastAsia="ja-JP"/>
                              </w:rPr>
                              <w:t xml:space="preserve">　</w:t>
                            </w:r>
                            <w:r w:rsidR="001578CA">
                              <w:rPr>
                                <w:rFonts w:ascii="BIZ UDゴシック" w:eastAsia="BIZ UDゴシック" w:hAnsi="BIZ UDゴシック"/>
                                <w:sz w:val="16"/>
                                <w:szCs w:val="16"/>
                                <w:lang w:eastAsia="ja-JP"/>
                              </w:rPr>
                              <w:br/>
                            </w:r>
                            <w:r w:rsidR="003F2C4B">
                              <w:rPr>
                                <w:rFonts w:ascii="BIZ UDゴシック" w:eastAsia="BIZ UDゴシック" w:hAnsi="BIZ UDゴシック" w:hint="eastAsia"/>
                                <w:sz w:val="16"/>
                                <w:szCs w:val="16"/>
                                <w:lang w:eastAsia="ja-JP"/>
                              </w:rPr>
                              <w:t>※</w:t>
                            </w:r>
                            <w:r w:rsidR="00927F0A">
                              <w:rPr>
                                <w:rFonts w:ascii="BIZ UDゴシック" w:eastAsia="BIZ UDゴシック" w:hAnsi="BIZ UDゴシック" w:hint="eastAsia"/>
                                <w:sz w:val="16"/>
                                <w:szCs w:val="16"/>
                                <w:lang w:eastAsia="ja-JP"/>
                              </w:rPr>
                              <w:t>【</w:t>
                            </w:r>
                            <w:r w:rsidR="003F2C4B" w:rsidRPr="003F2C4B">
                              <w:rPr>
                                <w:rFonts w:ascii="BIZ UDゴシック" w:eastAsia="BIZ UDゴシック" w:hAnsi="BIZ UDゴシック" w:hint="eastAsia"/>
                                <w:sz w:val="16"/>
                                <w:szCs w:val="16"/>
                                <w:lang w:eastAsia="ja-JP"/>
                              </w:rPr>
                              <w:t>事業</w:t>
                            </w:r>
                            <w:r w:rsidR="003F2C4B">
                              <w:rPr>
                                <w:rFonts w:ascii="BIZ UDゴシック" w:eastAsia="BIZ UDゴシック" w:hAnsi="BIZ UDゴシック" w:hint="eastAsia"/>
                                <w:sz w:val="16"/>
                                <w:szCs w:val="16"/>
                                <w:lang w:eastAsia="ja-JP"/>
                              </w:rPr>
                              <w:t>完了予定日</w:t>
                            </w:r>
                            <w:r w:rsidR="00927F0A">
                              <w:rPr>
                                <w:rFonts w:ascii="BIZ UDゴシック" w:eastAsia="BIZ UDゴシック" w:hAnsi="BIZ UDゴシック" w:hint="eastAsia"/>
                                <w:sz w:val="16"/>
                                <w:szCs w:val="16"/>
                                <w:lang w:eastAsia="ja-JP"/>
                              </w:rPr>
                              <w:t>】</w:t>
                            </w:r>
                            <w:r w:rsidR="003F2C4B">
                              <w:rPr>
                                <w:rFonts w:ascii="BIZ UDゴシック" w:eastAsia="BIZ UDゴシック" w:hAnsi="BIZ UDゴシック" w:hint="eastAsia"/>
                                <w:sz w:val="16"/>
                                <w:szCs w:val="16"/>
                                <w:lang w:eastAsia="ja-JP"/>
                              </w:rPr>
                              <w:t>の</w:t>
                            </w:r>
                            <w:r w:rsidR="003F2C4B" w:rsidRPr="003F2C4B">
                              <w:rPr>
                                <w:rFonts w:ascii="BIZ UDゴシック" w:eastAsia="BIZ UDゴシック" w:hAnsi="BIZ UDゴシック" w:hint="eastAsia"/>
                                <w:sz w:val="16"/>
                                <w:szCs w:val="16"/>
                                <w:lang w:eastAsia="ja-JP"/>
                              </w:rPr>
                              <w:t>事業年度（事業者の決算年度）の翌年度</w:t>
                            </w:r>
                            <w:r w:rsidR="003A39C6" w:rsidRPr="001E08A5">
                              <w:rPr>
                                <w:rFonts w:ascii="BIZ UDゴシック" w:eastAsia="BIZ UDゴシック" w:hAnsi="BIZ UDゴシック" w:hint="eastAsia"/>
                                <w:sz w:val="16"/>
                                <w:szCs w:val="16"/>
                                <w:lang w:eastAsia="ja-JP"/>
                              </w:rPr>
                              <w:t>が１年目となっているかご確認ください。</w:t>
                            </w:r>
                          </w:p>
                        </w:txbxContent>
                      </wps:txbx>
                      <wps:bodyPr rot="0" spcFirstLastPara="0" vertOverflow="clip" horzOverflow="clip"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135020" id="_x0000_s1027" type="#_x0000_t61" style="position:absolute;left:0;text-align:left;margin-left:161.4pt;margin-top:16.6pt;width:228.8pt;height:57.6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" adj="-3371,19010" fillcolor="#ebf6f9" strokecolor="#c0504d [3205]" strokeweight="2pt">
                <v:textbox inset="1mm,1mm,1mm,1mm">
                  <w:txbxContent>
                    <w:p w14:paraId="6AA3A6EA" w14:textId="44DFCACE" w:rsidR="003A39C6" w:rsidRPr="0078015F" w:rsidRDefault="009918DC" w:rsidP="001578CA">
                      <w:pPr>
                        <w:spacing w:beforeLines="50" w:before="120" w:line="200" w:lineRule="exact"/>
                        <w:rPr>
                          <w:rFonts w:ascii="BIZ UDゴシック" w:eastAsia="BIZ UDゴシック" w:hAnsi="BIZ UDゴシック"/>
                          <w:sz w:val="16"/>
                          <w:szCs w:val="16"/>
                          <w:lang w:eastAsia="ja-JP"/>
                        </w:rPr>
                      </w:pPr>
                      <w:r w:rsidRPr="0078015F">
                        <w:rPr>
                          <w:rFonts w:ascii="BIZ UDゴシック" w:eastAsia="BIZ UDゴシック" w:hAnsi="BIZ UDゴシック" w:hint="eastAsia"/>
                          <w:sz w:val="16"/>
                          <w:szCs w:val="16"/>
                          <w:lang w:eastAsia="ja-JP"/>
                        </w:rPr>
                        <w:t>応募申請時の計画に基づき事業計画期間を記載</w:t>
                      </w:r>
                      <w:r w:rsidR="003A39C6">
                        <w:rPr>
                          <w:rFonts w:ascii="BIZ UDゴシック" w:eastAsia="BIZ UDゴシック" w:hAnsi="BIZ UDゴシック" w:hint="eastAsia"/>
                          <w:sz w:val="16"/>
                          <w:szCs w:val="16"/>
                          <w:lang w:eastAsia="ja-JP"/>
                        </w:rPr>
                        <w:t xml:space="preserve">　</w:t>
                      </w:r>
                      <w:r w:rsidR="001578CA">
                        <w:rPr>
                          <w:rFonts w:ascii="BIZ UDゴシック" w:eastAsia="BIZ UDゴシック" w:hAnsi="BIZ UDゴシック"/>
                          <w:sz w:val="16"/>
                          <w:szCs w:val="16"/>
                          <w:lang w:eastAsia="ja-JP"/>
                        </w:rPr>
                        <w:br/>
                      </w:r>
                      <w:r w:rsidR="003F2C4B">
                        <w:rPr>
                          <w:rFonts w:ascii="BIZ UDゴシック" w:eastAsia="BIZ UDゴシック" w:hAnsi="BIZ UDゴシック" w:hint="eastAsia"/>
                          <w:sz w:val="16"/>
                          <w:szCs w:val="16"/>
                          <w:lang w:eastAsia="ja-JP"/>
                        </w:rPr>
                        <w:t>※</w:t>
                      </w:r>
                      <w:r w:rsidR="00927F0A">
                        <w:rPr>
                          <w:rFonts w:ascii="BIZ UDゴシック" w:eastAsia="BIZ UDゴシック" w:hAnsi="BIZ UDゴシック" w:hint="eastAsia"/>
                          <w:sz w:val="16"/>
                          <w:szCs w:val="16"/>
                          <w:lang w:eastAsia="ja-JP"/>
                        </w:rPr>
                        <w:t>【</w:t>
                      </w:r>
                      <w:r w:rsidR="003F2C4B" w:rsidRPr="003F2C4B">
                        <w:rPr>
                          <w:rFonts w:ascii="BIZ UDゴシック" w:eastAsia="BIZ UDゴシック" w:hAnsi="BIZ UDゴシック" w:hint="eastAsia"/>
                          <w:sz w:val="16"/>
                          <w:szCs w:val="16"/>
                          <w:lang w:eastAsia="ja-JP"/>
                        </w:rPr>
                        <w:t>事業</w:t>
                      </w:r>
                      <w:r w:rsidR="003F2C4B">
                        <w:rPr>
                          <w:rFonts w:ascii="BIZ UDゴシック" w:eastAsia="BIZ UDゴシック" w:hAnsi="BIZ UDゴシック" w:hint="eastAsia"/>
                          <w:sz w:val="16"/>
                          <w:szCs w:val="16"/>
                          <w:lang w:eastAsia="ja-JP"/>
                        </w:rPr>
                        <w:t>完了予定日</w:t>
                      </w:r>
                      <w:r w:rsidR="00927F0A">
                        <w:rPr>
                          <w:rFonts w:ascii="BIZ UDゴシック" w:eastAsia="BIZ UDゴシック" w:hAnsi="BIZ UDゴシック" w:hint="eastAsia"/>
                          <w:sz w:val="16"/>
                          <w:szCs w:val="16"/>
                          <w:lang w:eastAsia="ja-JP"/>
                        </w:rPr>
                        <w:t>】</w:t>
                      </w:r>
                      <w:r w:rsidR="003F2C4B">
                        <w:rPr>
                          <w:rFonts w:ascii="BIZ UDゴシック" w:eastAsia="BIZ UDゴシック" w:hAnsi="BIZ UDゴシック" w:hint="eastAsia"/>
                          <w:sz w:val="16"/>
                          <w:szCs w:val="16"/>
                          <w:lang w:eastAsia="ja-JP"/>
                        </w:rPr>
                        <w:t>の</w:t>
                      </w:r>
                      <w:r w:rsidR="003F2C4B" w:rsidRPr="003F2C4B">
                        <w:rPr>
                          <w:rFonts w:ascii="BIZ UDゴシック" w:eastAsia="BIZ UDゴシック" w:hAnsi="BIZ UDゴシック" w:hint="eastAsia"/>
                          <w:sz w:val="16"/>
                          <w:szCs w:val="16"/>
                          <w:lang w:eastAsia="ja-JP"/>
                        </w:rPr>
                        <w:t>事業年度（事業者の決算年度）の翌年度</w:t>
                      </w:r>
                      <w:r w:rsidR="003A39C6" w:rsidRPr="001E08A5">
                        <w:rPr>
                          <w:rFonts w:ascii="BIZ UDゴシック" w:eastAsia="BIZ UDゴシック" w:hAnsi="BIZ UDゴシック" w:hint="eastAsia"/>
                          <w:sz w:val="16"/>
                          <w:szCs w:val="16"/>
                          <w:lang w:eastAsia="ja-JP"/>
                        </w:rPr>
                        <w:t>が１年目となっているかご確認ください。</w:t>
                      </w:r>
                    </w:p>
                  </w:txbxContent>
                </v:textbox>
              </v:shape>
            </w:pict>
          </mc:Fallback>
        </mc:AlternateContent>
      </w:r>
    </w:p>
    <w:p w14:paraId="7DAFF73A" w14:textId="4523290A" w:rsidR="001D255A" w:rsidRPr="00942D99" w:rsidRDefault="001D255A" w:rsidP="00942D99">
      <w:pPr>
        <w:spacing w:afterLines="50" w:after="120" w:line="280" w:lineRule="exact"/>
        <w:rPr>
          <w:rFonts w:ascii="游ゴシック" w:eastAsia="游ゴシック" w:hAnsi="游ゴシック"/>
          <w:sz w:val="21"/>
          <w:szCs w:val="21"/>
          <w:lang w:eastAsia="ja-JP"/>
        </w:rPr>
      </w:pPr>
      <w:r w:rsidRPr="00942D99">
        <w:rPr>
          <w:rFonts w:ascii="游ゴシック" w:eastAsia="游ゴシック" w:hAnsi="游ゴシック" w:hint="eastAsia"/>
          <w:sz w:val="21"/>
          <w:szCs w:val="21"/>
          <w:lang w:eastAsia="ja-JP"/>
        </w:rPr>
        <w:t>【事業完了予定日】</w:t>
      </w:r>
    </w:p>
    <w:p w14:paraId="0471EF89" w14:textId="72D9EB61" w:rsidR="001D255A" w:rsidRPr="00942D99" w:rsidRDefault="001D255A" w:rsidP="00942D99">
      <w:pPr>
        <w:spacing w:afterLines="50" w:after="120" w:line="280" w:lineRule="exact"/>
        <w:rPr>
          <w:rFonts w:ascii="游ゴシック" w:eastAsia="游ゴシック" w:hAnsi="游ゴシック"/>
          <w:color w:val="A6A6A6" w:themeColor="background1" w:themeShade="A6"/>
          <w:sz w:val="21"/>
          <w:szCs w:val="21"/>
          <w:lang w:eastAsia="ja-JP"/>
        </w:rPr>
      </w:pPr>
      <w:r w:rsidRPr="00942D99">
        <w:rPr>
          <w:rFonts w:ascii="游ゴシック" w:eastAsia="游ゴシック" w:hAnsi="游ゴシック" w:hint="eastAsia"/>
          <w:sz w:val="21"/>
          <w:szCs w:val="21"/>
          <w:lang w:eastAsia="ja-JP"/>
        </w:rPr>
        <w:t xml:space="preserve">　</w:t>
      </w:r>
      <w:r w:rsidRPr="00942D99">
        <w:rPr>
          <w:rFonts w:ascii="游ゴシック" w:eastAsia="游ゴシック" w:hAnsi="游ゴシック" w:hint="eastAsia"/>
          <w:lang w:eastAsia="ja-JP"/>
        </w:rPr>
        <w:t>20</w:t>
      </w:r>
      <w:r w:rsidRPr="00942D99">
        <w:rPr>
          <w:rFonts w:ascii="游ゴシック" w:eastAsia="游ゴシック" w:hAnsi="游ゴシック" w:hint="eastAsia"/>
          <w:color w:val="BFBFBF" w:themeColor="background1" w:themeShade="BF"/>
          <w:sz w:val="21"/>
          <w:szCs w:val="21"/>
          <w:lang w:eastAsia="ja-JP"/>
        </w:rPr>
        <w:t>○○</w:t>
      </w:r>
      <w:r w:rsidRPr="00942D99">
        <w:rPr>
          <w:rFonts w:ascii="游ゴシック" w:eastAsia="游ゴシック" w:hAnsi="游ゴシック"/>
          <w:color w:val="BFBFBF" w:themeColor="background1" w:themeShade="BF"/>
          <w:lang w:eastAsia="ja-JP"/>
        </w:rPr>
        <w:t xml:space="preserve"> </w:t>
      </w:r>
      <w:r w:rsidRPr="00942D99">
        <w:rPr>
          <w:rFonts w:ascii="游ゴシック" w:eastAsia="游ゴシック" w:hAnsi="游ゴシック" w:hint="eastAsia"/>
          <w:lang w:eastAsia="ja-JP"/>
        </w:rPr>
        <w:t>年</w:t>
      </w:r>
      <w:r w:rsidRPr="00942D99">
        <w:rPr>
          <w:rFonts w:ascii="游ゴシック" w:eastAsia="游ゴシック" w:hAnsi="游ゴシック" w:hint="eastAsia"/>
          <w:color w:val="BFBFBF" w:themeColor="background1" w:themeShade="BF"/>
          <w:sz w:val="21"/>
          <w:szCs w:val="21"/>
          <w:lang w:eastAsia="ja-JP"/>
        </w:rPr>
        <w:t>○○</w:t>
      </w:r>
      <w:r w:rsidRPr="00942D99">
        <w:rPr>
          <w:rFonts w:ascii="游ゴシック" w:eastAsia="游ゴシック" w:hAnsi="游ゴシック" w:hint="eastAsia"/>
          <w:sz w:val="21"/>
          <w:szCs w:val="21"/>
          <w:lang w:eastAsia="ja-JP"/>
        </w:rPr>
        <w:t>月</w:t>
      </w:r>
      <w:r w:rsidRPr="00942D99">
        <w:rPr>
          <w:rFonts w:ascii="游ゴシック" w:eastAsia="游ゴシック" w:hAnsi="游ゴシック" w:hint="eastAsia"/>
          <w:color w:val="BFBFBF" w:themeColor="background1" w:themeShade="BF"/>
          <w:sz w:val="21"/>
          <w:szCs w:val="21"/>
          <w:lang w:eastAsia="ja-JP"/>
        </w:rPr>
        <w:t>○○</w:t>
      </w:r>
      <w:r w:rsidRPr="00942D99">
        <w:rPr>
          <w:rFonts w:ascii="游ゴシック" w:eastAsia="游ゴシック" w:hAnsi="游ゴシック" w:hint="eastAsia"/>
          <w:sz w:val="21"/>
          <w:szCs w:val="21"/>
          <w:lang w:eastAsia="ja-JP"/>
        </w:rPr>
        <w:t>日</w:t>
      </w:r>
    </w:p>
    <w:p w14:paraId="4D95D79A" w14:textId="32ED5555" w:rsidR="001D255A" w:rsidRPr="00942D99" w:rsidRDefault="001D255A" w:rsidP="00942D99">
      <w:pPr>
        <w:spacing w:afterLines="50" w:after="120" w:line="280" w:lineRule="exact"/>
        <w:rPr>
          <w:rFonts w:ascii="游ゴシック" w:eastAsia="游ゴシック" w:hAnsi="游ゴシック"/>
          <w:sz w:val="21"/>
          <w:szCs w:val="21"/>
          <w:lang w:eastAsia="ja-JP"/>
        </w:rPr>
      </w:pPr>
      <w:r w:rsidRPr="00942D99">
        <w:rPr>
          <w:rFonts w:ascii="游ゴシック" w:eastAsia="游ゴシック" w:hAnsi="游ゴシック" w:hint="eastAsia"/>
          <w:sz w:val="21"/>
          <w:szCs w:val="21"/>
          <w:lang w:eastAsia="ja-JP"/>
        </w:rPr>
        <w:t>【</w:t>
      </w:r>
      <w:r w:rsidRPr="00942D99">
        <w:rPr>
          <w:rFonts w:ascii="游ゴシック" w:eastAsia="游ゴシック" w:hAnsi="游ゴシック" w:hint="eastAsia"/>
          <w:lang w:eastAsia="ja-JP"/>
        </w:rPr>
        <w:t>事業計画期間</w:t>
      </w:r>
      <w:r w:rsidRPr="00942D99">
        <w:rPr>
          <w:rFonts w:ascii="游ゴシック" w:eastAsia="游ゴシック" w:hAnsi="游ゴシック" w:hint="eastAsia"/>
          <w:sz w:val="21"/>
          <w:szCs w:val="21"/>
          <w:lang w:eastAsia="ja-JP"/>
        </w:rPr>
        <w:t>】</w:t>
      </w:r>
    </w:p>
    <w:p w14:paraId="1506BD16" w14:textId="0126C9B6" w:rsidR="001D255A" w:rsidRPr="00942D99" w:rsidRDefault="001D255A" w:rsidP="00942D99">
      <w:pPr>
        <w:spacing w:afterLines="50" w:after="120" w:line="280" w:lineRule="exact"/>
        <w:ind w:leftChars="100" w:left="220" w:firstLineChars="29" w:firstLine="64"/>
        <w:rPr>
          <w:rFonts w:ascii="游ゴシック" w:eastAsia="游ゴシック" w:hAnsi="游ゴシック"/>
          <w:vertAlign w:val="superscript"/>
          <w:lang w:eastAsia="ja-JP"/>
        </w:rPr>
      </w:pPr>
      <w:r w:rsidRPr="00942D99">
        <w:rPr>
          <w:rFonts w:ascii="游ゴシック" w:eastAsia="游ゴシック" w:hAnsi="游ゴシック" w:hint="eastAsia"/>
          <w:lang w:eastAsia="ja-JP"/>
        </w:rPr>
        <w:t>事業計画期間：20</w:t>
      </w:r>
      <w:r w:rsidRPr="00942D99">
        <w:rPr>
          <w:rFonts w:ascii="游ゴシック" w:eastAsia="游ゴシック" w:hAnsi="游ゴシック" w:hint="eastAsia"/>
          <w:color w:val="BFBFBF" w:themeColor="background1" w:themeShade="BF"/>
          <w:sz w:val="21"/>
          <w:szCs w:val="21"/>
          <w:lang w:eastAsia="ja-JP"/>
        </w:rPr>
        <w:t>○○</w:t>
      </w:r>
      <w:r w:rsidRPr="00942D99">
        <w:rPr>
          <w:rFonts w:ascii="游ゴシック" w:eastAsia="游ゴシック" w:hAnsi="游ゴシック" w:hint="eastAsia"/>
          <w:lang w:eastAsia="ja-JP"/>
        </w:rPr>
        <w:t>年</w:t>
      </w:r>
      <w:r w:rsidRPr="00942D99">
        <w:rPr>
          <w:rFonts w:ascii="游ゴシック" w:eastAsia="游ゴシック" w:hAnsi="游ゴシック"/>
          <w:lang w:eastAsia="ja-JP"/>
        </w:rPr>
        <w:t xml:space="preserve"> </w:t>
      </w:r>
      <w:r w:rsidRPr="00942D99">
        <w:rPr>
          <w:rFonts w:ascii="游ゴシック" w:eastAsia="游ゴシック" w:hAnsi="游ゴシック" w:hint="eastAsia"/>
          <w:color w:val="BFBFBF" w:themeColor="background1" w:themeShade="BF"/>
          <w:lang w:eastAsia="ja-JP"/>
        </w:rPr>
        <w:t>○</w:t>
      </w:r>
      <w:r w:rsidRPr="00942D99">
        <w:rPr>
          <w:rFonts w:ascii="游ゴシック" w:eastAsia="游ゴシック" w:hAnsi="游ゴシック"/>
          <w:color w:val="808080" w:themeColor="background1" w:themeShade="80"/>
          <w:lang w:eastAsia="ja-JP"/>
        </w:rPr>
        <w:t xml:space="preserve"> </w:t>
      </w:r>
      <w:r w:rsidRPr="00942D99">
        <w:rPr>
          <w:rFonts w:ascii="游ゴシック" w:eastAsia="游ゴシック" w:hAnsi="游ゴシック" w:hint="eastAsia"/>
          <w:lang w:eastAsia="ja-JP"/>
        </w:rPr>
        <w:t>月期～</w:t>
      </w:r>
      <w:r w:rsidR="00942D99" w:rsidRPr="00942D99">
        <w:rPr>
          <w:rFonts w:ascii="游ゴシック" w:eastAsia="游ゴシック" w:hAnsi="游ゴシック" w:hint="eastAsia"/>
          <w:lang w:eastAsia="ja-JP"/>
        </w:rPr>
        <w:t>20</w:t>
      </w:r>
      <w:r w:rsidR="00942D99" w:rsidRPr="00942D99">
        <w:rPr>
          <w:rFonts w:ascii="游ゴシック" w:eastAsia="游ゴシック" w:hAnsi="游ゴシック" w:hint="eastAsia"/>
          <w:color w:val="BFBFBF" w:themeColor="background1" w:themeShade="BF"/>
          <w:sz w:val="21"/>
          <w:szCs w:val="21"/>
          <w:lang w:eastAsia="ja-JP"/>
        </w:rPr>
        <w:t>○○</w:t>
      </w:r>
      <w:r w:rsidR="00942D99" w:rsidRPr="00942D99">
        <w:rPr>
          <w:rFonts w:ascii="游ゴシック" w:eastAsia="游ゴシック" w:hAnsi="游ゴシック" w:hint="eastAsia"/>
          <w:lang w:eastAsia="ja-JP"/>
        </w:rPr>
        <w:t>年</w:t>
      </w:r>
      <w:r w:rsidR="00942D99" w:rsidRPr="00942D99">
        <w:rPr>
          <w:rFonts w:ascii="游ゴシック" w:eastAsia="游ゴシック" w:hAnsi="游ゴシック"/>
          <w:lang w:eastAsia="ja-JP"/>
        </w:rPr>
        <w:t xml:space="preserve"> </w:t>
      </w:r>
      <w:r w:rsidR="00942D99" w:rsidRPr="00942D99">
        <w:rPr>
          <w:rFonts w:ascii="游ゴシック" w:eastAsia="游ゴシック" w:hAnsi="游ゴシック" w:hint="eastAsia"/>
          <w:color w:val="BFBFBF" w:themeColor="background1" w:themeShade="BF"/>
          <w:lang w:eastAsia="ja-JP"/>
        </w:rPr>
        <w:t>○</w:t>
      </w:r>
      <w:r w:rsidR="00942D99" w:rsidRPr="00942D99">
        <w:rPr>
          <w:rFonts w:ascii="游ゴシック" w:eastAsia="游ゴシック" w:hAnsi="游ゴシック"/>
          <w:color w:val="808080" w:themeColor="background1" w:themeShade="80"/>
          <w:lang w:eastAsia="ja-JP"/>
        </w:rPr>
        <w:t xml:space="preserve"> </w:t>
      </w:r>
      <w:r w:rsidR="00942D99" w:rsidRPr="00942D99">
        <w:rPr>
          <w:rFonts w:ascii="游ゴシック" w:eastAsia="游ゴシック" w:hAnsi="游ゴシック" w:hint="eastAsia"/>
          <w:lang w:eastAsia="ja-JP"/>
        </w:rPr>
        <w:t>月期</w:t>
      </w:r>
      <w:r w:rsidRPr="00942D99">
        <w:rPr>
          <w:rFonts w:ascii="游ゴシック" w:eastAsia="游ゴシック" w:hAnsi="游ゴシック" w:hint="eastAsia"/>
          <w:lang w:eastAsia="ja-JP"/>
        </w:rPr>
        <w:t>の事業計画期間（</w:t>
      </w:r>
      <w:r w:rsidRPr="00942D99">
        <w:rPr>
          <w:rFonts w:ascii="游ゴシック" w:eastAsia="游ゴシック" w:hAnsi="游ゴシック" w:hint="eastAsia"/>
          <w:color w:val="808080" w:themeColor="background1" w:themeShade="80"/>
          <w:lang w:eastAsia="ja-JP"/>
        </w:rPr>
        <w:t>〇</w:t>
      </w:r>
      <w:r w:rsidRPr="00942D99">
        <w:rPr>
          <w:rFonts w:ascii="游ゴシック" w:eastAsia="游ゴシック" w:hAnsi="游ゴシック" w:hint="eastAsia"/>
          <w:lang w:eastAsia="ja-JP"/>
        </w:rPr>
        <w:t>年）</w:t>
      </w:r>
      <w:r w:rsidRPr="00942D99">
        <w:rPr>
          <w:rFonts w:ascii="游ゴシック" w:eastAsia="游ゴシック" w:hAnsi="游ゴシック" w:hint="eastAsia"/>
          <w:vertAlign w:val="superscript"/>
          <w:lang w:eastAsia="ja-JP"/>
        </w:rPr>
        <w:t>（※１）</w:t>
      </w:r>
    </w:p>
    <w:p w14:paraId="5B2B3CA1" w14:textId="47B5CCCD" w:rsidR="001D255A" w:rsidRDefault="001D255A" w:rsidP="00942D99">
      <w:pPr>
        <w:spacing w:afterLines="50" w:after="120" w:line="280" w:lineRule="exact"/>
        <w:ind w:leftChars="100" w:left="220" w:firstLineChars="29" w:firstLine="46"/>
        <w:rPr>
          <w:rFonts w:ascii="游ゴシック" w:eastAsia="游ゴシック" w:hAnsi="游ゴシック"/>
          <w:sz w:val="18"/>
          <w:szCs w:val="18"/>
          <w:lang w:eastAsia="ja-JP"/>
        </w:rPr>
      </w:pPr>
      <w:r w:rsidRPr="00942D99">
        <w:rPr>
          <w:rFonts w:ascii="游ゴシック" w:eastAsia="游ゴシック" w:hAnsi="游ゴシック" w:hint="eastAsia"/>
          <w:sz w:val="16"/>
          <w:lang w:eastAsia="ja-JP"/>
        </w:rPr>
        <w:t>（※１）</w:t>
      </w:r>
      <w:r w:rsidRPr="00942D99">
        <w:rPr>
          <w:rFonts w:ascii="游ゴシック" w:eastAsia="游ゴシック" w:hAnsi="游ゴシック" w:hint="eastAsia"/>
          <w:sz w:val="18"/>
          <w:szCs w:val="18"/>
          <w:lang w:eastAsia="ja-JP"/>
        </w:rPr>
        <w:t>自身で設定した計画年数</w:t>
      </w:r>
      <w:r w:rsidR="00942D99">
        <w:rPr>
          <w:rFonts w:ascii="游ゴシック" w:eastAsia="游ゴシック" w:hAnsi="游ゴシック" w:hint="eastAsia"/>
          <w:sz w:val="18"/>
          <w:szCs w:val="18"/>
          <w:lang w:eastAsia="ja-JP"/>
        </w:rPr>
        <w:t>（3～5年）</w:t>
      </w:r>
      <w:r w:rsidRPr="00942D99">
        <w:rPr>
          <w:rFonts w:ascii="游ゴシック" w:eastAsia="游ゴシック" w:hAnsi="游ゴシック" w:hint="eastAsia"/>
          <w:sz w:val="18"/>
          <w:szCs w:val="18"/>
          <w:lang w:eastAsia="ja-JP"/>
        </w:rPr>
        <w:t>を記載してください。</w:t>
      </w:r>
    </w:p>
    <w:p w14:paraId="20D7CA49" w14:textId="454DB891" w:rsidR="00903046" w:rsidRDefault="00903046" w:rsidP="00903046">
      <w:pPr>
        <w:spacing w:afterLines="50" w:after="120" w:line="280" w:lineRule="exact"/>
        <w:ind w:left="218" w:hangingChars="104" w:hanging="218"/>
        <w:rPr>
          <w:rFonts w:ascii="游ゴシック" w:eastAsia="游ゴシック" w:hAnsi="游ゴシック"/>
          <w:sz w:val="21"/>
          <w:szCs w:val="21"/>
          <w:lang w:eastAsia="ja-JP"/>
        </w:rPr>
      </w:pPr>
      <w:r>
        <w:rPr>
          <w:rFonts w:ascii="游ゴシック" w:eastAsia="游ゴシック" w:hAnsi="游ゴシック" w:hint="eastAsia"/>
          <w:sz w:val="21"/>
          <w:szCs w:val="21"/>
          <w:lang w:eastAsia="ja-JP"/>
        </w:rPr>
        <w:t>【基準年度】</w:t>
      </w:r>
    </w:p>
    <w:p w14:paraId="117810DD" w14:textId="49B20F93" w:rsidR="00903046" w:rsidRPr="00942D99" w:rsidRDefault="00903046" w:rsidP="00903046">
      <w:pPr>
        <w:spacing w:afterLines="50" w:after="120" w:line="280" w:lineRule="exact"/>
        <w:ind w:left="218" w:hangingChars="104" w:hanging="218"/>
        <w:rPr>
          <w:rFonts w:ascii="游ゴシック" w:eastAsia="游ゴシック" w:hAnsi="游ゴシック"/>
          <w:sz w:val="21"/>
          <w:szCs w:val="21"/>
          <w:lang w:eastAsia="ja-JP"/>
        </w:rPr>
      </w:pPr>
      <w:r w:rsidRPr="00942D99">
        <w:rPr>
          <w:rFonts w:ascii="游ゴシック" w:eastAsia="游ゴシック" w:hAnsi="游ゴシック" w:hint="eastAsia"/>
          <w:sz w:val="21"/>
          <w:szCs w:val="21"/>
          <w:lang w:eastAsia="ja-JP"/>
        </w:rPr>
        <w:t xml:space="preserve">　</w:t>
      </w:r>
      <w:r w:rsidRPr="00942D99">
        <w:rPr>
          <w:rFonts w:ascii="游ゴシック" w:eastAsia="游ゴシック" w:hAnsi="游ゴシック" w:hint="eastAsia"/>
          <w:lang w:eastAsia="ja-JP"/>
        </w:rPr>
        <w:t>20</w:t>
      </w:r>
      <w:r w:rsidRPr="00942D99">
        <w:rPr>
          <w:rFonts w:ascii="游ゴシック" w:eastAsia="游ゴシック" w:hAnsi="游ゴシック" w:hint="eastAsia"/>
          <w:color w:val="BFBFBF" w:themeColor="background1" w:themeShade="BF"/>
          <w:sz w:val="21"/>
          <w:szCs w:val="21"/>
          <w:lang w:eastAsia="ja-JP"/>
        </w:rPr>
        <w:t>○○</w:t>
      </w:r>
      <w:r w:rsidRPr="00942D99">
        <w:rPr>
          <w:rFonts w:ascii="游ゴシック" w:eastAsia="游ゴシック" w:hAnsi="游ゴシック" w:hint="eastAsia"/>
          <w:sz w:val="21"/>
          <w:szCs w:val="21"/>
          <w:lang w:eastAsia="ja-JP"/>
        </w:rPr>
        <w:t>年</w:t>
      </w:r>
      <w:r w:rsidRPr="00942D99">
        <w:rPr>
          <w:rFonts w:ascii="游ゴシック" w:eastAsia="游ゴシック" w:hAnsi="游ゴシック" w:hint="eastAsia"/>
          <w:color w:val="BFBFBF" w:themeColor="background1" w:themeShade="BF"/>
          <w:sz w:val="21"/>
          <w:szCs w:val="21"/>
          <w:lang w:eastAsia="ja-JP"/>
        </w:rPr>
        <w:t>○</w:t>
      </w:r>
      <w:r w:rsidRPr="00942D99">
        <w:rPr>
          <w:rFonts w:ascii="游ゴシック" w:eastAsia="游ゴシック" w:hAnsi="游ゴシック" w:hint="eastAsia"/>
          <w:sz w:val="21"/>
          <w:szCs w:val="21"/>
          <w:lang w:eastAsia="ja-JP"/>
        </w:rPr>
        <w:t>月期</w:t>
      </w:r>
      <w:r w:rsidRPr="00942D99">
        <w:rPr>
          <w:rFonts w:ascii="游ゴシック" w:eastAsia="游ゴシック" w:hAnsi="游ゴシック" w:hint="eastAsia"/>
          <w:sz w:val="14"/>
          <w:szCs w:val="21"/>
          <w:lang w:eastAsia="ja-JP"/>
        </w:rPr>
        <w:t>（※２）</w:t>
      </w:r>
    </w:p>
    <w:p w14:paraId="462BA68E" w14:textId="7E497075" w:rsidR="00903046" w:rsidRPr="00942D99" w:rsidRDefault="00903046" w:rsidP="00903046">
      <w:pPr>
        <w:spacing w:afterLines="50" w:after="120" w:line="280" w:lineRule="exact"/>
        <w:ind w:firstLineChars="100" w:firstLine="210"/>
        <w:rPr>
          <w:rFonts w:ascii="游ゴシック" w:eastAsia="游ゴシック" w:hAnsi="游ゴシック"/>
          <w:sz w:val="21"/>
          <w:szCs w:val="21"/>
          <w:lang w:eastAsia="ja-JP"/>
        </w:rPr>
      </w:pPr>
      <w:r w:rsidRPr="00942D99">
        <w:rPr>
          <w:rFonts w:ascii="游ゴシック" w:eastAsia="游ゴシック" w:hAnsi="游ゴシック" w:hint="eastAsia"/>
          <w:sz w:val="21"/>
          <w:szCs w:val="21"/>
          <w:lang w:eastAsia="ja-JP"/>
        </w:rPr>
        <w:t xml:space="preserve">給与支給総額　　　</w:t>
      </w:r>
      <w:r w:rsidRPr="00942D99">
        <w:rPr>
          <w:rFonts w:ascii="游ゴシック" w:eastAsia="游ゴシック" w:hAnsi="游ゴシック" w:hint="eastAsia"/>
          <w:color w:val="BFBFBF" w:themeColor="background1" w:themeShade="BF"/>
          <w:sz w:val="21"/>
          <w:szCs w:val="21"/>
          <w:lang w:eastAsia="ja-JP"/>
        </w:rPr>
        <w:t>○○○</w:t>
      </w:r>
      <w:r w:rsidRPr="00942D99">
        <w:rPr>
          <w:rFonts w:ascii="游ゴシック" w:eastAsia="游ゴシック" w:hAnsi="游ゴシック" w:hint="eastAsia"/>
          <w:sz w:val="21"/>
          <w:szCs w:val="21"/>
          <w:lang w:eastAsia="ja-JP"/>
        </w:rPr>
        <w:t xml:space="preserve">　円　　</w:t>
      </w:r>
      <w:r w:rsidR="001E08A5" w:rsidRPr="00942D99">
        <w:rPr>
          <w:rFonts w:ascii="游ゴシック" w:eastAsia="游ゴシック" w:hAnsi="游ゴシック" w:hint="eastAsia"/>
          <w:sz w:val="21"/>
          <w:szCs w:val="21"/>
          <w:lang w:eastAsia="ja-JP"/>
        </w:rPr>
        <w:t>1人当たり</w:t>
      </w:r>
      <w:r w:rsidRPr="00942D99">
        <w:rPr>
          <w:rFonts w:ascii="游ゴシック" w:eastAsia="游ゴシック" w:hAnsi="游ゴシック" w:hint="eastAsia"/>
          <w:sz w:val="21"/>
          <w:szCs w:val="21"/>
          <w:lang w:eastAsia="ja-JP"/>
        </w:rPr>
        <w:t xml:space="preserve">給与支給総額　　　</w:t>
      </w:r>
      <w:r w:rsidRPr="00942D99">
        <w:rPr>
          <w:rFonts w:ascii="游ゴシック" w:eastAsia="游ゴシック" w:hAnsi="游ゴシック" w:hint="eastAsia"/>
          <w:color w:val="BFBFBF" w:themeColor="background1" w:themeShade="BF"/>
          <w:sz w:val="21"/>
          <w:szCs w:val="21"/>
          <w:lang w:eastAsia="ja-JP"/>
        </w:rPr>
        <w:t>○○○</w:t>
      </w:r>
      <w:r w:rsidRPr="00942D99">
        <w:rPr>
          <w:rFonts w:ascii="游ゴシック" w:eastAsia="游ゴシック" w:hAnsi="游ゴシック" w:hint="eastAsia"/>
          <w:sz w:val="21"/>
          <w:szCs w:val="21"/>
          <w:lang w:eastAsia="ja-JP"/>
        </w:rPr>
        <w:t xml:space="preserve">　円</w:t>
      </w:r>
    </w:p>
    <w:p w14:paraId="13A17F3D" w14:textId="38296E3C" w:rsidR="00903046" w:rsidRPr="00942D99" w:rsidRDefault="00927F0A" w:rsidP="00903046">
      <w:pPr>
        <w:spacing w:afterLines="50" w:after="120" w:line="280" w:lineRule="exact"/>
        <w:ind w:leftChars="100" w:left="443" w:hangingChars="93" w:hanging="223"/>
        <w:rPr>
          <w:rFonts w:ascii="游ゴシック" w:eastAsia="游ゴシック" w:hAnsi="游ゴシック"/>
          <w:sz w:val="16"/>
          <w:lang w:eastAsia="ja-JP"/>
        </w:rPr>
      </w:pPr>
      <w:r>
        <w:rPr>
          <w:rFonts w:ascii="ＭＳ Ｐゴシック" w:eastAsia="ＭＳ Ｐゴシック" w:hAnsi="ＭＳ Ｐゴシック" w:cs="ＭＳ Ｐゴシック"/>
          <w:noProof/>
          <w:sz w:val="24"/>
        </w:rPr>
        <mc:AlternateContent>
          <mc:Choice Requires="wps">
            <w:drawing>
              <wp:anchor distT="0" distB="0" distL="114300" distR="114300" simplePos="0" relativeHeight="251691008" behindDoc="0" locked="0" layoutInCell="1" allowOverlap="1" wp14:anchorId="65FB075D" wp14:editId="311330E5">
                <wp:simplePos x="0" y="0"/>
                <wp:positionH relativeFrom="column">
                  <wp:posOffset>2656840</wp:posOffset>
                </wp:positionH>
                <wp:positionV relativeFrom="paragraph">
                  <wp:posOffset>257175</wp:posOffset>
                </wp:positionV>
                <wp:extent cx="2033905" cy="415925"/>
                <wp:effectExtent l="266700" t="0" r="23495" b="22225"/>
                <wp:wrapNone/>
                <wp:docPr id="431844974" name="吹き出し: 四角形 2"/>
                <wp:cNvGraphicFramePr/>
                <a:graphic xmlns:a="http://schemas.openxmlformats.org/drawingml/2006/main">
                  <a:graphicData uri="http://schemas.microsoft.com/office/word/2010/wordprocessingShape">
                    <wps:wsp>
                      <wps:cNvSpPr/>
                      <wps:spPr>
                        <a:xfrm>
                          <a:off x="0" y="0"/>
                          <a:ext cx="2033905" cy="415925"/>
                        </a:xfrm>
                        <a:prstGeom prst="wedgeRectCallout">
                          <a:avLst>
                            <a:gd name="adj1" fmla="val -62657"/>
                            <a:gd name="adj2" fmla="val 23374"/>
                          </a:avLst>
                        </a:prstGeom>
                        <a:solidFill>
                          <a:srgbClr val="EBF6F9"/>
                        </a:solidFill>
                        <a:ln/>
                      </wps:spPr>
                      <wps:style>
                        <a:lnRef idx="2">
                          <a:schemeClr val="accent2"/>
                        </a:lnRef>
                        <a:fillRef idx="1">
                          <a:schemeClr val="lt1"/>
                        </a:fillRef>
                        <a:effectRef idx="0">
                          <a:schemeClr val="accent2"/>
                        </a:effectRef>
                        <a:fontRef idx="minor">
                          <a:schemeClr val="dk1"/>
                        </a:fontRef>
                      </wps:style>
                      <wps:txbx>
                        <w:txbxContent>
                          <w:p w14:paraId="34BA1E58" w14:textId="51AE5AFB" w:rsidR="001E08A5" w:rsidRPr="0078015F" w:rsidRDefault="009918DC" w:rsidP="009918DC">
                            <w:pPr>
                              <w:spacing w:line="200" w:lineRule="exact"/>
                              <w:rPr>
                                <w:rFonts w:ascii="BIZ UDゴシック" w:eastAsia="BIZ UDゴシック" w:hAnsi="BIZ UDゴシック"/>
                                <w:sz w:val="16"/>
                                <w:szCs w:val="16"/>
                                <w:lang w:eastAsia="ja-JP"/>
                              </w:rPr>
                            </w:pPr>
                            <w:r w:rsidRPr="0078015F">
                              <w:rPr>
                                <w:rFonts w:ascii="BIZ UDゴシック" w:eastAsia="BIZ UDゴシック" w:hAnsi="BIZ UDゴシック" w:hint="eastAsia"/>
                                <w:sz w:val="16"/>
                                <w:szCs w:val="16"/>
                                <w:lang w:eastAsia="ja-JP"/>
                              </w:rPr>
                              <w:t>事業計画期間の最終年度を記載</w:t>
                            </w:r>
                          </w:p>
                        </w:txbxContent>
                      </wps:txbx>
                      <wps:bodyPr rot="0" spcFirstLastPara="0" vertOverflow="clip" horzOverflow="clip"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FB075D" id="_x0000_s1028" type="#_x0000_t61" style="position:absolute;left:0;text-align:left;margin-left:209.2pt;margin-top:20.25pt;width:160.15pt;height:32.7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" adj="-2734,15849" fillcolor="#ebf6f9" strokecolor="#c0504d [3205]" strokeweight="2pt">
                <v:textbox inset="1mm,1mm,1mm,1mm">
                  <w:txbxContent>
                    <w:p w14:paraId="34BA1E58" w14:textId="51AE5AFB" w:rsidR="001E08A5" w:rsidRPr="0078015F" w:rsidRDefault="009918DC" w:rsidP="009918DC">
                      <w:pPr>
                        <w:spacing w:line="200" w:lineRule="exact"/>
                        <w:rPr>
                          <w:rFonts w:ascii="BIZ UDゴシック" w:eastAsia="BIZ UDゴシック" w:hAnsi="BIZ UDゴシック"/>
                          <w:sz w:val="16"/>
                          <w:szCs w:val="16"/>
                          <w:lang w:eastAsia="ja-JP"/>
                        </w:rPr>
                      </w:pPr>
                      <w:r w:rsidRPr="0078015F">
                        <w:rPr>
                          <w:rFonts w:ascii="BIZ UDゴシック" w:eastAsia="BIZ UDゴシック" w:hAnsi="BIZ UDゴシック" w:hint="eastAsia"/>
                          <w:sz w:val="16"/>
                          <w:szCs w:val="16"/>
                          <w:lang w:eastAsia="ja-JP"/>
                        </w:rPr>
                        <w:t>事業計画期間の最終年度を記載</w:t>
                      </w:r>
                    </w:p>
                  </w:txbxContent>
                </v:textbox>
              </v:shape>
            </w:pict>
          </mc:Fallback>
        </mc:AlternateContent>
      </w:r>
      <w:r w:rsidR="00903046" w:rsidRPr="00942D99">
        <w:rPr>
          <w:rFonts w:ascii="游ゴシック" w:eastAsia="游ゴシック" w:hAnsi="游ゴシック" w:hint="eastAsia"/>
          <w:sz w:val="16"/>
          <w:lang w:eastAsia="ja-JP"/>
        </w:rPr>
        <w:t>（※２）</w:t>
      </w:r>
      <w:r w:rsidR="00903046" w:rsidRPr="00942D99">
        <w:rPr>
          <w:rFonts w:ascii="游ゴシック" w:eastAsia="游ゴシック" w:hAnsi="游ゴシック" w:hint="eastAsia"/>
          <w:sz w:val="18"/>
          <w:szCs w:val="18"/>
          <w:lang w:eastAsia="ja-JP"/>
        </w:rPr>
        <w:t>応募申請時の直近の決算期となります。</w:t>
      </w:r>
    </w:p>
    <w:p w14:paraId="0909B384" w14:textId="78ED06C3" w:rsidR="00413A7B" w:rsidRPr="00942D99" w:rsidRDefault="00413A7B" w:rsidP="00942D99">
      <w:pPr>
        <w:spacing w:afterLines="50" w:after="120" w:line="280" w:lineRule="exact"/>
        <w:rPr>
          <w:rFonts w:ascii="游ゴシック" w:eastAsia="游ゴシック" w:hAnsi="游ゴシック"/>
          <w:sz w:val="21"/>
          <w:szCs w:val="21"/>
          <w:lang w:eastAsia="ja-JP"/>
        </w:rPr>
      </w:pPr>
      <w:r w:rsidRPr="00942D99">
        <w:rPr>
          <w:rFonts w:ascii="游ゴシック" w:eastAsia="游ゴシック" w:hAnsi="游ゴシック" w:hint="eastAsia"/>
          <w:sz w:val="21"/>
          <w:szCs w:val="21"/>
          <w:lang w:eastAsia="ja-JP"/>
        </w:rPr>
        <w:t>【目標値】</w:t>
      </w:r>
    </w:p>
    <w:p w14:paraId="03CF4200" w14:textId="6EB0324D" w:rsidR="00BB7702" w:rsidRPr="00942D99" w:rsidRDefault="00BB7702" w:rsidP="00942D99">
      <w:pPr>
        <w:spacing w:afterLines="50" w:after="120" w:line="280" w:lineRule="exact"/>
        <w:ind w:leftChars="100" w:left="220"/>
        <w:rPr>
          <w:rFonts w:ascii="游ゴシック" w:eastAsia="游ゴシック" w:hAnsi="游ゴシック"/>
          <w:sz w:val="21"/>
          <w:szCs w:val="21"/>
          <w:lang w:eastAsia="ja-JP"/>
        </w:rPr>
      </w:pPr>
      <w:r w:rsidRPr="00942D99">
        <w:rPr>
          <w:rFonts w:ascii="游ゴシック" w:eastAsia="游ゴシック" w:hAnsi="游ゴシック" w:hint="eastAsia"/>
          <w:sz w:val="21"/>
          <w:szCs w:val="21"/>
          <w:lang w:eastAsia="ja-JP"/>
        </w:rPr>
        <w:t xml:space="preserve">事業計画最終年度　</w:t>
      </w:r>
      <w:r w:rsidR="001D255A" w:rsidRPr="00942D99">
        <w:rPr>
          <w:rFonts w:ascii="游ゴシック" w:eastAsia="游ゴシック" w:hAnsi="游ゴシック" w:hint="eastAsia"/>
          <w:lang w:eastAsia="ja-JP"/>
        </w:rPr>
        <w:t>20</w:t>
      </w:r>
      <w:r w:rsidR="001D255A" w:rsidRPr="00942D99">
        <w:rPr>
          <w:rFonts w:ascii="游ゴシック" w:eastAsia="游ゴシック" w:hAnsi="游ゴシック" w:hint="eastAsia"/>
          <w:color w:val="BFBFBF" w:themeColor="background1" w:themeShade="BF"/>
          <w:sz w:val="21"/>
          <w:szCs w:val="21"/>
          <w:lang w:eastAsia="ja-JP"/>
        </w:rPr>
        <w:t>○○</w:t>
      </w:r>
      <w:r w:rsidRPr="00942D99">
        <w:rPr>
          <w:rFonts w:ascii="游ゴシック" w:eastAsia="游ゴシック" w:hAnsi="游ゴシック" w:hint="eastAsia"/>
          <w:sz w:val="21"/>
          <w:szCs w:val="21"/>
          <w:lang w:eastAsia="ja-JP"/>
        </w:rPr>
        <w:t>年</w:t>
      </w:r>
      <w:r w:rsidRPr="00942D99">
        <w:rPr>
          <w:rFonts w:ascii="游ゴシック" w:eastAsia="游ゴシック" w:hAnsi="游ゴシック" w:hint="eastAsia"/>
          <w:color w:val="BFBFBF" w:themeColor="background1" w:themeShade="BF"/>
          <w:sz w:val="21"/>
          <w:szCs w:val="21"/>
          <w:lang w:eastAsia="ja-JP"/>
        </w:rPr>
        <w:t>〇</w:t>
      </w:r>
      <w:r w:rsidRPr="00942D99">
        <w:rPr>
          <w:rFonts w:ascii="游ゴシック" w:eastAsia="游ゴシック" w:hAnsi="游ゴシック" w:hint="eastAsia"/>
          <w:sz w:val="21"/>
          <w:szCs w:val="21"/>
          <w:lang w:eastAsia="ja-JP"/>
        </w:rPr>
        <w:t>月期</w:t>
      </w:r>
    </w:p>
    <w:p w14:paraId="076A54BD" w14:textId="7886A5C9" w:rsidR="00BB7702" w:rsidRPr="00942D99" w:rsidRDefault="001E08A5" w:rsidP="00942D99">
      <w:pPr>
        <w:tabs>
          <w:tab w:val="right" w:pos="5245"/>
          <w:tab w:val="left" w:pos="6096"/>
        </w:tabs>
        <w:spacing w:afterLines="50" w:after="120" w:line="280" w:lineRule="exact"/>
        <w:ind w:leftChars="100" w:left="220"/>
        <w:rPr>
          <w:rFonts w:ascii="游ゴシック" w:eastAsia="游ゴシック" w:hAnsi="游ゴシック"/>
          <w:sz w:val="21"/>
          <w:szCs w:val="21"/>
          <w:lang w:eastAsia="ja-JP"/>
        </w:rPr>
      </w:pPr>
      <w:r>
        <w:rPr>
          <w:rFonts w:ascii="ＭＳ Ｐゴシック" w:eastAsia="ＭＳ Ｐゴシック" w:hAnsi="ＭＳ Ｐゴシック" w:cs="ＭＳ Ｐゴシック"/>
          <w:noProof/>
          <w:sz w:val="24"/>
        </w:rPr>
        <mc:AlternateContent>
          <mc:Choice Requires="wps">
            <w:drawing>
              <wp:anchor distT="0" distB="0" distL="114300" distR="114300" simplePos="0" relativeHeight="251694080" behindDoc="0" locked="0" layoutInCell="1" allowOverlap="1" wp14:anchorId="5C19B290" wp14:editId="6472542B">
                <wp:simplePos x="0" y="0"/>
                <wp:positionH relativeFrom="column">
                  <wp:posOffset>3552825</wp:posOffset>
                </wp:positionH>
                <wp:positionV relativeFrom="paragraph">
                  <wp:posOffset>20320</wp:posOffset>
                </wp:positionV>
                <wp:extent cx="2219325" cy="609600"/>
                <wp:effectExtent l="266700" t="0" r="28575" b="19050"/>
                <wp:wrapNone/>
                <wp:docPr id="74154584" name="吹き出し: 四角形 2"/>
                <wp:cNvGraphicFramePr/>
                <a:graphic xmlns:a="http://schemas.openxmlformats.org/drawingml/2006/main">
                  <a:graphicData uri="http://schemas.microsoft.com/office/word/2010/wordprocessingShape">
                    <wps:wsp>
                      <wps:cNvSpPr/>
                      <wps:spPr>
                        <a:xfrm>
                          <a:off x="0" y="0"/>
                          <a:ext cx="2219325" cy="609600"/>
                        </a:xfrm>
                        <a:prstGeom prst="wedgeRectCallout">
                          <a:avLst>
                            <a:gd name="adj1" fmla="val -61290"/>
                            <a:gd name="adj2" fmla="val -20299"/>
                          </a:avLst>
                        </a:prstGeom>
                        <a:solidFill>
                          <a:srgbClr val="EBF6F9"/>
                        </a:solidFill>
                        <a:ln/>
                      </wps:spPr>
                      <wps:style>
                        <a:lnRef idx="2">
                          <a:schemeClr val="accent2"/>
                        </a:lnRef>
                        <a:fillRef idx="1">
                          <a:schemeClr val="lt1"/>
                        </a:fillRef>
                        <a:effectRef idx="0">
                          <a:schemeClr val="accent2"/>
                        </a:effectRef>
                        <a:fontRef idx="minor">
                          <a:schemeClr val="dk1"/>
                        </a:fontRef>
                      </wps:style>
                      <wps:txbx>
                        <w:txbxContent>
                          <w:p w14:paraId="1046ED3C" w14:textId="77777777" w:rsidR="009918DC" w:rsidRPr="0078015F" w:rsidRDefault="009918DC" w:rsidP="009918DC">
                            <w:pPr>
                              <w:spacing w:line="200" w:lineRule="exact"/>
                              <w:rPr>
                                <w:rFonts w:ascii="BIZ UDゴシック" w:eastAsia="BIZ UDゴシック" w:hAnsi="BIZ UDゴシック"/>
                                <w:sz w:val="16"/>
                                <w:szCs w:val="16"/>
                                <w:lang w:eastAsia="ja-JP"/>
                              </w:rPr>
                            </w:pPr>
                            <w:r w:rsidRPr="0078015F">
                              <w:rPr>
                                <w:rFonts w:ascii="BIZ UDゴシック" w:eastAsia="BIZ UDゴシック" w:hAnsi="BIZ UDゴシック" w:hint="eastAsia"/>
                                <w:sz w:val="16"/>
                                <w:szCs w:val="16"/>
                                <w:lang w:eastAsia="ja-JP"/>
                              </w:rPr>
                              <w:t>策定した計画の目標値を記載</w:t>
                            </w:r>
                            <w:r w:rsidRPr="0078015F">
                              <w:rPr>
                                <w:rFonts w:ascii="BIZ UDゴシック" w:eastAsia="BIZ UDゴシック" w:hAnsi="BIZ UDゴシック"/>
                                <w:sz w:val="16"/>
                                <w:szCs w:val="16"/>
                                <w:lang w:eastAsia="ja-JP"/>
                              </w:rPr>
                              <w:br/>
                            </w:r>
                            <w:r w:rsidRPr="003F2C4B">
                              <w:rPr>
                                <w:rFonts w:ascii="BIZ UDゴシック" w:eastAsia="BIZ UDゴシック" w:hAnsi="BIZ UDゴシック" w:hint="eastAsia"/>
                                <w:sz w:val="16"/>
                                <w:szCs w:val="16"/>
                                <w:lang w:eastAsia="ja-JP"/>
                              </w:rPr>
                              <w:t>※事業計画期間の最終年度に目標値を達成しないと補助金の返還が発生します。</w:t>
                            </w:r>
                            <w:r w:rsidRPr="003F2C4B">
                              <w:rPr>
                                <w:rFonts w:ascii="BIZ UDゴシック" w:eastAsia="BIZ UDゴシック" w:hAnsi="BIZ UDゴシック"/>
                                <w:sz w:val="16"/>
                                <w:szCs w:val="16"/>
                                <w:lang w:eastAsia="ja-JP"/>
                              </w:rPr>
                              <w:br/>
                            </w:r>
                            <w:r w:rsidRPr="003F2C4B">
                              <w:rPr>
                                <w:rFonts w:ascii="BIZ UDゴシック" w:eastAsia="BIZ UDゴシック" w:hAnsi="BIZ UDゴシック" w:hint="eastAsia"/>
                                <w:sz w:val="16"/>
                                <w:szCs w:val="16"/>
                                <w:lang w:eastAsia="ja-JP"/>
                              </w:rPr>
                              <w:t>目標値をよくご確認ください。</w:t>
                            </w:r>
                          </w:p>
                        </w:txbxContent>
                      </wps:txbx>
                      <wps:bodyPr rot="0" spcFirstLastPara="0" vertOverflow="clip" horzOverflow="clip"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19B290" id="_x0000_s1029" type="#_x0000_t61" style="position:absolute;left:0;text-align:left;margin-left:279.75pt;margin-top:1.6pt;width:174.75pt;height:48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" adj="-2439,6415" fillcolor="#ebf6f9" strokecolor="#c0504d [3205]" strokeweight="2pt">
                <v:textbox inset="1mm,1mm,1mm,1mm">
                  <w:txbxContent>
                    <w:p w14:paraId="1046ED3C" w14:textId="77777777" w:rsidR="009918DC" w:rsidRPr="0078015F" w:rsidRDefault="009918DC" w:rsidP="009918DC">
                      <w:pPr>
                        <w:spacing w:line="200" w:lineRule="exact"/>
                        <w:rPr>
                          <w:rFonts w:ascii="BIZ UDゴシック" w:eastAsia="BIZ UDゴシック" w:hAnsi="BIZ UDゴシック"/>
                          <w:sz w:val="16"/>
                          <w:szCs w:val="16"/>
                          <w:lang w:eastAsia="ja-JP"/>
                        </w:rPr>
                      </w:pPr>
                      <w:r w:rsidRPr="0078015F">
                        <w:rPr>
                          <w:rFonts w:ascii="BIZ UDゴシック" w:eastAsia="BIZ UDゴシック" w:hAnsi="BIZ UDゴシック" w:hint="eastAsia"/>
                          <w:sz w:val="16"/>
                          <w:szCs w:val="16"/>
                          <w:lang w:eastAsia="ja-JP"/>
                        </w:rPr>
                        <w:t>策定した計画の目標値を記載</w:t>
                      </w:r>
                      <w:r w:rsidRPr="0078015F">
                        <w:rPr>
                          <w:rFonts w:ascii="BIZ UDゴシック" w:eastAsia="BIZ UDゴシック" w:hAnsi="BIZ UDゴシック"/>
                          <w:sz w:val="16"/>
                          <w:szCs w:val="16"/>
                          <w:lang w:eastAsia="ja-JP"/>
                        </w:rPr>
                        <w:br/>
                      </w:r>
                      <w:r w:rsidRPr="003F2C4B">
                        <w:rPr>
                          <w:rFonts w:ascii="BIZ UDゴシック" w:eastAsia="BIZ UDゴシック" w:hAnsi="BIZ UDゴシック" w:hint="eastAsia"/>
                          <w:sz w:val="16"/>
                          <w:szCs w:val="16"/>
                          <w:lang w:eastAsia="ja-JP"/>
                        </w:rPr>
                        <w:t>※事業計画期間の最終年度に目標値を達成しないと補助金の返還が発生します。</w:t>
                      </w:r>
                      <w:r w:rsidRPr="003F2C4B">
                        <w:rPr>
                          <w:rFonts w:ascii="BIZ UDゴシック" w:eastAsia="BIZ UDゴシック" w:hAnsi="BIZ UDゴシック"/>
                          <w:sz w:val="16"/>
                          <w:szCs w:val="16"/>
                          <w:lang w:eastAsia="ja-JP"/>
                        </w:rPr>
                        <w:br/>
                      </w:r>
                      <w:r w:rsidRPr="003F2C4B">
                        <w:rPr>
                          <w:rFonts w:ascii="BIZ UDゴシック" w:eastAsia="BIZ UDゴシック" w:hAnsi="BIZ UDゴシック" w:hint="eastAsia"/>
                          <w:sz w:val="16"/>
                          <w:szCs w:val="16"/>
                          <w:lang w:eastAsia="ja-JP"/>
                        </w:rPr>
                        <w:t>目標値をよくご確認ください。</w:t>
                      </w:r>
                    </w:p>
                  </w:txbxContent>
                </v:textbox>
              </v:shape>
            </w:pict>
          </mc:Fallback>
        </mc:AlternateContent>
      </w:r>
      <w:r w:rsidR="00BB7702" w:rsidRPr="00942D99">
        <w:rPr>
          <w:rFonts w:ascii="游ゴシック" w:eastAsia="游ゴシック" w:hAnsi="游ゴシック" w:hint="eastAsia"/>
          <w:sz w:val="21"/>
          <w:szCs w:val="21"/>
          <w:lang w:eastAsia="ja-JP"/>
        </w:rPr>
        <w:t xml:space="preserve">給与支給総額の年平均成長率　</w:t>
      </w:r>
      <w:r w:rsidR="00BB7702" w:rsidRPr="00942D99">
        <w:rPr>
          <w:rFonts w:ascii="游ゴシック" w:eastAsia="游ゴシック" w:hAnsi="游ゴシック" w:hint="eastAsia"/>
          <w:color w:val="BFBFBF" w:themeColor="background1" w:themeShade="BF"/>
          <w:sz w:val="21"/>
          <w:szCs w:val="21"/>
          <w:lang w:eastAsia="ja-JP"/>
        </w:rPr>
        <w:t>○○</w:t>
      </w:r>
      <w:r w:rsidR="00DA06AB" w:rsidRPr="00942D99">
        <w:rPr>
          <w:rFonts w:ascii="游ゴシック" w:eastAsia="游ゴシック" w:hAnsi="游ゴシック" w:hint="eastAsia"/>
          <w:color w:val="A6A6A6" w:themeColor="background1" w:themeShade="A6"/>
          <w:sz w:val="21"/>
          <w:szCs w:val="21"/>
          <w:lang w:eastAsia="ja-JP"/>
        </w:rPr>
        <w:t xml:space="preserve"> </w:t>
      </w:r>
      <w:r w:rsidR="00BB7702" w:rsidRPr="00942D99">
        <w:rPr>
          <w:rFonts w:ascii="游ゴシック" w:eastAsia="游ゴシック" w:hAnsi="游ゴシック" w:hint="eastAsia"/>
          <w:sz w:val="21"/>
          <w:szCs w:val="21"/>
          <w:lang w:eastAsia="ja-JP"/>
        </w:rPr>
        <w:t>％</w:t>
      </w:r>
      <w:r w:rsidR="00DA06AB" w:rsidRPr="00942D99">
        <w:rPr>
          <w:rFonts w:ascii="游ゴシック" w:eastAsia="游ゴシック" w:hAnsi="游ゴシック"/>
          <w:sz w:val="21"/>
          <w:szCs w:val="21"/>
          <w:lang w:eastAsia="ja-JP"/>
        </w:rPr>
        <w:tab/>
      </w:r>
      <w:r w:rsidR="00413A7B" w:rsidRPr="00942D99">
        <w:rPr>
          <w:rFonts w:ascii="游ゴシック" w:eastAsia="游ゴシック" w:hAnsi="游ゴシック" w:hint="eastAsia"/>
          <w:sz w:val="21"/>
          <w:szCs w:val="21"/>
          <w:lang w:eastAsia="ja-JP"/>
        </w:rPr>
        <w:t xml:space="preserve"> </w:t>
      </w:r>
      <w:r w:rsidR="00DA06AB" w:rsidRPr="00942D99">
        <w:rPr>
          <w:rFonts w:ascii="游ゴシック" w:eastAsia="游ゴシック" w:hAnsi="游ゴシック"/>
          <w:sz w:val="21"/>
          <w:szCs w:val="21"/>
          <w:lang w:eastAsia="ja-JP"/>
        </w:rPr>
        <w:tab/>
      </w:r>
    </w:p>
    <w:p w14:paraId="5DFF4145" w14:textId="2E22BB20" w:rsidR="00626A06" w:rsidRPr="00942D99" w:rsidRDefault="001E08A5" w:rsidP="00942D99">
      <w:pPr>
        <w:tabs>
          <w:tab w:val="left" w:pos="5103"/>
          <w:tab w:val="left" w:pos="5387"/>
        </w:tabs>
        <w:spacing w:afterLines="50" w:after="120" w:line="280" w:lineRule="exact"/>
        <w:ind w:leftChars="100" w:left="220"/>
        <w:jc w:val="both"/>
        <w:rPr>
          <w:rFonts w:ascii="游ゴシック" w:eastAsia="游ゴシック" w:hAnsi="游ゴシック"/>
          <w:sz w:val="21"/>
          <w:szCs w:val="21"/>
          <w:lang w:eastAsia="ja-JP"/>
        </w:rPr>
      </w:pPr>
      <w:r w:rsidRPr="00942D99">
        <w:rPr>
          <w:rFonts w:ascii="游ゴシック" w:eastAsia="游ゴシック" w:hAnsi="游ゴシック"/>
          <w:sz w:val="21"/>
          <w:szCs w:val="21"/>
          <w:lang w:eastAsia="ja-JP"/>
        </w:rPr>
        <w:t>1</w:t>
      </w:r>
      <w:r w:rsidRPr="00942D99">
        <w:rPr>
          <w:rFonts w:ascii="游ゴシック" w:eastAsia="游ゴシック" w:hAnsi="游ゴシック" w:hint="eastAsia"/>
          <w:sz w:val="21"/>
          <w:szCs w:val="21"/>
          <w:lang w:eastAsia="ja-JP"/>
        </w:rPr>
        <w:t>人当たり</w:t>
      </w:r>
      <w:r w:rsidR="00BB7702" w:rsidRPr="00942D99">
        <w:rPr>
          <w:rFonts w:ascii="游ゴシック" w:eastAsia="游ゴシック" w:hAnsi="游ゴシック" w:hint="eastAsia"/>
          <w:sz w:val="21"/>
          <w:szCs w:val="21"/>
          <w:lang w:eastAsia="ja-JP"/>
        </w:rPr>
        <w:t xml:space="preserve">給与支給総額の年平均成長率　</w:t>
      </w:r>
      <w:r w:rsidR="00942D99" w:rsidRPr="00942D99">
        <w:rPr>
          <w:rFonts w:ascii="游ゴシック" w:eastAsia="游ゴシック" w:hAnsi="游ゴシック" w:hint="eastAsia"/>
          <w:color w:val="BFBFBF" w:themeColor="background1" w:themeShade="BF"/>
          <w:sz w:val="21"/>
          <w:szCs w:val="21"/>
          <w:lang w:eastAsia="ja-JP"/>
        </w:rPr>
        <w:t>○○</w:t>
      </w:r>
      <w:r w:rsidR="00DA06AB" w:rsidRPr="00942D99">
        <w:rPr>
          <w:rFonts w:ascii="游ゴシック" w:eastAsia="游ゴシック" w:hAnsi="游ゴシック" w:hint="eastAsia"/>
          <w:color w:val="A6A6A6" w:themeColor="background1" w:themeShade="A6"/>
          <w:sz w:val="21"/>
          <w:szCs w:val="21"/>
          <w:lang w:eastAsia="ja-JP"/>
        </w:rPr>
        <w:t xml:space="preserve"> </w:t>
      </w:r>
      <w:r w:rsidR="00BB7702" w:rsidRPr="00942D99">
        <w:rPr>
          <w:rFonts w:ascii="游ゴシック" w:eastAsia="游ゴシック" w:hAnsi="游ゴシック" w:hint="eastAsia"/>
          <w:sz w:val="21"/>
          <w:szCs w:val="21"/>
          <w:lang w:eastAsia="ja-JP"/>
        </w:rPr>
        <w:t>％</w:t>
      </w:r>
      <w:r w:rsidR="00DA06AB" w:rsidRPr="00942D99">
        <w:rPr>
          <w:rFonts w:ascii="游ゴシック" w:eastAsia="游ゴシック" w:hAnsi="游ゴシック" w:hint="eastAsia"/>
          <w:sz w:val="21"/>
          <w:szCs w:val="21"/>
          <w:lang w:eastAsia="ja-JP"/>
        </w:rPr>
        <w:t xml:space="preserve"> </w:t>
      </w:r>
      <w:r w:rsidR="00DA06AB" w:rsidRPr="00942D99">
        <w:rPr>
          <w:rFonts w:ascii="游ゴシック" w:eastAsia="游ゴシック" w:hAnsi="游ゴシック"/>
          <w:sz w:val="21"/>
          <w:szCs w:val="21"/>
          <w:lang w:eastAsia="ja-JP"/>
        </w:rPr>
        <w:tab/>
      </w:r>
      <w:r w:rsidR="00DA06AB" w:rsidRPr="00942D99">
        <w:rPr>
          <w:rFonts w:ascii="游ゴシック" w:eastAsia="游ゴシック" w:hAnsi="游ゴシック"/>
          <w:sz w:val="21"/>
          <w:szCs w:val="21"/>
          <w:lang w:eastAsia="ja-JP"/>
        </w:rPr>
        <w:tab/>
      </w:r>
      <w:r w:rsidR="00DA06AB" w:rsidRPr="00942D99">
        <w:rPr>
          <w:rFonts w:ascii="游ゴシック" w:eastAsia="游ゴシック" w:hAnsi="游ゴシック"/>
          <w:sz w:val="21"/>
          <w:szCs w:val="21"/>
          <w:lang w:eastAsia="ja-JP"/>
        </w:rPr>
        <w:tab/>
      </w:r>
    </w:p>
    <w:p w14:paraId="2312E008" w14:textId="62187744" w:rsidR="00AB08C3" w:rsidRPr="00942D99" w:rsidRDefault="009918DC" w:rsidP="00942D99">
      <w:pPr>
        <w:spacing w:afterLines="50" w:after="120" w:line="280" w:lineRule="exact"/>
        <w:rPr>
          <w:rFonts w:ascii="游ゴシック" w:eastAsia="游ゴシック" w:hAnsi="游ゴシック"/>
          <w:sz w:val="21"/>
          <w:szCs w:val="21"/>
          <w:lang w:eastAsia="ja-JP"/>
        </w:rPr>
      </w:pPr>
      <w:r>
        <w:rPr>
          <w:rFonts w:ascii="ＭＳ Ｐゴシック" w:eastAsia="ＭＳ Ｐゴシック" w:hAnsi="ＭＳ Ｐゴシック" w:cs="ＭＳ Ｐゴシック"/>
          <w:noProof/>
          <w:sz w:val="24"/>
        </w:rPr>
        <mc:AlternateContent>
          <mc:Choice Requires="wps">
            <w:drawing>
              <wp:anchor distT="0" distB="0" distL="114300" distR="114300" simplePos="0" relativeHeight="251695104" behindDoc="0" locked="0" layoutInCell="1" allowOverlap="1" wp14:anchorId="2B037062" wp14:editId="41273E0B">
                <wp:simplePos x="0" y="0"/>
                <wp:positionH relativeFrom="column">
                  <wp:posOffset>1605915</wp:posOffset>
                </wp:positionH>
                <wp:positionV relativeFrom="paragraph">
                  <wp:posOffset>153670</wp:posOffset>
                </wp:positionV>
                <wp:extent cx="1854200" cy="266700"/>
                <wp:effectExtent l="133350" t="0" r="12700" b="19050"/>
                <wp:wrapNone/>
                <wp:docPr id="2072111302" name="吹き出し: 四角形 2"/>
                <wp:cNvGraphicFramePr/>
                <a:graphic xmlns:a="http://schemas.openxmlformats.org/drawingml/2006/main">
                  <a:graphicData uri="http://schemas.microsoft.com/office/word/2010/wordprocessingShape">
                    <wps:wsp>
                      <wps:cNvSpPr/>
                      <wps:spPr>
                        <a:xfrm>
                          <a:off x="0" y="0"/>
                          <a:ext cx="1854200" cy="266700"/>
                        </a:xfrm>
                        <a:prstGeom prst="wedgeRectCallout">
                          <a:avLst>
                            <a:gd name="adj1" fmla="val -56569"/>
                            <a:gd name="adj2" fmla="val 30405"/>
                          </a:avLst>
                        </a:prstGeom>
                        <a:solidFill>
                          <a:srgbClr val="EBF6F9"/>
                        </a:solidFill>
                        <a:ln/>
                      </wps:spPr>
                      <wps:style>
                        <a:lnRef idx="2">
                          <a:schemeClr val="accent2"/>
                        </a:lnRef>
                        <a:fillRef idx="1">
                          <a:schemeClr val="lt1"/>
                        </a:fillRef>
                        <a:effectRef idx="0">
                          <a:schemeClr val="accent2"/>
                        </a:effectRef>
                        <a:fontRef idx="minor">
                          <a:schemeClr val="dk1"/>
                        </a:fontRef>
                      </wps:style>
                      <wps:txbx>
                        <w:txbxContent>
                          <w:p w14:paraId="21A59414" w14:textId="77777777" w:rsidR="009918DC" w:rsidRPr="0078015F" w:rsidRDefault="009918DC" w:rsidP="009918DC">
                            <w:pPr>
                              <w:spacing w:line="200" w:lineRule="exact"/>
                              <w:rPr>
                                <w:rFonts w:ascii="BIZ UDゴシック" w:eastAsia="BIZ UDゴシック" w:hAnsi="BIZ UDゴシック"/>
                                <w:sz w:val="16"/>
                                <w:szCs w:val="16"/>
                                <w:lang w:eastAsia="ja-JP"/>
                              </w:rPr>
                            </w:pPr>
                            <w:r>
                              <w:rPr>
                                <w:rFonts w:ascii="BIZ UDゴシック" w:eastAsia="BIZ UDゴシック" w:hAnsi="BIZ UDゴシック" w:hint="eastAsia"/>
                                <w:sz w:val="16"/>
                                <w:szCs w:val="16"/>
                                <w:lang w:eastAsia="ja-JP"/>
                              </w:rPr>
                              <w:t>主たる補助事業実施場所を記載</w:t>
                            </w:r>
                          </w:p>
                        </w:txbxContent>
                      </wps:txbx>
                      <wps:bodyPr rot="0" spcFirstLastPara="0" vertOverflow="clip" horzOverflow="clip"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037062" id="_x0000_s1030" type="#_x0000_t61" style="position:absolute;margin-left:126.45pt;margin-top:12.1pt;width:146pt;height:21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" adj="-1419,17367" fillcolor="#ebf6f9" strokecolor="#c0504d [3205]" strokeweight="2pt">
                <v:textbox inset="1mm,1mm,1mm,1mm">
                  <w:txbxContent>
                    <w:p w14:paraId="21A59414" w14:textId="77777777" w:rsidR="009918DC" w:rsidRPr="0078015F" w:rsidRDefault="009918DC" w:rsidP="009918DC">
                      <w:pPr>
                        <w:spacing w:line="200" w:lineRule="exact"/>
                        <w:rPr>
                          <w:rFonts w:ascii="BIZ UDゴシック" w:eastAsia="BIZ UDゴシック" w:hAnsi="BIZ UDゴシック"/>
                          <w:sz w:val="16"/>
                          <w:szCs w:val="16"/>
                          <w:lang w:eastAsia="ja-JP"/>
                        </w:rPr>
                      </w:pPr>
                      <w:r>
                        <w:rPr>
                          <w:rFonts w:ascii="BIZ UDゴシック" w:eastAsia="BIZ UDゴシック" w:hAnsi="BIZ UDゴシック" w:hint="eastAsia"/>
                          <w:sz w:val="16"/>
                          <w:szCs w:val="16"/>
                          <w:lang w:eastAsia="ja-JP"/>
                        </w:rPr>
                        <w:t>主たる補助事業実施場所を記載</w:t>
                      </w:r>
                    </w:p>
                  </w:txbxContent>
                </v:textbox>
              </v:shape>
            </w:pict>
          </mc:Fallback>
        </mc:AlternateContent>
      </w:r>
    </w:p>
    <w:p w14:paraId="35B35472" w14:textId="7688057C" w:rsidR="00903046" w:rsidRDefault="00903046" w:rsidP="00903046">
      <w:pPr>
        <w:spacing w:afterLines="50" w:after="120" w:line="280" w:lineRule="exact"/>
        <w:rPr>
          <w:rFonts w:ascii="游ゴシック" w:eastAsia="游ゴシック" w:hAnsi="游ゴシック"/>
          <w:sz w:val="21"/>
          <w:szCs w:val="21"/>
          <w:lang w:eastAsia="ja-JP"/>
        </w:rPr>
      </w:pPr>
      <w:r>
        <w:rPr>
          <w:rFonts w:ascii="游ゴシック" w:eastAsia="游ゴシック" w:hAnsi="游ゴシック" w:hint="eastAsia"/>
          <w:sz w:val="21"/>
          <w:szCs w:val="21"/>
          <w:lang w:eastAsia="ja-JP"/>
        </w:rPr>
        <w:t>【</w:t>
      </w:r>
      <w:r w:rsidR="00EA4BC5" w:rsidRPr="00942D99">
        <w:rPr>
          <w:rFonts w:ascii="游ゴシック" w:eastAsia="游ゴシック" w:hAnsi="游ゴシック" w:hint="eastAsia"/>
          <w:sz w:val="21"/>
          <w:szCs w:val="21"/>
          <w:lang w:eastAsia="ja-JP"/>
        </w:rPr>
        <w:t>補助事業実施場所</w:t>
      </w:r>
      <w:r>
        <w:rPr>
          <w:rFonts w:ascii="游ゴシック" w:eastAsia="游ゴシック" w:hAnsi="游ゴシック" w:hint="eastAsia"/>
          <w:sz w:val="21"/>
          <w:szCs w:val="21"/>
          <w:lang w:eastAsia="ja-JP"/>
        </w:rPr>
        <w:t>】</w:t>
      </w:r>
      <w:r w:rsidR="00EA4BC5" w:rsidRPr="00942D99">
        <w:rPr>
          <w:rFonts w:ascii="游ゴシック" w:eastAsia="游ゴシック" w:hAnsi="游ゴシック" w:hint="eastAsia"/>
          <w:sz w:val="21"/>
          <w:szCs w:val="21"/>
          <w:lang w:eastAsia="ja-JP"/>
        </w:rPr>
        <w:t xml:space="preserve">　</w:t>
      </w:r>
    </w:p>
    <w:p w14:paraId="4F6D29D2" w14:textId="2F889CF6" w:rsidR="00903046" w:rsidRDefault="00903046" w:rsidP="009918DC">
      <w:pPr>
        <w:spacing w:afterLines="50" w:after="120" w:line="280" w:lineRule="exact"/>
        <w:ind w:leftChars="128" w:left="282" w:firstLine="1"/>
        <w:rPr>
          <w:rFonts w:ascii="游ゴシック" w:eastAsia="游ゴシック" w:hAnsi="游ゴシック"/>
          <w:sz w:val="21"/>
          <w:szCs w:val="21"/>
          <w:lang w:eastAsia="ja-JP"/>
        </w:rPr>
      </w:pPr>
      <w:r>
        <w:rPr>
          <w:rFonts w:ascii="游ゴシック" w:eastAsia="游ゴシック" w:hAnsi="游ゴシック" w:hint="eastAsia"/>
          <w:sz w:val="21"/>
          <w:szCs w:val="21"/>
          <w:lang w:eastAsia="ja-JP"/>
        </w:rPr>
        <w:t>住所</w:t>
      </w:r>
      <w:r>
        <w:rPr>
          <w:rFonts w:ascii="游ゴシック" w:eastAsia="游ゴシック" w:hAnsi="游ゴシック" w:hint="eastAsia"/>
          <w:color w:val="A6A6A6" w:themeColor="background1" w:themeShade="A6"/>
          <w:sz w:val="21"/>
          <w:szCs w:val="21"/>
          <w:lang w:eastAsia="ja-JP"/>
        </w:rPr>
        <w:t xml:space="preserve">  </w:t>
      </w:r>
      <w:r>
        <w:rPr>
          <w:rFonts w:ascii="游ゴシック" w:eastAsia="游ゴシック" w:hAnsi="游ゴシック"/>
          <w:color w:val="A6A6A6" w:themeColor="background1" w:themeShade="A6"/>
          <w:sz w:val="21"/>
          <w:szCs w:val="21"/>
          <w:lang w:eastAsia="ja-JP"/>
        </w:rPr>
        <w:tab/>
      </w:r>
      <w:r>
        <w:rPr>
          <w:rFonts w:ascii="游ゴシック" w:eastAsia="游ゴシック" w:hAnsi="游ゴシック"/>
          <w:color w:val="A6A6A6" w:themeColor="background1" w:themeShade="A6"/>
          <w:sz w:val="21"/>
          <w:szCs w:val="21"/>
          <w:lang w:eastAsia="ja-JP"/>
        </w:rPr>
        <w:tab/>
      </w:r>
      <w:r>
        <w:rPr>
          <w:rFonts w:ascii="游ゴシック" w:eastAsia="游ゴシック" w:hAnsi="游ゴシック" w:hint="eastAsia"/>
          <w:color w:val="A6A6A6" w:themeColor="background1" w:themeShade="A6"/>
          <w:sz w:val="21"/>
          <w:szCs w:val="21"/>
          <w:lang w:eastAsia="ja-JP"/>
        </w:rPr>
        <w:t xml:space="preserve"> </w:t>
      </w:r>
      <w:r w:rsidR="00AB08C3" w:rsidRPr="00942D99">
        <w:rPr>
          <w:rFonts w:ascii="游ゴシック" w:eastAsia="游ゴシック" w:hAnsi="游ゴシック" w:hint="eastAsia"/>
          <w:color w:val="A6A6A6" w:themeColor="background1" w:themeShade="A6"/>
          <w:sz w:val="21"/>
          <w:szCs w:val="21"/>
          <w:lang w:eastAsia="ja-JP"/>
        </w:rPr>
        <w:t>住所を記載</w:t>
      </w:r>
      <w:r>
        <w:rPr>
          <w:rFonts w:ascii="游ゴシック" w:eastAsia="游ゴシック" w:hAnsi="游ゴシック" w:hint="eastAsia"/>
          <w:color w:val="A6A6A6" w:themeColor="background1" w:themeShade="A6"/>
          <w:sz w:val="21"/>
          <w:szCs w:val="21"/>
          <w:lang w:eastAsia="ja-JP"/>
        </w:rPr>
        <w:t xml:space="preserve">  </w:t>
      </w:r>
    </w:p>
    <w:p w14:paraId="2B6AE77C" w14:textId="6581E507" w:rsidR="00903046" w:rsidRDefault="009918DC" w:rsidP="009918DC">
      <w:pPr>
        <w:tabs>
          <w:tab w:val="left" w:pos="1843"/>
        </w:tabs>
        <w:spacing w:afterLines="50" w:after="120" w:line="280" w:lineRule="exact"/>
        <w:ind w:leftChars="128" w:left="282" w:firstLine="1"/>
        <w:rPr>
          <w:rFonts w:ascii="游ゴシック" w:eastAsia="游ゴシック" w:hAnsi="游ゴシック"/>
          <w:sz w:val="21"/>
          <w:szCs w:val="21"/>
          <w:lang w:eastAsia="ja-JP"/>
        </w:rPr>
      </w:pPr>
      <w:r>
        <w:rPr>
          <w:rFonts w:ascii="ＭＳ Ｐゴシック" w:eastAsia="ＭＳ Ｐゴシック" w:hAnsi="ＭＳ Ｐゴシック" w:cs="ＭＳ Ｐゴシック"/>
          <w:noProof/>
          <w:sz w:val="24"/>
        </w:rPr>
        <mc:AlternateContent>
          <mc:Choice Requires="wps">
            <w:drawing>
              <wp:anchor distT="0" distB="0" distL="114300" distR="114300" simplePos="0" relativeHeight="251698176" behindDoc="0" locked="0" layoutInCell="1" allowOverlap="1" wp14:anchorId="17DE623A" wp14:editId="6139B812">
                <wp:simplePos x="0" y="0"/>
                <wp:positionH relativeFrom="column">
                  <wp:posOffset>3044190</wp:posOffset>
                </wp:positionH>
                <wp:positionV relativeFrom="paragraph">
                  <wp:posOffset>213360</wp:posOffset>
                </wp:positionV>
                <wp:extent cx="1854200" cy="400685"/>
                <wp:effectExtent l="0" t="0" r="12700" b="151765"/>
                <wp:wrapNone/>
                <wp:docPr id="940862225" name="吹き出し: 四角形 2"/>
                <wp:cNvGraphicFramePr/>
                <a:graphic xmlns:a="http://schemas.openxmlformats.org/drawingml/2006/main">
                  <a:graphicData uri="http://schemas.microsoft.com/office/word/2010/wordprocessingShape">
                    <wps:wsp>
                      <wps:cNvSpPr/>
                      <wps:spPr>
                        <a:xfrm>
                          <a:off x="0" y="0"/>
                          <a:ext cx="1854200" cy="400685"/>
                        </a:xfrm>
                        <a:prstGeom prst="wedgeRectCallout">
                          <a:avLst>
                            <a:gd name="adj1" fmla="val 48846"/>
                            <a:gd name="adj2" fmla="val 79968"/>
                          </a:avLst>
                        </a:prstGeom>
                        <a:solidFill>
                          <a:srgbClr val="EBF6F9"/>
                        </a:solidFill>
                        <a:ln/>
                      </wps:spPr>
                      <wps:style>
                        <a:lnRef idx="2">
                          <a:schemeClr val="accent2"/>
                        </a:lnRef>
                        <a:fillRef idx="1">
                          <a:schemeClr val="lt1"/>
                        </a:fillRef>
                        <a:effectRef idx="0">
                          <a:schemeClr val="accent2"/>
                        </a:effectRef>
                        <a:fontRef idx="minor">
                          <a:schemeClr val="dk1"/>
                        </a:fontRef>
                      </wps:style>
                      <wps:txbx>
                        <w:txbxContent>
                          <w:p w14:paraId="5899B5DC" w14:textId="77777777" w:rsidR="009918DC" w:rsidRPr="0078015F" w:rsidRDefault="009918DC" w:rsidP="009918DC">
                            <w:pPr>
                              <w:spacing w:line="200" w:lineRule="exact"/>
                              <w:rPr>
                                <w:rFonts w:ascii="BIZ UDゴシック" w:eastAsia="BIZ UDゴシック" w:hAnsi="BIZ UDゴシック"/>
                                <w:sz w:val="16"/>
                                <w:szCs w:val="16"/>
                                <w:lang w:eastAsia="ja-JP"/>
                              </w:rPr>
                            </w:pPr>
                            <w:r>
                              <w:rPr>
                                <w:rFonts w:ascii="BIZ UDゴシック" w:eastAsia="BIZ UDゴシック" w:hAnsi="BIZ UDゴシック" w:hint="eastAsia"/>
                                <w:sz w:val="16"/>
                                <w:szCs w:val="16"/>
                                <w:lang w:eastAsia="ja-JP"/>
                              </w:rPr>
                              <w:t>交付申請日までに行っていること</w:t>
                            </w:r>
                          </w:p>
                        </w:txbxContent>
                      </wps:txbx>
                      <wps:bodyPr rot="0" spcFirstLastPara="0" vertOverflow="clip" horzOverflow="clip"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DE623A" id="_x0000_s1031" type="#_x0000_t61" style="position:absolute;left:0;text-align:left;margin-left:239.7pt;margin-top:16.8pt;width:146pt;height:31.5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" adj="21351,28073" fillcolor="#ebf6f9" strokecolor="#c0504d [3205]" strokeweight="2pt">
                <v:textbox inset="1mm,1mm,1mm,1mm">
                  <w:txbxContent>
                    <w:p w14:paraId="5899B5DC" w14:textId="77777777" w:rsidR="009918DC" w:rsidRPr="0078015F" w:rsidRDefault="009918DC" w:rsidP="009918DC">
                      <w:pPr>
                        <w:spacing w:line="200" w:lineRule="exact"/>
                        <w:rPr>
                          <w:rFonts w:ascii="BIZ UDゴシック" w:eastAsia="BIZ UDゴシック" w:hAnsi="BIZ UDゴシック"/>
                          <w:sz w:val="16"/>
                          <w:szCs w:val="16"/>
                          <w:lang w:eastAsia="ja-JP"/>
                        </w:rPr>
                      </w:pPr>
                      <w:r>
                        <w:rPr>
                          <w:rFonts w:ascii="BIZ UDゴシック" w:eastAsia="BIZ UDゴシック" w:hAnsi="BIZ UDゴシック" w:hint="eastAsia"/>
                          <w:sz w:val="16"/>
                          <w:szCs w:val="16"/>
                          <w:lang w:eastAsia="ja-JP"/>
                        </w:rPr>
                        <w:t>交付申請日までに行っていること</w:t>
                      </w:r>
                    </w:p>
                  </w:txbxContent>
                </v:textbox>
              </v:shape>
            </w:pict>
          </mc:Fallback>
        </mc:AlternateContent>
      </w:r>
      <w:r w:rsidR="00942D99" w:rsidRPr="00942D99">
        <w:rPr>
          <w:rFonts w:ascii="游ゴシック" w:eastAsia="游ゴシック" w:hAnsi="游ゴシック" w:hint="eastAsia"/>
          <w:sz w:val="21"/>
          <w:szCs w:val="21"/>
          <w:lang w:eastAsia="ja-JP"/>
        </w:rPr>
        <w:t xml:space="preserve">事業者名　　</w:t>
      </w:r>
      <w:r w:rsidR="00903046">
        <w:rPr>
          <w:rFonts w:ascii="游ゴシック" w:eastAsia="游ゴシック" w:hAnsi="游ゴシック"/>
          <w:sz w:val="21"/>
          <w:szCs w:val="21"/>
          <w:lang w:eastAsia="ja-JP"/>
        </w:rPr>
        <w:tab/>
      </w:r>
      <w:r w:rsidR="003778A9" w:rsidRPr="00942D99">
        <w:rPr>
          <w:rFonts w:ascii="游ゴシック" w:eastAsia="游ゴシック" w:hAnsi="游ゴシック" w:hint="eastAsia"/>
          <w:color w:val="A6A6A6" w:themeColor="background1" w:themeShade="A6"/>
          <w:sz w:val="21"/>
          <w:szCs w:val="21"/>
          <w:lang w:eastAsia="ja-JP"/>
        </w:rPr>
        <w:t xml:space="preserve">株式会社　</w:t>
      </w:r>
      <w:r w:rsidR="00942D99" w:rsidRPr="00942D99">
        <w:rPr>
          <w:rFonts w:ascii="游ゴシック" w:eastAsia="游ゴシック" w:hAnsi="游ゴシック" w:hint="eastAsia"/>
          <w:color w:val="BFBFBF" w:themeColor="background1" w:themeShade="BF"/>
          <w:sz w:val="21"/>
          <w:szCs w:val="21"/>
          <w:lang w:eastAsia="ja-JP"/>
        </w:rPr>
        <w:t>○○</w:t>
      </w:r>
      <w:r w:rsidR="00683538" w:rsidRPr="00942D99">
        <w:rPr>
          <w:rFonts w:ascii="游ゴシック" w:eastAsia="游ゴシック" w:hAnsi="游ゴシック" w:hint="eastAsia"/>
          <w:color w:val="A6A6A6" w:themeColor="background1" w:themeShade="A6"/>
          <w:sz w:val="21"/>
          <w:szCs w:val="21"/>
          <w:lang w:eastAsia="ja-JP"/>
        </w:rPr>
        <w:t xml:space="preserve">　　</w:t>
      </w:r>
      <w:r w:rsidR="00DE5B8A" w:rsidRPr="00942D99">
        <w:rPr>
          <w:rFonts w:ascii="游ゴシック" w:eastAsia="游ゴシック" w:hAnsi="游ゴシック" w:hint="eastAsia"/>
          <w:color w:val="A6A6A6" w:themeColor="background1" w:themeShade="A6"/>
          <w:sz w:val="21"/>
          <w:szCs w:val="21"/>
          <w:lang w:eastAsia="ja-JP"/>
        </w:rPr>
        <w:t xml:space="preserve">    </w:t>
      </w:r>
      <w:r w:rsidR="00683538" w:rsidRPr="00942D99">
        <w:rPr>
          <w:rFonts w:ascii="游ゴシック" w:eastAsia="游ゴシック" w:hAnsi="游ゴシック" w:hint="eastAsia"/>
          <w:color w:val="A6A6A6" w:themeColor="background1" w:themeShade="A6"/>
          <w:sz w:val="21"/>
          <w:szCs w:val="21"/>
          <w:lang w:eastAsia="ja-JP"/>
        </w:rPr>
        <w:t xml:space="preserve">　</w:t>
      </w:r>
      <w:r w:rsidR="00683538" w:rsidRPr="00942D99">
        <w:rPr>
          <w:rFonts w:ascii="游ゴシック" w:eastAsia="游ゴシック" w:hAnsi="游ゴシック" w:hint="eastAsia"/>
          <w:sz w:val="21"/>
          <w:szCs w:val="21"/>
          <w:lang w:eastAsia="ja-JP"/>
        </w:rPr>
        <w:t>㊞</w:t>
      </w:r>
    </w:p>
    <w:p w14:paraId="07196044" w14:textId="0E220673" w:rsidR="00EB1874" w:rsidRPr="00942D99" w:rsidRDefault="00EA4BC5" w:rsidP="009918DC">
      <w:pPr>
        <w:tabs>
          <w:tab w:val="left" w:pos="1843"/>
        </w:tabs>
        <w:spacing w:afterLines="50" w:after="120" w:line="280" w:lineRule="exact"/>
        <w:ind w:leftChars="128" w:left="282" w:firstLine="1"/>
        <w:rPr>
          <w:rFonts w:ascii="游ゴシック" w:eastAsia="游ゴシック" w:hAnsi="游ゴシック"/>
          <w:sz w:val="21"/>
          <w:szCs w:val="21"/>
          <w:lang w:eastAsia="ja-JP"/>
        </w:rPr>
      </w:pPr>
      <w:r w:rsidRPr="00942D99">
        <w:rPr>
          <w:rFonts w:ascii="游ゴシック" w:eastAsia="游ゴシック" w:hAnsi="游ゴシック" w:hint="eastAsia"/>
          <w:sz w:val="21"/>
          <w:szCs w:val="21"/>
          <w:lang w:eastAsia="ja-JP"/>
        </w:rPr>
        <w:t>代表者氏名</w:t>
      </w:r>
      <w:r w:rsidR="00EB1874" w:rsidRPr="00942D99">
        <w:rPr>
          <w:rFonts w:ascii="游ゴシック" w:eastAsia="游ゴシック" w:hAnsi="游ゴシック" w:hint="eastAsia"/>
          <w:sz w:val="21"/>
          <w:szCs w:val="21"/>
          <w:lang w:eastAsia="ja-JP"/>
        </w:rPr>
        <w:t xml:space="preserve">　</w:t>
      </w:r>
      <w:r w:rsidR="00903046">
        <w:rPr>
          <w:rFonts w:ascii="游ゴシック" w:eastAsia="游ゴシック" w:hAnsi="游ゴシック"/>
          <w:sz w:val="21"/>
          <w:szCs w:val="21"/>
          <w:lang w:eastAsia="ja-JP"/>
        </w:rPr>
        <w:tab/>
      </w:r>
      <w:r w:rsidR="00942D99" w:rsidRPr="00942D99">
        <w:rPr>
          <w:rFonts w:ascii="游ゴシック" w:eastAsia="游ゴシック" w:hAnsi="游ゴシック" w:hint="eastAsia"/>
          <w:color w:val="BFBFBF" w:themeColor="background1" w:themeShade="BF"/>
          <w:sz w:val="21"/>
          <w:szCs w:val="21"/>
          <w:lang w:eastAsia="ja-JP"/>
        </w:rPr>
        <w:t>○○</w:t>
      </w:r>
      <w:r w:rsidR="00EB1874" w:rsidRPr="00942D99">
        <w:rPr>
          <w:rFonts w:ascii="游ゴシック" w:eastAsia="游ゴシック" w:hAnsi="游ゴシック" w:hint="eastAsia"/>
          <w:color w:val="A6A6A6" w:themeColor="background1" w:themeShade="A6"/>
          <w:sz w:val="21"/>
          <w:szCs w:val="21"/>
          <w:lang w:eastAsia="ja-JP"/>
        </w:rPr>
        <w:t xml:space="preserve">　</w:t>
      </w:r>
      <w:r w:rsidR="00942D99" w:rsidRPr="00942D99">
        <w:rPr>
          <w:rFonts w:ascii="游ゴシック" w:eastAsia="游ゴシック" w:hAnsi="游ゴシック" w:hint="eastAsia"/>
          <w:color w:val="BFBFBF" w:themeColor="background1" w:themeShade="BF"/>
          <w:sz w:val="21"/>
          <w:szCs w:val="21"/>
          <w:lang w:eastAsia="ja-JP"/>
        </w:rPr>
        <w:t>○○</w:t>
      </w:r>
      <w:r w:rsidR="00EB1874" w:rsidRPr="00942D99">
        <w:rPr>
          <w:rFonts w:ascii="游ゴシック" w:eastAsia="游ゴシック" w:hAnsi="游ゴシック" w:hint="eastAsia"/>
          <w:color w:val="A6A6A6" w:themeColor="background1" w:themeShade="A6"/>
          <w:sz w:val="21"/>
          <w:szCs w:val="21"/>
          <w:lang w:eastAsia="ja-JP"/>
        </w:rPr>
        <w:t xml:space="preserve">　</w:t>
      </w:r>
      <w:r w:rsidR="00993BD9" w:rsidRPr="00942D99">
        <w:rPr>
          <w:rFonts w:ascii="游ゴシック" w:eastAsia="游ゴシック" w:hAnsi="游ゴシック" w:hint="eastAsia"/>
          <w:color w:val="A6A6A6" w:themeColor="background1" w:themeShade="A6"/>
          <w:sz w:val="21"/>
          <w:szCs w:val="21"/>
          <w:lang w:eastAsia="ja-JP"/>
        </w:rPr>
        <w:t xml:space="preserve">   </w:t>
      </w:r>
    </w:p>
    <w:p w14:paraId="3FF60895" w14:textId="77777777" w:rsidR="00B557A5" w:rsidRPr="00942D99" w:rsidRDefault="00B557A5" w:rsidP="00942D99">
      <w:pPr>
        <w:spacing w:line="280" w:lineRule="exact"/>
        <w:rPr>
          <w:rFonts w:ascii="游ゴシック" w:eastAsia="游ゴシック" w:hAnsi="游ゴシック"/>
          <w:sz w:val="21"/>
          <w:szCs w:val="21"/>
          <w:lang w:eastAsia="ja-JP"/>
        </w:rPr>
      </w:pPr>
    </w:p>
    <w:p w14:paraId="3BD650C7" w14:textId="23230E46" w:rsidR="00F6673E" w:rsidRPr="00942D99" w:rsidRDefault="00EA4BC5" w:rsidP="00942D99">
      <w:pPr>
        <w:spacing w:line="280" w:lineRule="exact"/>
        <w:rPr>
          <w:rFonts w:ascii="游ゴシック" w:eastAsia="游ゴシック" w:hAnsi="游ゴシック"/>
          <w:sz w:val="21"/>
          <w:szCs w:val="21"/>
          <w:lang w:eastAsia="ja-JP"/>
        </w:rPr>
      </w:pPr>
      <w:r w:rsidRPr="00942D99">
        <w:rPr>
          <w:rFonts w:ascii="游ゴシック" w:eastAsia="游ゴシック" w:hAnsi="游ゴシック"/>
          <w:sz w:val="21"/>
          <w:szCs w:val="21"/>
          <w:lang w:eastAsia="ja-JP"/>
        </w:rPr>
        <w:t xml:space="preserve">　上記の内容</w:t>
      </w:r>
      <w:r w:rsidR="00EB1874" w:rsidRPr="00942D99">
        <w:rPr>
          <w:rFonts w:ascii="游ゴシック" w:eastAsia="游ゴシック" w:hAnsi="游ゴシック"/>
          <w:sz w:val="21"/>
          <w:szCs w:val="21"/>
          <w:lang w:eastAsia="ja-JP"/>
        </w:rPr>
        <w:t>について、我々</w:t>
      </w:r>
      <w:r w:rsidR="00942D99">
        <w:rPr>
          <w:rFonts w:ascii="游ゴシック" w:eastAsia="游ゴシック" w:hAnsi="游ゴシック" w:hint="eastAsia"/>
          <w:sz w:val="21"/>
          <w:szCs w:val="21"/>
          <w:lang w:eastAsia="ja-JP"/>
        </w:rPr>
        <w:t>全ての</w:t>
      </w:r>
      <w:r w:rsidR="00EB1874" w:rsidRPr="00942D99">
        <w:rPr>
          <w:rFonts w:ascii="游ゴシック" w:eastAsia="游ゴシック" w:hAnsi="游ゴシック"/>
          <w:sz w:val="21"/>
          <w:szCs w:val="21"/>
          <w:lang w:eastAsia="ja-JP"/>
        </w:rPr>
        <w:t>従業員</w:t>
      </w:r>
      <w:r w:rsidR="001F21ED" w:rsidRPr="00942D99">
        <w:rPr>
          <w:rFonts w:ascii="游ゴシック" w:eastAsia="游ゴシック" w:hAnsi="游ゴシック"/>
          <w:sz w:val="21"/>
          <w:szCs w:val="21"/>
          <w:lang w:eastAsia="ja-JP"/>
        </w:rPr>
        <w:t>又は従業員代表者、</w:t>
      </w:r>
      <w:r w:rsidR="00D21AFF" w:rsidRPr="00942D99">
        <w:rPr>
          <w:rFonts w:ascii="游ゴシック" w:eastAsia="游ゴシック" w:hAnsi="游ゴシック"/>
          <w:sz w:val="21"/>
          <w:szCs w:val="21"/>
          <w:lang w:eastAsia="ja-JP"/>
        </w:rPr>
        <w:t>役員</w:t>
      </w:r>
      <w:r w:rsidR="00EB1874" w:rsidRPr="00942D99">
        <w:rPr>
          <w:rFonts w:ascii="游ゴシック" w:eastAsia="游ゴシック" w:hAnsi="游ゴシック"/>
          <w:sz w:val="21"/>
          <w:szCs w:val="21"/>
          <w:lang w:eastAsia="ja-JP"/>
        </w:rPr>
        <w:t>は</w:t>
      </w:r>
      <w:r w:rsidRPr="00942D99">
        <w:rPr>
          <w:rFonts w:ascii="游ゴシック" w:eastAsia="游ゴシック" w:hAnsi="游ゴシック"/>
          <w:sz w:val="21"/>
          <w:szCs w:val="21"/>
          <w:lang w:eastAsia="ja-JP"/>
        </w:rPr>
        <w:t>、</w:t>
      </w:r>
      <w:r w:rsidR="00942D99" w:rsidRPr="00942D99">
        <w:rPr>
          <w:rFonts w:ascii="游ゴシック" w:eastAsia="游ゴシック" w:hAnsi="游ゴシック" w:hint="eastAsia"/>
          <w:lang w:eastAsia="ja-JP"/>
        </w:rPr>
        <w:t>20</w:t>
      </w:r>
      <w:r w:rsidR="00942D99" w:rsidRPr="00942D99">
        <w:rPr>
          <w:rFonts w:ascii="游ゴシック" w:eastAsia="游ゴシック" w:hAnsi="游ゴシック" w:hint="eastAsia"/>
          <w:color w:val="BFBFBF" w:themeColor="background1" w:themeShade="BF"/>
          <w:sz w:val="21"/>
          <w:szCs w:val="21"/>
          <w:lang w:eastAsia="ja-JP"/>
        </w:rPr>
        <w:t>○○</w:t>
      </w:r>
      <w:r w:rsidRPr="00942D99">
        <w:rPr>
          <w:rFonts w:ascii="游ゴシック" w:eastAsia="游ゴシック" w:hAnsi="游ゴシック"/>
          <w:sz w:val="21"/>
          <w:szCs w:val="21"/>
          <w:lang w:eastAsia="ja-JP"/>
        </w:rPr>
        <w:t>年</w:t>
      </w:r>
      <w:r w:rsidR="00942D99" w:rsidRPr="00942D99">
        <w:rPr>
          <w:rFonts w:ascii="游ゴシック" w:eastAsia="游ゴシック" w:hAnsi="游ゴシック" w:hint="eastAsia"/>
          <w:color w:val="BFBFBF" w:themeColor="background1" w:themeShade="BF"/>
          <w:sz w:val="21"/>
          <w:szCs w:val="21"/>
          <w:lang w:eastAsia="ja-JP"/>
        </w:rPr>
        <w:t>○</w:t>
      </w:r>
      <w:r w:rsidRPr="00942D99">
        <w:rPr>
          <w:rFonts w:ascii="游ゴシック" w:eastAsia="游ゴシック" w:hAnsi="游ゴシック"/>
          <w:sz w:val="21"/>
          <w:szCs w:val="21"/>
          <w:lang w:eastAsia="ja-JP"/>
        </w:rPr>
        <w:t>月</w:t>
      </w:r>
      <w:r w:rsidR="00942D99" w:rsidRPr="00942D99">
        <w:rPr>
          <w:rFonts w:ascii="游ゴシック" w:eastAsia="游ゴシック" w:hAnsi="游ゴシック" w:hint="eastAsia"/>
          <w:color w:val="BFBFBF" w:themeColor="background1" w:themeShade="BF"/>
          <w:sz w:val="21"/>
          <w:szCs w:val="21"/>
          <w:lang w:eastAsia="ja-JP"/>
        </w:rPr>
        <w:t>○</w:t>
      </w:r>
      <w:r w:rsidRPr="00942D99">
        <w:rPr>
          <w:rFonts w:ascii="游ゴシック" w:eastAsia="游ゴシック" w:hAnsi="游ゴシック"/>
          <w:sz w:val="21"/>
          <w:szCs w:val="21"/>
          <w:lang w:eastAsia="ja-JP"/>
        </w:rPr>
        <w:t>日に、</w:t>
      </w:r>
      <w:r w:rsidR="00942D99" w:rsidRPr="00942D99">
        <w:rPr>
          <w:rFonts w:ascii="游ゴシック" w:eastAsia="游ゴシック" w:hAnsi="游ゴシック" w:hint="eastAsia"/>
          <w:color w:val="BFBFBF" w:themeColor="background1" w:themeShade="BF"/>
          <w:sz w:val="21"/>
          <w:szCs w:val="21"/>
          <w:lang w:eastAsia="ja-JP"/>
        </w:rPr>
        <w:t>○○○</w:t>
      </w:r>
      <w:r w:rsidRPr="00942D99">
        <w:rPr>
          <w:rFonts w:ascii="游ゴシック" w:eastAsia="游ゴシック" w:hAnsi="游ゴシック"/>
          <w:sz w:val="21"/>
          <w:szCs w:val="21"/>
          <w:lang w:eastAsia="ja-JP"/>
        </w:rPr>
        <w:t>という方法によって、</w:t>
      </w:r>
      <w:r w:rsidR="00EB1874" w:rsidRPr="00942D99">
        <w:rPr>
          <w:rFonts w:ascii="游ゴシック" w:eastAsia="游ゴシック" w:hAnsi="游ゴシック"/>
          <w:sz w:val="21"/>
          <w:szCs w:val="21"/>
          <w:lang w:eastAsia="ja-JP"/>
        </w:rPr>
        <w:t>代表者</w:t>
      </w:r>
      <w:r w:rsidR="003F2C4B">
        <w:rPr>
          <w:rFonts w:ascii="游ゴシック" w:eastAsia="游ゴシック" w:hAnsi="游ゴシック" w:hint="eastAsia"/>
          <w:sz w:val="21"/>
          <w:szCs w:val="21"/>
          <w:lang w:eastAsia="ja-JP"/>
        </w:rPr>
        <w:t>（雇用主）</w:t>
      </w:r>
      <w:r w:rsidR="00EB1874" w:rsidRPr="00942D99">
        <w:rPr>
          <w:rFonts w:ascii="游ゴシック" w:eastAsia="游ゴシック" w:hAnsi="游ゴシック"/>
          <w:sz w:val="21"/>
          <w:szCs w:val="21"/>
          <w:lang w:eastAsia="ja-JP"/>
        </w:rPr>
        <w:t>より表明を受けました。</w:t>
      </w:r>
    </w:p>
    <w:p w14:paraId="27E5BADC" w14:textId="306245E0" w:rsidR="00EB1874" w:rsidRPr="00942D99" w:rsidRDefault="001E08A5" w:rsidP="00942D99">
      <w:pPr>
        <w:spacing w:line="280" w:lineRule="exact"/>
        <w:rPr>
          <w:rFonts w:ascii="游ゴシック" w:eastAsia="游ゴシック" w:hAnsi="游ゴシック"/>
          <w:sz w:val="21"/>
          <w:szCs w:val="21"/>
          <w:lang w:eastAsia="ja-JP"/>
        </w:rPr>
      </w:pPr>
      <w:r>
        <w:rPr>
          <w:rFonts w:ascii="ＭＳ Ｐゴシック" w:eastAsia="ＭＳ Ｐゴシック" w:hAnsi="ＭＳ Ｐゴシック" w:cs="ＭＳ Ｐゴシック"/>
          <w:noProof/>
          <w:sz w:val="24"/>
        </w:rPr>
        <mc:AlternateContent>
          <mc:Choice Requires="wps">
            <w:drawing>
              <wp:anchor distT="0" distB="0" distL="114300" distR="114300" simplePos="0" relativeHeight="251696128" behindDoc="0" locked="0" layoutInCell="1" allowOverlap="1" wp14:anchorId="66E377BC" wp14:editId="6F85FC63">
                <wp:simplePos x="0" y="0"/>
                <wp:positionH relativeFrom="column">
                  <wp:posOffset>4771390</wp:posOffset>
                </wp:positionH>
                <wp:positionV relativeFrom="paragraph">
                  <wp:posOffset>273050</wp:posOffset>
                </wp:positionV>
                <wp:extent cx="1924050" cy="971550"/>
                <wp:effectExtent l="0" t="552450" r="19050" b="19050"/>
                <wp:wrapNone/>
                <wp:docPr id="1902381558" name="吹き出し: 四角形 2"/>
                <wp:cNvGraphicFramePr/>
                <a:graphic xmlns:a="http://schemas.openxmlformats.org/drawingml/2006/main">
                  <a:graphicData uri="http://schemas.microsoft.com/office/word/2010/wordprocessingShape">
                    <wps:wsp>
                      <wps:cNvSpPr/>
                      <wps:spPr>
                        <a:xfrm>
                          <a:off x="0" y="0"/>
                          <a:ext cx="1924050" cy="971550"/>
                        </a:xfrm>
                        <a:prstGeom prst="wedgeRectCallout">
                          <a:avLst>
                            <a:gd name="adj1" fmla="val 4837"/>
                            <a:gd name="adj2" fmla="val -105391"/>
                          </a:avLst>
                        </a:prstGeom>
                        <a:solidFill>
                          <a:srgbClr val="EBF6F9"/>
                        </a:solidFill>
                        <a:ln/>
                      </wps:spPr>
                      <wps:style>
                        <a:lnRef idx="2">
                          <a:schemeClr val="accent2"/>
                        </a:lnRef>
                        <a:fillRef idx="1">
                          <a:schemeClr val="lt1"/>
                        </a:fillRef>
                        <a:effectRef idx="0">
                          <a:schemeClr val="accent2"/>
                        </a:effectRef>
                        <a:fontRef idx="minor">
                          <a:schemeClr val="dk1"/>
                        </a:fontRef>
                      </wps:style>
                      <wps:txbx>
                        <w:txbxContent>
                          <w:p w14:paraId="5C31AA4D" w14:textId="41D86757" w:rsidR="009918DC" w:rsidRPr="0078015F" w:rsidRDefault="009918DC" w:rsidP="009918DC">
                            <w:pPr>
                              <w:spacing w:line="200" w:lineRule="exact"/>
                              <w:rPr>
                                <w:rFonts w:ascii="BIZ UDゴシック" w:eastAsia="BIZ UDゴシック" w:hAnsi="BIZ UDゴシック"/>
                                <w:sz w:val="16"/>
                                <w:szCs w:val="16"/>
                                <w:lang w:eastAsia="ja-JP"/>
                              </w:rPr>
                            </w:pPr>
                            <w:r w:rsidRPr="0078015F">
                              <w:rPr>
                                <w:rFonts w:ascii="BIZ UDゴシック" w:eastAsia="BIZ UDゴシック" w:hAnsi="BIZ UDゴシック" w:hint="eastAsia"/>
                                <w:sz w:val="16"/>
                                <w:szCs w:val="16"/>
                                <w:lang w:eastAsia="ja-JP"/>
                              </w:rPr>
                              <w:t xml:space="preserve">実際に行われた方法を記載 </w:t>
                            </w:r>
                            <w:r>
                              <w:rPr>
                                <w:rFonts w:ascii="BIZ UDゴシック" w:eastAsia="BIZ UDゴシック" w:hAnsi="BIZ UDゴシック"/>
                                <w:sz w:val="16"/>
                                <w:szCs w:val="16"/>
                                <w:lang w:eastAsia="ja-JP"/>
                              </w:rPr>
                              <w:br/>
                            </w:r>
                            <w:r w:rsidRPr="0078015F">
                              <w:rPr>
                                <w:rFonts w:ascii="BIZ UDゴシック" w:eastAsia="BIZ UDゴシック" w:hAnsi="BIZ UDゴシック" w:hint="eastAsia"/>
                                <w:sz w:val="16"/>
                                <w:szCs w:val="16"/>
                                <w:lang w:eastAsia="ja-JP"/>
                              </w:rPr>
                              <w:t>（例）</w:t>
                            </w:r>
                            <w:r>
                              <w:rPr>
                                <w:rFonts w:ascii="BIZ UDゴシック" w:eastAsia="BIZ UDゴシック" w:hAnsi="BIZ UDゴシック"/>
                                <w:sz w:val="16"/>
                                <w:szCs w:val="16"/>
                                <w:lang w:eastAsia="ja-JP"/>
                              </w:rPr>
                              <w:br/>
                            </w:r>
                            <w:r w:rsidRPr="0078015F">
                              <w:rPr>
                                <w:rFonts w:ascii="BIZ UDゴシック" w:eastAsia="BIZ UDゴシック" w:hAnsi="BIZ UDゴシック" w:hint="eastAsia"/>
                                <w:sz w:val="16"/>
                                <w:szCs w:val="16"/>
                                <w:lang w:eastAsia="ja-JP"/>
                              </w:rPr>
                              <w:t xml:space="preserve">・社内掲示板への掲載によって </w:t>
                            </w:r>
                            <w:r>
                              <w:rPr>
                                <w:rFonts w:ascii="BIZ UDゴシック" w:eastAsia="BIZ UDゴシック" w:hAnsi="BIZ UDゴシック"/>
                                <w:sz w:val="16"/>
                                <w:szCs w:val="16"/>
                                <w:lang w:eastAsia="ja-JP"/>
                              </w:rPr>
                              <w:br/>
                            </w:r>
                            <w:r w:rsidRPr="0078015F">
                              <w:rPr>
                                <w:rFonts w:ascii="BIZ UDゴシック" w:eastAsia="BIZ UDゴシック" w:hAnsi="BIZ UDゴシック" w:hint="eastAsia"/>
                                <w:sz w:val="16"/>
                                <w:szCs w:val="16"/>
                                <w:lang w:eastAsia="ja-JP"/>
                              </w:rPr>
                              <w:t>・朝礼時に口頭で</w:t>
                            </w:r>
                            <w:r>
                              <w:rPr>
                                <w:rFonts w:ascii="BIZ UDゴシック" w:eastAsia="BIZ UDゴシック" w:hAnsi="BIZ UDゴシック"/>
                                <w:sz w:val="16"/>
                                <w:szCs w:val="16"/>
                                <w:lang w:eastAsia="ja-JP"/>
                              </w:rPr>
                              <w:br/>
                            </w:r>
                            <w:r w:rsidRPr="0078015F">
                              <w:rPr>
                                <w:rFonts w:ascii="BIZ UDゴシック" w:eastAsia="BIZ UDゴシック" w:hAnsi="BIZ UDゴシック" w:hint="eastAsia"/>
                                <w:sz w:val="16"/>
                                <w:szCs w:val="16"/>
                                <w:lang w:eastAsia="ja-JP"/>
                              </w:rPr>
                              <w:t>・書面の配布という方法によって</w:t>
                            </w:r>
                            <w:r w:rsidR="001E08A5">
                              <w:rPr>
                                <w:rFonts w:ascii="BIZ UDゴシック" w:eastAsia="BIZ UDゴシック" w:hAnsi="BIZ UDゴシック"/>
                                <w:sz w:val="16"/>
                                <w:szCs w:val="16"/>
                                <w:lang w:eastAsia="ja-JP"/>
                              </w:rPr>
                              <w:br/>
                            </w:r>
                            <w:r w:rsidR="001E08A5">
                              <w:rPr>
                                <w:rFonts w:ascii="BIZ UDゴシック" w:eastAsia="BIZ UDゴシック" w:hAnsi="BIZ UDゴシック" w:hint="eastAsia"/>
                                <w:sz w:val="16"/>
                                <w:szCs w:val="16"/>
                                <w:lang w:eastAsia="ja-JP"/>
                              </w:rPr>
                              <w:t>・メールにて　等</w:t>
                            </w:r>
                          </w:p>
                        </w:txbxContent>
                      </wps:txbx>
                      <wps:bodyPr rot="0" spcFirstLastPara="0" vertOverflow="clip" horzOverflow="clip"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E377BC" id="_x0000_s1032" type="#_x0000_t61" style="position:absolute;margin-left:375.7pt;margin-top:21.5pt;width:151.5pt;height:76.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" adj="11845,-11964" fillcolor="#ebf6f9" strokecolor="#c0504d [3205]" strokeweight="2pt">
                <v:textbox inset="1mm,1mm,1mm,1mm">
                  <w:txbxContent>
                    <w:p w14:paraId="5C31AA4D" w14:textId="41D86757" w:rsidR="009918DC" w:rsidRPr="0078015F" w:rsidRDefault="009918DC" w:rsidP="009918DC">
                      <w:pPr>
                        <w:spacing w:line="200" w:lineRule="exact"/>
                        <w:rPr>
                          <w:rFonts w:ascii="BIZ UDゴシック" w:eastAsia="BIZ UDゴシック" w:hAnsi="BIZ UDゴシック"/>
                          <w:sz w:val="16"/>
                          <w:szCs w:val="16"/>
                          <w:lang w:eastAsia="ja-JP"/>
                        </w:rPr>
                      </w:pPr>
                      <w:r w:rsidRPr="0078015F">
                        <w:rPr>
                          <w:rFonts w:ascii="BIZ UDゴシック" w:eastAsia="BIZ UDゴシック" w:hAnsi="BIZ UDゴシック" w:hint="eastAsia"/>
                          <w:sz w:val="16"/>
                          <w:szCs w:val="16"/>
                          <w:lang w:eastAsia="ja-JP"/>
                        </w:rPr>
                        <w:t xml:space="preserve">実際に行われた方法を記載 </w:t>
                      </w:r>
                      <w:r>
                        <w:rPr>
                          <w:rFonts w:ascii="BIZ UDゴシック" w:eastAsia="BIZ UDゴシック" w:hAnsi="BIZ UDゴシック"/>
                          <w:sz w:val="16"/>
                          <w:szCs w:val="16"/>
                          <w:lang w:eastAsia="ja-JP"/>
                        </w:rPr>
                        <w:br/>
                      </w:r>
                      <w:r w:rsidRPr="0078015F">
                        <w:rPr>
                          <w:rFonts w:ascii="BIZ UDゴシック" w:eastAsia="BIZ UDゴシック" w:hAnsi="BIZ UDゴシック" w:hint="eastAsia"/>
                          <w:sz w:val="16"/>
                          <w:szCs w:val="16"/>
                          <w:lang w:eastAsia="ja-JP"/>
                        </w:rPr>
                        <w:t>（例）</w:t>
                      </w:r>
                      <w:r>
                        <w:rPr>
                          <w:rFonts w:ascii="BIZ UDゴシック" w:eastAsia="BIZ UDゴシック" w:hAnsi="BIZ UDゴシック"/>
                          <w:sz w:val="16"/>
                          <w:szCs w:val="16"/>
                          <w:lang w:eastAsia="ja-JP"/>
                        </w:rPr>
                        <w:br/>
                      </w:r>
                      <w:r w:rsidRPr="0078015F">
                        <w:rPr>
                          <w:rFonts w:ascii="BIZ UDゴシック" w:eastAsia="BIZ UDゴシック" w:hAnsi="BIZ UDゴシック" w:hint="eastAsia"/>
                          <w:sz w:val="16"/>
                          <w:szCs w:val="16"/>
                          <w:lang w:eastAsia="ja-JP"/>
                        </w:rPr>
                        <w:t xml:space="preserve">・社内掲示板への掲載によって </w:t>
                      </w:r>
                      <w:r>
                        <w:rPr>
                          <w:rFonts w:ascii="BIZ UDゴシック" w:eastAsia="BIZ UDゴシック" w:hAnsi="BIZ UDゴシック"/>
                          <w:sz w:val="16"/>
                          <w:szCs w:val="16"/>
                          <w:lang w:eastAsia="ja-JP"/>
                        </w:rPr>
                        <w:br/>
                      </w:r>
                      <w:r w:rsidRPr="0078015F">
                        <w:rPr>
                          <w:rFonts w:ascii="BIZ UDゴシック" w:eastAsia="BIZ UDゴシック" w:hAnsi="BIZ UDゴシック" w:hint="eastAsia"/>
                          <w:sz w:val="16"/>
                          <w:szCs w:val="16"/>
                          <w:lang w:eastAsia="ja-JP"/>
                        </w:rPr>
                        <w:t>・朝礼時に口頭で</w:t>
                      </w:r>
                      <w:r>
                        <w:rPr>
                          <w:rFonts w:ascii="BIZ UDゴシック" w:eastAsia="BIZ UDゴシック" w:hAnsi="BIZ UDゴシック"/>
                          <w:sz w:val="16"/>
                          <w:szCs w:val="16"/>
                          <w:lang w:eastAsia="ja-JP"/>
                        </w:rPr>
                        <w:br/>
                      </w:r>
                      <w:r w:rsidRPr="0078015F">
                        <w:rPr>
                          <w:rFonts w:ascii="BIZ UDゴシック" w:eastAsia="BIZ UDゴシック" w:hAnsi="BIZ UDゴシック" w:hint="eastAsia"/>
                          <w:sz w:val="16"/>
                          <w:szCs w:val="16"/>
                          <w:lang w:eastAsia="ja-JP"/>
                        </w:rPr>
                        <w:t>・書面の配布という方法によって</w:t>
                      </w:r>
                      <w:r w:rsidR="001E08A5">
                        <w:rPr>
                          <w:rFonts w:ascii="BIZ UDゴシック" w:eastAsia="BIZ UDゴシック" w:hAnsi="BIZ UDゴシック"/>
                          <w:sz w:val="16"/>
                          <w:szCs w:val="16"/>
                          <w:lang w:eastAsia="ja-JP"/>
                        </w:rPr>
                        <w:br/>
                      </w:r>
                      <w:r w:rsidR="001E08A5">
                        <w:rPr>
                          <w:rFonts w:ascii="BIZ UDゴシック" w:eastAsia="BIZ UDゴシック" w:hAnsi="BIZ UDゴシック" w:hint="eastAsia"/>
                          <w:sz w:val="16"/>
                          <w:szCs w:val="16"/>
                          <w:lang w:eastAsia="ja-JP"/>
                        </w:rPr>
                        <w:t>・メールにて　等</w:t>
                      </w:r>
                    </w:p>
                  </w:txbxContent>
                </v:textbox>
              </v:shape>
            </w:pict>
          </mc:Fallback>
        </mc:AlternateContent>
      </w:r>
      <w:r w:rsidR="001D255A" w:rsidRPr="00942D99">
        <w:rPr>
          <w:rFonts w:ascii="游ゴシック" w:eastAsia="游ゴシック" w:hAnsi="游ゴシック" w:hint="eastAsia"/>
          <w:lang w:eastAsia="ja-JP"/>
        </w:rPr>
        <w:t>20</w:t>
      </w:r>
      <w:r w:rsidR="00942D99" w:rsidRPr="00942D99">
        <w:rPr>
          <w:rFonts w:ascii="游ゴシック" w:eastAsia="游ゴシック" w:hAnsi="游ゴシック" w:hint="eastAsia"/>
          <w:color w:val="BFBFBF" w:themeColor="background1" w:themeShade="BF"/>
          <w:sz w:val="21"/>
          <w:szCs w:val="21"/>
          <w:lang w:eastAsia="ja-JP"/>
        </w:rPr>
        <w:t>○○</w:t>
      </w:r>
      <w:r w:rsidR="00EB1874" w:rsidRPr="00942D99">
        <w:rPr>
          <w:rFonts w:ascii="游ゴシック" w:eastAsia="游ゴシック" w:hAnsi="游ゴシック" w:hint="eastAsia"/>
          <w:sz w:val="21"/>
          <w:szCs w:val="21"/>
          <w:lang w:eastAsia="ja-JP"/>
        </w:rPr>
        <w:t>年</w:t>
      </w:r>
      <w:r w:rsidR="00942D99" w:rsidRPr="00942D99">
        <w:rPr>
          <w:rFonts w:ascii="游ゴシック" w:eastAsia="游ゴシック" w:hAnsi="游ゴシック" w:hint="eastAsia"/>
          <w:color w:val="BFBFBF" w:themeColor="background1" w:themeShade="BF"/>
          <w:sz w:val="21"/>
          <w:szCs w:val="21"/>
          <w:lang w:eastAsia="ja-JP"/>
        </w:rPr>
        <w:t>○</w:t>
      </w:r>
      <w:r w:rsidR="00EB1874" w:rsidRPr="00942D99">
        <w:rPr>
          <w:rFonts w:ascii="游ゴシック" w:eastAsia="游ゴシック" w:hAnsi="游ゴシック" w:hint="eastAsia"/>
          <w:sz w:val="21"/>
          <w:szCs w:val="21"/>
          <w:lang w:eastAsia="ja-JP"/>
        </w:rPr>
        <w:t>月</w:t>
      </w:r>
      <w:r w:rsidR="00942D99" w:rsidRPr="00942D99">
        <w:rPr>
          <w:rFonts w:ascii="游ゴシック" w:eastAsia="游ゴシック" w:hAnsi="游ゴシック" w:hint="eastAsia"/>
          <w:color w:val="BFBFBF" w:themeColor="background1" w:themeShade="BF"/>
          <w:sz w:val="21"/>
          <w:szCs w:val="21"/>
          <w:lang w:eastAsia="ja-JP"/>
        </w:rPr>
        <w:t>○</w:t>
      </w:r>
      <w:r w:rsidR="00EB1874" w:rsidRPr="00942D99">
        <w:rPr>
          <w:rFonts w:ascii="游ゴシック" w:eastAsia="游ゴシック" w:hAnsi="游ゴシック" w:hint="eastAsia"/>
          <w:sz w:val="21"/>
          <w:szCs w:val="21"/>
          <w:lang w:eastAsia="ja-JP"/>
        </w:rPr>
        <w:t>日</w:t>
      </w:r>
    </w:p>
    <w:p w14:paraId="333E5839" w14:textId="2297B0B1" w:rsidR="00EB1874" w:rsidRPr="00942D99" w:rsidRDefault="00EB1874" w:rsidP="00942D99">
      <w:pPr>
        <w:spacing w:line="280" w:lineRule="exact"/>
        <w:rPr>
          <w:rFonts w:ascii="游ゴシック" w:eastAsia="游ゴシック" w:hAnsi="游ゴシック"/>
          <w:sz w:val="21"/>
          <w:szCs w:val="21"/>
          <w:lang w:eastAsia="ja-JP"/>
        </w:rPr>
      </w:pPr>
      <w:r w:rsidRPr="00942D99">
        <w:rPr>
          <w:rFonts w:ascii="游ゴシック" w:eastAsia="游ゴシック" w:hAnsi="游ゴシック" w:hint="eastAsia"/>
          <w:sz w:val="21"/>
          <w:szCs w:val="21"/>
          <w:lang w:eastAsia="ja-JP"/>
        </w:rPr>
        <w:t xml:space="preserve">　</w:t>
      </w:r>
      <w:r w:rsidRPr="00942D99">
        <w:rPr>
          <w:rFonts w:ascii="游ゴシック" w:eastAsia="游ゴシック" w:hAnsi="游ゴシック" w:hint="eastAsia"/>
          <w:color w:val="A6A6A6" w:themeColor="background1" w:themeShade="A6"/>
          <w:sz w:val="21"/>
          <w:szCs w:val="21"/>
          <w:lang w:eastAsia="ja-JP"/>
        </w:rPr>
        <w:t>株式会社</w:t>
      </w:r>
      <w:r w:rsidR="00AB08C3" w:rsidRPr="00942D99">
        <w:rPr>
          <w:rFonts w:ascii="游ゴシック" w:eastAsia="游ゴシック" w:hAnsi="游ゴシック" w:hint="eastAsia"/>
          <w:color w:val="A6A6A6" w:themeColor="background1" w:themeShade="A6"/>
          <w:sz w:val="21"/>
          <w:szCs w:val="21"/>
          <w:lang w:eastAsia="ja-JP"/>
        </w:rPr>
        <w:t xml:space="preserve">　</w:t>
      </w:r>
      <w:r w:rsidR="00942D99" w:rsidRPr="00942D99">
        <w:rPr>
          <w:rFonts w:ascii="游ゴシック" w:eastAsia="游ゴシック" w:hAnsi="游ゴシック" w:hint="eastAsia"/>
          <w:color w:val="BFBFBF" w:themeColor="background1" w:themeShade="BF"/>
          <w:sz w:val="21"/>
          <w:szCs w:val="21"/>
          <w:lang w:eastAsia="ja-JP"/>
        </w:rPr>
        <w:t>○○</w:t>
      </w:r>
    </w:p>
    <w:p w14:paraId="79CB556D" w14:textId="5F0582AF" w:rsidR="00EB1874" w:rsidRPr="00942D99" w:rsidRDefault="00EB1874" w:rsidP="00942D99">
      <w:pPr>
        <w:spacing w:line="280" w:lineRule="exact"/>
        <w:rPr>
          <w:rFonts w:ascii="游ゴシック" w:eastAsia="游ゴシック" w:hAnsi="游ゴシック"/>
          <w:sz w:val="21"/>
          <w:szCs w:val="21"/>
          <w:lang w:eastAsia="ja-JP"/>
        </w:rPr>
      </w:pPr>
      <w:r w:rsidRPr="00942D99">
        <w:rPr>
          <w:rFonts w:ascii="游ゴシック" w:eastAsia="游ゴシック" w:hAnsi="游ゴシック"/>
          <w:sz w:val="21"/>
          <w:szCs w:val="21"/>
          <w:lang w:eastAsia="ja-JP"/>
        </w:rPr>
        <w:t xml:space="preserve">　従業員</w:t>
      </w:r>
      <w:r w:rsidR="00993BD9" w:rsidRPr="00942D99">
        <w:rPr>
          <w:rFonts w:ascii="游ゴシック" w:eastAsia="游ゴシック" w:hAnsi="游ゴシック" w:hint="eastAsia"/>
          <w:sz w:val="21"/>
          <w:szCs w:val="21"/>
          <w:lang w:eastAsia="ja-JP"/>
        </w:rPr>
        <w:t>（</w:t>
      </w:r>
      <w:r w:rsidRPr="00942D99">
        <w:rPr>
          <w:rFonts w:ascii="游ゴシック" w:eastAsia="游ゴシック" w:hAnsi="游ゴシック"/>
          <w:sz w:val="21"/>
          <w:szCs w:val="21"/>
          <w:lang w:eastAsia="ja-JP"/>
        </w:rPr>
        <w:t>代表</w:t>
      </w:r>
      <w:r w:rsidR="00993BD9" w:rsidRPr="00942D99">
        <w:rPr>
          <w:rFonts w:ascii="游ゴシック" w:eastAsia="游ゴシック" w:hAnsi="游ゴシック" w:hint="eastAsia"/>
          <w:sz w:val="21"/>
          <w:szCs w:val="21"/>
          <w:lang w:eastAsia="ja-JP"/>
        </w:rPr>
        <w:t>者）</w:t>
      </w:r>
      <w:r w:rsidRPr="00942D99">
        <w:rPr>
          <w:rFonts w:ascii="游ゴシック" w:eastAsia="游ゴシック" w:hAnsi="游ゴシック"/>
          <w:sz w:val="21"/>
          <w:szCs w:val="21"/>
          <w:lang w:eastAsia="ja-JP"/>
        </w:rPr>
        <w:tab/>
      </w:r>
      <w:r w:rsidRPr="00942D99">
        <w:rPr>
          <w:rFonts w:ascii="游ゴシック" w:eastAsia="游ゴシック" w:hAnsi="游ゴシック"/>
          <w:sz w:val="21"/>
          <w:szCs w:val="21"/>
          <w:lang w:eastAsia="ja-JP"/>
        </w:rPr>
        <w:tab/>
      </w:r>
      <w:r w:rsidRPr="00942D99">
        <w:rPr>
          <w:rFonts w:ascii="游ゴシック" w:eastAsia="游ゴシック" w:hAnsi="游ゴシック"/>
          <w:sz w:val="21"/>
          <w:szCs w:val="21"/>
          <w:lang w:eastAsia="ja-JP"/>
        </w:rPr>
        <w:tab/>
      </w:r>
      <w:r w:rsidR="00AB08C3" w:rsidRPr="00942D99">
        <w:rPr>
          <w:rFonts w:ascii="游ゴシック" w:eastAsia="游ゴシック" w:hAnsi="游ゴシック"/>
          <w:sz w:val="21"/>
          <w:szCs w:val="21"/>
          <w:lang w:eastAsia="ja-JP"/>
        </w:rPr>
        <w:t xml:space="preserve">氏名　</w:t>
      </w:r>
      <w:r w:rsidR="00942D99" w:rsidRPr="00942D99">
        <w:rPr>
          <w:rFonts w:ascii="游ゴシック" w:eastAsia="游ゴシック" w:hAnsi="游ゴシック" w:hint="eastAsia"/>
          <w:color w:val="BFBFBF" w:themeColor="background1" w:themeShade="BF"/>
          <w:sz w:val="21"/>
          <w:szCs w:val="21"/>
          <w:lang w:eastAsia="ja-JP"/>
        </w:rPr>
        <w:t>○○</w:t>
      </w:r>
      <w:r w:rsidRPr="00942D99">
        <w:rPr>
          <w:rFonts w:ascii="游ゴシック" w:eastAsia="游ゴシック" w:hAnsi="游ゴシック"/>
          <w:color w:val="A6A6A6" w:themeColor="background1" w:themeShade="A6"/>
          <w:sz w:val="21"/>
          <w:szCs w:val="21"/>
          <w:lang w:eastAsia="ja-JP"/>
        </w:rPr>
        <w:t xml:space="preserve">　</w:t>
      </w:r>
      <w:r w:rsidR="00942D99" w:rsidRPr="00942D99">
        <w:rPr>
          <w:rFonts w:ascii="游ゴシック" w:eastAsia="游ゴシック" w:hAnsi="游ゴシック" w:hint="eastAsia"/>
          <w:color w:val="BFBFBF" w:themeColor="background1" w:themeShade="BF"/>
          <w:sz w:val="21"/>
          <w:szCs w:val="21"/>
          <w:lang w:eastAsia="ja-JP"/>
        </w:rPr>
        <w:t>○○</w:t>
      </w:r>
      <w:r w:rsidRPr="00942D99">
        <w:rPr>
          <w:rFonts w:ascii="游ゴシック" w:eastAsia="游ゴシック" w:hAnsi="游ゴシック"/>
          <w:sz w:val="21"/>
          <w:szCs w:val="21"/>
          <w:lang w:eastAsia="ja-JP"/>
        </w:rPr>
        <w:t xml:space="preserve">　㊞</w:t>
      </w:r>
    </w:p>
    <w:p w14:paraId="72FD7FCB" w14:textId="5B474FB2" w:rsidR="00942D99" w:rsidRPr="00942D99" w:rsidRDefault="009918DC" w:rsidP="00AD55C7">
      <w:pPr>
        <w:tabs>
          <w:tab w:val="left" w:pos="880"/>
          <w:tab w:val="left" w:pos="1760"/>
          <w:tab w:val="left" w:pos="2640"/>
          <w:tab w:val="left" w:pos="3520"/>
          <w:tab w:val="left" w:pos="4400"/>
          <w:tab w:val="left" w:pos="5280"/>
          <w:tab w:val="left" w:pos="6160"/>
          <w:tab w:val="left" w:pos="8352"/>
        </w:tabs>
        <w:spacing w:line="280" w:lineRule="exact"/>
        <w:rPr>
          <w:rFonts w:ascii="游ゴシック" w:eastAsia="游ゴシック" w:hAnsi="游ゴシック"/>
          <w:sz w:val="21"/>
          <w:szCs w:val="21"/>
          <w:lang w:eastAsia="ja-JP"/>
        </w:rPr>
      </w:pPr>
      <w:r>
        <w:rPr>
          <w:rFonts w:ascii="ＭＳ Ｐゴシック" w:eastAsia="ＭＳ Ｐゴシック" w:hAnsi="ＭＳ Ｐゴシック" w:cs="ＭＳ Ｐゴシック"/>
          <w:noProof/>
          <w:sz w:val="24"/>
        </w:rPr>
        <mc:AlternateContent>
          <mc:Choice Requires="wps">
            <w:drawing>
              <wp:anchor distT="0" distB="0" distL="114300" distR="114300" simplePos="0" relativeHeight="251700224" behindDoc="0" locked="0" layoutInCell="1" allowOverlap="1" wp14:anchorId="7DFCB805" wp14:editId="59C93DFF">
                <wp:simplePos x="0" y="0"/>
                <wp:positionH relativeFrom="column">
                  <wp:posOffset>564515</wp:posOffset>
                </wp:positionH>
                <wp:positionV relativeFrom="paragraph">
                  <wp:posOffset>283845</wp:posOffset>
                </wp:positionV>
                <wp:extent cx="1939925" cy="390525"/>
                <wp:effectExtent l="0" t="209550" r="22225" b="28575"/>
                <wp:wrapNone/>
                <wp:docPr id="2036742087" name="吹き出し: 四角形 2"/>
                <wp:cNvGraphicFramePr/>
                <a:graphic xmlns:a="http://schemas.openxmlformats.org/drawingml/2006/main">
                  <a:graphicData uri="http://schemas.microsoft.com/office/word/2010/wordprocessingShape">
                    <wps:wsp>
                      <wps:cNvSpPr/>
                      <wps:spPr>
                        <a:xfrm>
                          <a:off x="0" y="0"/>
                          <a:ext cx="1939925" cy="390525"/>
                        </a:xfrm>
                        <a:prstGeom prst="wedgeRectCallout">
                          <a:avLst>
                            <a:gd name="adj1" fmla="val -42366"/>
                            <a:gd name="adj2" fmla="val -98509"/>
                          </a:avLst>
                        </a:prstGeom>
                        <a:solidFill>
                          <a:srgbClr val="EBF6F9"/>
                        </a:solidFill>
                        <a:ln/>
                      </wps:spPr>
                      <wps:style>
                        <a:lnRef idx="2">
                          <a:schemeClr val="accent2"/>
                        </a:lnRef>
                        <a:fillRef idx="1">
                          <a:schemeClr val="lt1"/>
                        </a:fillRef>
                        <a:effectRef idx="0">
                          <a:schemeClr val="accent2"/>
                        </a:effectRef>
                        <a:fontRef idx="minor">
                          <a:schemeClr val="dk1"/>
                        </a:fontRef>
                      </wps:style>
                      <wps:txbx>
                        <w:txbxContent>
                          <w:p w14:paraId="57113DA6" w14:textId="77777777" w:rsidR="009918DC" w:rsidRPr="0078015F" w:rsidRDefault="009918DC" w:rsidP="009918DC">
                            <w:pPr>
                              <w:spacing w:line="200" w:lineRule="exact"/>
                              <w:rPr>
                                <w:rFonts w:ascii="BIZ UDゴシック" w:eastAsia="BIZ UDゴシック" w:hAnsi="BIZ UDゴシック"/>
                                <w:sz w:val="16"/>
                                <w:szCs w:val="16"/>
                                <w:lang w:eastAsia="ja-JP"/>
                              </w:rPr>
                            </w:pPr>
                            <w:r w:rsidRPr="0078015F">
                              <w:rPr>
                                <w:rFonts w:ascii="BIZ UDゴシック" w:eastAsia="BIZ UDゴシック" w:hAnsi="BIZ UDゴシック" w:hint="eastAsia"/>
                                <w:sz w:val="16"/>
                                <w:szCs w:val="16"/>
                                <w:lang w:eastAsia="ja-JP"/>
                              </w:rPr>
                              <w:t>従業員と役員の</w:t>
                            </w:r>
                            <w:r>
                              <w:rPr>
                                <w:rFonts w:ascii="BIZ UDゴシック" w:eastAsia="BIZ UDゴシック" w:hAnsi="BIZ UDゴシック" w:hint="eastAsia"/>
                                <w:sz w:val="16"/>
                                <w:szCs w:val="16"/>
                                <w:lang w:eastAsia="ja-JP"/>
                              </w:rPr>
                              <w:t>1名ずつ</w:t>
                            </w:r>
                            <w:r w:rsidRPr="0078015F">
                              <w:rPr>
                                <w:rFonts w:ascii="BIZ UDゴシック" w:eastAsia="BIZ UDゴシック" w:hAnsi="BIZ UDゴシック" w:hint="eastAsia"/>
                                <w:sz w:val="16"/>
                                <w:szCs w:val="16"/>
                                <w:lang w:eastAsia="ja-JP"/>
                              </w:rPr>
                              <w:t>記載があること（従業員がいない事業者は役員のみ）</w:t>
                            </w:r>
                          </w:p>
                        </w:txbxContent>
                      </wps:txbx>
                      <wps:bodyPr rot="0" spcFirstLastPara="0" vertOverflow="clip" horzOverflow="clip"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FCB805" id="_x0000_s1033" type="#_x0000_t61" style="position:absolute;margin-left:44.45pt;margin-top:22.35pt;width:152.75pt;height:30.7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" adj="1649,-10478" fillcolor="#ebf6f9" strokecolor="#c0504d [3205]" strokeweight="2pt">
                <v:textbox inset="1mm,1mm,1mm,1mm">
                  <w:txbxContent>
                    <w:p w14:paraId="57113DA6" w14:textId="77777777" w:rsidR="009918DC" w:rsidRPr="0078015F" w:rsidRDefault="009918DC" w:rsidP="009918DC">
                      <w:pPr>
                        <w:spacing w:line="200" w:lineRule="exact"/>
                        <w:rPr>
                          <w:rFonts w:ascii="BIZ UDゴシック" w:eastAsia="BIZ UDゴシック" w:hAnsi="BIZ UDゴシック"/>
                          <w:sz w:val="16"/>
                          <w:szCs w:val="16"/>
                          <w:lang w:eastAsia="ja-JP"/>
                        </w:rPr>
                      </w:pPr>
                      <w:r w:rsidRPr="0078015F">
                        <w:rPr>
                          <w:rFonts w:ascii="BIZ UDゴシック" w:eastAsia="BIZ UDゴシック" w:hAnsi="BIZ UDゴシック" w:hint="eastAsia"/>
                          <w:sz w:val="16"/>
                          <w:szCs w:val="16"/>
                          <w:lang w:eastAsia="ja-JP"/>
                        </w:rPr>
                        <w:t>従業員と役員の</w:t>
                      </w:r>
                      <w:r>
                        <w:rPr>
                          <w:rFonts w:ascii="BIZ UDゴシック" w:eastAsia="BIZ UDゴシック" w:hAnsi="BIZ UDゴシック" w:hint="eastAsia"/>
                          <w:sz w:val="16"/>
                          <w:szCs w:val="16"/>
                          <w:lang w:eastAsia="ja-JP"/>
                        </w:rPr>
                        <w:t>1名ずつ</w:t>
                      </w:r>
                      <w:r w:rsidRPr="0078015F">
                        <w:rPr>
                          <w:rFonts w:ascii="BIZ UDゴシック" w:eastAsia="BIZ UDゴシック" w:hAnsi="BIZ UDゴシック" w:hint="eastAsia"/>
                          <w:sz w:val="16"/>
                          <w:szCs w:val="16"/>
                          <w:lang w:eastAsia="ja-JP"/>
                        </w:rPr>
                        <w:t>記載があること（従業員がいない事業者は役員のみ）</w:t>
                      </w:r>
                    </w:p>
                  </w:txbxContent>
                </v:textbox>
              </v:shape>
            </w:pict>
          </mc:Fallback>
        </mc:AlternateContent>
      </w:r>
      <w:r w:rsidR="00EB1874" w:rsidRPr="00942D99">
        <w:rPr>
          <w:rFonts w:ascii="游ゴシック" w:eastAsia="游ゴシック" w:hAnsi="游ゴシック"/>
          <w:sz w:val="21"/>
          <w:szCs w:val="21"/>
          <w:lang w:eastAsia="ja-JP"/>
        </w:rPr>
        <w:t xml:space="preserve">　</w:t>
      </w:r>
      <w:r w:rsidR="00993BD9" w:rsidRPr="00942D99">
        <w:rPr>
          <w:rFonts w:ascii="游ゴシック" w:eastAsia="游ゴシック" w:hAnsi="游ゴシック" w:hint="eastAsia"/>
          <w:sz w:val="21"/>
          <w:szCs w:val="21"/>
          <w:lang w:eastAsia="ja-JP"/>
        </w:rPr>
        <w:t>役員</w:t>
      </w:r>
      <w:r w:rsidR="00EB1874" w:rsidRPr="00942D99">
        <w:rPr>
          <w:rFonts w:ascii="游ゴシック" w:eastAsia="游ゴシック" w:hAnsi="游ゴシック"/>
          <w:sz w:val="21"/>
          <w:szCs w:val="21"/>
          <w:lang w:eastAsia="ja-JP"/>
        </w:rPr>
        <w:t xml:space="preserve">　</w:t>
      </w:r>
      <w:r w:rsidR="00EB1874" w:rsidRPr="00942D99">
        <w:rPr>
          <w:rFonts w:ascii="游ゴシック" w:eastAsia="游ゴシック" w:hAnsi="游ゴシック"/>
          <w:sz w:val="21"/>
          <w:szCs w:val="21"/>
          <w:lang w:eastAsia="ja-JP"/>
        </w:rPr>
        <w:tab/>
      </w:r>
      <w:r w:rsidR="00EB1874" w:rsidRPr="00942D99">
        <w:rPr>
          <w:rFonts w:ascii="游ゴシック" w:eastAsia="游ゴシック" w:hAnsi="游ゴシック"/>
          <w:sz w:val="21"/>
          <w:szCs w:val="21"/>
          <w:lang w:eastAsia="ja-JP"/>
        </w:rPr>
        <w:tab/>
      </w:r>
      <w:r w:rsidR="00993BD9" w:rsidRPr="00942D99">
        <w:rPr>
          <w:rFonts w:ascii="游ゴシック" w:eastAsia="游ゴシック" w:hAnsi="游ゴシック" w:hint="eastAsia"/>
          <w:sz w:val="21"/>
          <w:szCs w:val="21"/>
          <w:lang w:eastAsia="ja-JP"/>
        </w:rPr>
        <w:t xml:space="preserve">　　　 　　</w:t>
      </w:r>
      <w:r w:rsidR="001D255A" w:rsidRPr="00942D99">
        <w:rPr>
          <w:rFonts w:ascii="游ゴシック" w:eastAsia="游ゴシック" w:hAnsi="游ゴシック" w:hint="eastAsia"/>
          <w:sz w:val="21"/>
          <w:szCs w:val="21"/>
          <w:lang w:eastAsia="ja-JP"/>
        </w:rPr>
        <w:t xml:space="preserve">　　　　　　</w:t>
      </w:r>
      <w:r w:rsidR="00993BD9" w:rsidRPr="00942D99">
        <w:rPr>
          <w:rFonts w:ascii="游ゴシック" w:eastAsia="游ゴシック" w:hAnsi="游ゴシック" w:hint="eastAsia"/>
          <w:sz w:val="21"/>
          <w:szCs w:val="21"/>
          <w:lang w:eastAsia="ja-JP"/>
        </w:rPr>
        <w:t xml:space="preserve">　 </w:t>
      </w:r>
      <w:r w:rsidR="00AB08C3" w:rsidRPr="00942D99">
        <w:rPr>
          <w:rFonts w:ascii="游ゴシック" w:eastAsia="游ゴシック" w:hAnsi="游ゴシック"/>
          <w:sz w:val="21"/>
          <w:szCs w:val="21"/>
          <w:lang w:eastAsia="ja-JP"/>
        </w:rPr>
        <w:t xml:space="preserve">氏名　</w:t>
      </w:r>
      <w:r w:rsidR="00942D99" w:rsidRPr="00942D99">
        <w:rPr>
          <w:rFonts w:ascii="游ゴシック" w:eastAsia="游ゴシック" w:hAnsi="游ゴシック" w:hint="eastAsia"/>
          <w:color w:val="BFBFBF" w:themeColor="background1" w:themeShade="BF"/>
          <w:sz w:val="21"/>
          <w:szCs w:val="21"/>
          <w:lang w:eastAsia="ja-JP"/>
        </w:rPr>
        <w:t>○○</w:t>
      </w:r>
      <w:r w:rsidR="00EB1874" w:rsidRPr="00942D99">
        <w:rPr>
          <w:rFonts w:ascii="游ゴシック" w:eastAsia="游ゴシック" w:hAnsi="游ゴシック"/>
          <w:color w:val="A6A6A6" w:themeColor="background1" w:themeShade="A6"/>
          <w:sz w:val="21"/>
          <w:szCs w:val="21"/>
          <w:lang w:eastAsia="ja-JP"/>
        </w:rPr>
        <w:t xml:space="preserve">　</w:t>
      </w:r>
      <w:r w:rsidR="00942D99" w:rsidRPr="00942D99">
        <w:rPr>
          <w:rFonts w:ascii="游ゴシック" w:eastAsia="游ゴシック" w:hAnsi="游ゴシック" w:hint="eastAsia"/>
          <w:color w:val="BFBFBF" w:themeColor="background1" w:themeShade="BF"/>
          <w:sz w:val="21"/>
          <w:szCs w:val="21"/>
          <w:lang w:eastAsia="ja-JP"/>
        </w:rPr>
        <w:t>○○</w:t>
      </w:r>
      <w:r w:rsidR="00EB1874" w:rsidRPr="00942D99">
        <w:rPr>
          <w:rFonts w:ascii="游ゴシック" w:eastAsia="游ゴシック" w:hAnsi="游ゴシック"/>
          <w:sz w:val="21"/>
          <w:szCs w:val="21"/>
          <w:lang w:eastAsia="ja-JP"/>
        </w:rPr>
        <w:t xml:space="preserve">　㊞</w:t>
      </w:r>
    </w:p>
    <w:sectPr w:rsidR="00942D99" w:rsidRPr="00942D99" w:rsidSect="00942D99">
      <w:pgSz w:w="12240" w:h="15840"/>
      <w:pgMar w:top="1135" w:right="1041" w:bottom="426" w:left="127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443929" w14:textId="77777777" w:rsidR="000F1588" w:rsidRDefault="000F1588" w:rsidP="00855EAC">
      <w:pPr>
        <w:spacing w:after="0" w:line="240" w:lineRule="auto"/>
      </w:pPr>
      <w:r>
        <w:separator/>
      </w:r>
    </w:p>
  </w:endnote>
  <w:endnote w:type="continuationSeparator" w:id="0">
    <w:p w14:paraId="1C51DA7F" w14:textId="77777777" w:rsidR="000F1588" w:rsidRDefault="000F1588" w:rsidP="00855E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15CEE2" w14:textId="77777777" w:rsidR="000F1588" w:rsidRDefault="000F1588" w:rsidP="00855EAC">
      <w:pPr>
        <w:spacing w:after="0" w:line="240" w:lineRule="auto"/>
      </w:pPr>
      <w:r>
        <w:separator/>
      </w:r>
    </w:p>
  </w:footnote>
  <w:footnote w:type="continuationSeparator" w:id="0">
    <w:p w14:paraId="76A23291" w14:textId="77777777" w:rsidR="000F1588" w:rsidRDefault="000F1588" w:rsidP="00855EA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defaultTabStop w:val="88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1874"/>
    <w:rsid w:val="00013458"/>
    <w:rsid w:val="0001371B"/>
    <w:rsid w:val="00014E80"/>
    <w:rsid w:val="00016A1D"/>
    <w:rsid w:val="000415EF"/>
    <w:rsid w:val="00041985"/>
    <w:rsid w:val="00071D60"/>
    <w:rsid w:val="000B411D"/>
    <w:rsid w:val="000F1588"/>
    <w:rsid w:val="000F2269"/>
    <w:rsid w:val="000F398F"/>
    <w:rsid w:val="00100B2D"/>
    <w:rsid w:val="00102AB2"/>
    <w:rsid w:val="00103852"/>
    <w:rsid w:val="00112669"/>
    <w:rsid w:val="0011438A"/>
    <w:rsid w:val="0012268D"/>
    <w:rsid w:val="00130471"/>
    <w:rsid w:val="0015088F"/>
    <w:rsid w:val="001578CA"/>
    <w:rsid w:val="00182283"/>
    <w:rsid w:val="001D255A"/>
    <w:rsid w:val="001E08A5"/>
    <w:rsid w:val="001E65A3"/>
    <w:rsid w:val="001F21ED"/>
    <w:rsid w:val="002516E2"/>
    <w:rsid w:val="00265EE7"/>
    <w:rsid w:val="00273234"/>
    <w:rsid w:val="002A1A26"/>
    <w:rsid w:val="002D0678"/>
    <w:rsid w:val="002D5699"/>
    <w:rsid w:val="002F1CBA"/>
    <w:rsid w:val="00321F19"/>
    <w:rsid w:val="00337194"/>
    <w:rsid w:val="003778A9"/>
    <w:rsid w:val="003A39C6"/>
    <w:rsid w:val="003A65D8"/>
    <w:rsid w:val="003F2C4B"/>
    <w:rsid w:val="00405426"/>
    <w:rsid w:val="00413A7B"/>
    <w:rsid w:val="00452921"/>
    <w:rsid w:val="00461214"/>
    <w:rsid w:val="004847FA"/>
    <w:rsid w:val="004A6C56"/>
    <w:rsid w:val="004C70CD"/>
    <w:rsid w:val="00502596"/>
    <w:rsid w:val="005105C3"/>
    <w:rsid w:val="0052433A"/>
    <w:rsid w:val="005651E1"/>
    <w:rsid w:val="005670F6"/>
    <w:rsid w:val="00592899"/>
    <w:rsid w:val="005E3BEB"/>
    <w:rsid w:val="006032A1"/>
    <w:rsid w:val="0061406C"/>
    <w:rsid w:val="00621A6F"/>
    <w:rsid w:val="00626A06"/>
    <w:rsid w:val="006549AE"/>
    <w:rsid w:val="006568F3"/>
    <w:rsid w:val="00666EA3"/>
    <w:rsid w:val="006822F3"/>
    <w:rsid w:val="00683538"/>
    <w:rsid w:val="0068621A"/>
    <w:rsid w:val="006D5E30"/>
    <w:rsid w:val="006F5949"/>
    <w:rsid w:val="0074585E"/>
    <w:rsid w:val="00752670"/>
    <w:rsid w:val="0078015F"/>
    <w:rsid w:val="00782622"/>
    <w:rsid w:val="007E46EF"/>
    <w:rsid w:val="007F57BA"/>
    <w:rsid w:val="008324B7"/>
    <w:rsid w:val="00855EAC"/>
    <w:rsid w:val="00903046"/>
    <w:rsid w:val="00920FFA"/>
    <w:rsid w:val="00924CFB"/>
    <w:rsid w:val="00927F0A"/>
    <w:rsid w:val="0094019D"/>
    <w:rsid w:val="00942D99"/>
    <w:rsid w:val="009918DC"/>
    <w:rsid w:val="00993BD9"/>
    <w:rsid w:val="009C047E"/>
    <w:rsid w:val="009C4057"/>
    <w:rsid w:val="009D3495"/>
    <w:rsid w:val="009E3033"/>
    <w:rsid w:val="009E4681"/>
    <w:rsid w:val="00A239E4"/>
    <w:rsid w:val="00A56689"/>
    <w:rsid w:val="00AA4BC9"/>
    <w:rsid w:val="00AB08C3"/>
    <w:rsid w:val="00AB7BD2"/>
    <w:rsid w:val="00AD08F1"/>
    <w:rsid w:val="00AD55C7"/>
    <w:rsid w:val="00B05357"/>
    <w:rsid w:val="00B35595"/>
    <w:rsid w:val="00B557A5"/>
    <w:rsid w:val="00B92999"/>
    <w:rsid w:val="00BB7702"/>
    <w:rsid w:val="00BC09AE"/>
    <w:rsid w:val="00BD2416"/>
    <w:rsid w:val="00BF51FB"/>
    <w:rsid w:val="00C25617"/>
    <w:rsid w:val="00C306D8"/>
    <w:rsid w:val="00C5227F"/>
    <w:rsid w:val="00C56DCE"/>
    <w:rsid w:val="00C71A7F"/>
    <w:rsid w:val="00C75A64"/>
    <w:rsid w:val="00C77BB0"/>
    <w:rsid w:val="00CD4C12"/>
    <w:rsid w:val="00CE57FF"/>
    <w:rsid w:val="00CE781A"/>
    <w:rsid w:val="00CF011D"/>
    <w:rsid w:val="00CF750E"/>
    <w:rsid w:val="00D05B53"/>
    <w:rsid w:val="00D21AFF"/>
    <w:rsid w:val="00D625AD"/>
    <w:rsid w:val="00D6684B"/>
    <w:rsid w:val="00D67975"/>
    <w:rsid w:val="00D959B1"/>
    <w:rsid w:val="00DA06AB"/>
    <w:rsid w:val="00DA6647"/>
    <w:rsid w:val="00DB233F"/>
    <w:rsid w:val="00DC1C18"/>
    <w:rsid w:val="00DE5B8A"/>
    <w:rsid w:val="00DE6EB4"/>
    <w:rsid w:val="00DE749B"/>
    <w:rsid w:val="00DF1294"/>
    <w:rsid w:val="00E00D0C"/>
    <w:rsid w:val="00E6250A"/>
    <w:rsid w:val="00E735FE"/>
    <w:rsid w:val="00EA4BC5"/>
    <w:rsid w:val="00EB1874"/>
    <w:rsid w:val="00ED61C2"/>
    <w:rsid w:val="00EF488B"/>
    <w:rsid w:val="00F403C9"/>
    <w:rsid w:val="00F56A01"/>
    <w:rsid w:val="00F6673E"/>
    <w:rsid w:val="00F67393"/>
    <w:rsid w:val="00FF086A"/>
    <w:rsid w:val="0C52DB91"/>
    <w:rsid w:val="0F8C39A9"/>
    <w:rsid w:val="226BCAB5"/>
    <w:rsid w:val="2AC469A8"/>
    <w:rsid w:val="3175CB3A"/>
    <w:rsid w:val="368C606A"/>
    <w:rsid w:val="3AEE0D08"/>
    <w:rsid w:val="3C3ED949"/>
    <w:rsid w:val="78EDA7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B260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415E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EB1874"/>
  </w:style>
  <w:style w:type="character" w:customStyle="1" w:styleId="a4">
    <w:name w:val="日付 (文字)"/>
    <w:basedOn w:val="a0"/>
    <w:link w:val="a3"/>
    <w:uiPriority w:val="99"/>
    <w:semiHidden/>
    <w:rsid w:val="00EB1874"/>
  </w:style>
  <w:style w:type="paragraph" w:styleId="a5">
    <w:name w:val="header"/>
    <w:basedOn w:val="a"/>
    <w:link w:val="a6"/>
    <w:uiPriority w:val="99"/>
    <w:unhideWhenUsed/>
    <w:rsid w:val="00855EAC"/>
    <w:pPr>
      <w:tabs>
        <w:tab w:val="center" w:pos="4252"/>
        <w:tab w:val="right" w:pos="8504"/>
      </w:tabs>
      <w:snapToGrid w:val="0"/>
    </w:pPr>
  </w:style>
  <w:style w:type="character" w:customStyle="1" w:styleId="a6">
    <w:name w:val="ヘッダー (文字)"/>
    <w:basedOn w:val="a0"/>
    <w:link w:val="a5"/>
    <w:uiPriority w:val="99"/>
    <w:rsid w:val="00855EAC"/>
  </w:style>
  <w:style w:type="paragraph" w:styleId="a7">
    <w:name w:val="footer"/>
    <w:basedOn w:val="a"/>
    <w:link w:val="a8"/>
    <w:uiPriority w:val="99"/>
    <w:unhideWhenUsed/>
    <w:rsid w:val="00855EAC"/>
    <w:pPr>
      <w:tabs>
        <w:tab w:val="center" w:pos="4252"/>
        <w:tab w:val="right" w:pos="8504"/>
      </w:tabs>
      <w:snapToGrid w:val="0"/>
    </w:pPr>
  </w:style>
  <w:style w:type="character" w:customStyle="1" w:styleId="a8">
    <w:name w:val="フッター (文字)"/>
    <w:basedOn w:val="a0"/>
    <w:link w:val="a7"/>
    <w:uiPriority w:val="99"/>
    <w:rsid w:val="00855EAC"/>
  </w:style>
  <w:style w:type="paragraph" w:styleId="a9">
    <w:name w:val="Balloon Text"/>
    <w:basedOn w:val="a"/>
    <w:link w:val="aa"/>
    <w:uiPriority w:val="99"/>
    <w:semiHidden/>
    <w:unhideWhenUsed/>
    <w:rsid w:val="002F1CBA"/>
    <w:pPr>
      <w:spacing w:after="0" w:line="240" w:lineRule="auto"/>
    </w:pPr>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2F1CBA"/>
    <w:rPr>
      <w:rFonts w:asciiTheme="majorHAnsi" w:eastAsiaTheme="majorEastAsia" w:hAnsiTheme="majorHAnsi" w:cstheme="majorBidi"/>
      <w:sz w:val="18"/>
      <w:szCs w:val="18"/>
    </w:rPr>
  </w:style>
  <w:style w:type="paragraph" w:styleId="ab">
    <w:name w:val="Revision"/>
    <w:hidden/>
    <w:uiPriority w:val="99"/>
    <w:semiHidden/>
    <w:rsid w:val="00CE781A"/>
    <w:pPr>
      <w:spacing w:after="0" w:line="240" w:lineRule="auto"/>
    </w:pPr>
  </w:style>
  <w:style w:type="character" w:styleId="ac">
    <w:name w:val="annotation reference"/>
    <w:basedOn w:val="a0"/>
    <w:uiPriority w:val="99"/>
    <w:semiHidden/>
    <w:unhideWhenUsed/>
    <w:rsid w:val="00D959B1"/>
    <w:rPr>
      <w:sz w:val="18"/>
      <w:szCs w:val="18"/>
    </w:rPr>
  </w:style>
  <w:style w:type="paragraph" w:styleId="ad">
    <w:name w:val="annotation text"/>
    <w:basedOn w:val="a"/>
    <w:link w:val="ae"/>
    <w:uiPriority w:val="99"/>
    <w:unhideWhenUsed/>
    <w:rsid w:val="00D959B1"/>
  </w:style>
  <w:style w:type="character" w:customStyle="1" w:styleId="ae">
    <w:name w:val="コメント文字列 (文字)"/>
    <w:basedOn w:val="a0"/>
    <w:link w:val="ad"/>
    <w:uiPriority w:val="99"/>
    <w:rsid w:val="00D959B1"/>
  </w:style>
  <w:style w:type="paragraph" w:styleId="af">
    <w:name w:val="annotation subject"/>
    <w:basedOn w:val="ad"/>
    <w:next w:val="ad"/>
    <w:link w:val="af0"/>
    <w:uiPriority w:val="99"/>
    <w:semiHidden/>
    <w:unhideWhenUsed/>
    <w:rsid w:val="00D959B1"/>
    <w:rPr>
      <w:b/>
      <w:bCs/>
    </w:rPr>
  </w:style>
  <w:style w:type="character" w:customStyle="1" w:styleId="af0">
    <w:name w:val="コメント内容 (文字)"/>
    <w:basedOn w:val="ae"/>
    <w:link w:val="af"/>
    <w:uiPriority w:val="99"/>
    <w:semiHidden/>
    <w:rsid w:val="00D959B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4.xml"/><Relationship Id="rId5" Type="http://schemas.openxmlformats.org/officeDocument/2006/relationships/footnotes" Target="footnotes.xm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0068C12C083E3D4399BD9F362DCFB0C9" ma:contentTypeVersion="18" ma:contentTypeDescription="新しいドキュメントを作成します。" ma:contentTypeScope="" ma:versionID="582be3f3314aceb22e847c7c8b3925f3">
  <xsd:schema xmlns:xsd="http://www.w3.org/2001/XMLSchema" xmlns:xs="http://www.w3.org/2001/XMLSchema" xmlns:p="http://schemas.microsoft.com/office/2006/metadata/properties" xmlns:ns2="2fd1058a-a26e-4bfb-9ed8-f6199fac1b55" xmlns:ns3="657d6e16-9cd1-4b89-89c3-c194a188f29e" targetNamespace="http://schemas.microsoft.com/office/2006/metadata/properties" ma:root="true" ma:fieldsID="1841c5bbc9b48f61711adcdddb231220" ns2:_="" ns3:_="">
    <xsd:import namespace="2fd1058a-a26e-4bfb-9ed8-f6199fac1b55"/>
    <xsd:import namespace="657d6e16-9cd1-4b89-89c3-c194a188f29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LengthInSeconds" minOccurs="0"/>
                <xsd:element ref="ns2:_x66f4__x65b0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d1058a-a26e-4bfb-9ed8-f6199fac1b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785717d7-19ec-47d4-9288-ce56b1256bd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_x66f4__x65b0_" ma:index="23" nillable="true" ma:displayName="更新" ma:format="DateTime" ma:internalName="_x66f4__x65b0_">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657d6e16-9cd1-4b89-89c3-c194a188f29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8cdbb20-7f7e-46b3-b69f-2ab5eebc6b01}" ma:internalName="TaxCatchAll" ma:showField="CatchAllData" ma:web="657d6e16-9cd1-4b89-89c3-c194a188f29e">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x66f4__x65b0_ xmlns="2fd1058a-a26e-4bfb-9ed8-f6199fac1b55" xsi:nil="true"/>
    <lcf76f155ced4ddcb4097134ff3c332f xmlns="2fd1058a-a26e-4bfb-9ed8-f6199fac1b55">
      <Terms xmlns="http://schemas.microsoft.com/office/infopath/2007/PartnerControls"/>
    </lcf76f155ced4ddcb4097134ff3c332f>
    <TaxCatchAll xmlns="657d6e16-9cd1-4b89-89c3-c194a188f29e" xsi:nil="true"/>
  </documentManagement>
</p:properties>
</file>

<file path=customXml/itemProps1.xml><?xml version="1.0" encoding="utf-8"?>
<ds:datastoreItem xmlns:ds="http://schemas.openxmlformats.org/officeDocument/2006/customXml" ds:itemID="{E834C4D5-190E-47CB-8061-FC6DF16D6BD4}">
  <ds:schemaRefs>
    <ds:schemaRef ds:uri="http://schemas.openxmlformats.org/officeDocument/2006/bibliography"/>
  </ds:schemaRefs>
</ds:datastoreItem>
</file>

<file path=customXml/itemProps2.xml><?xml version="1.0" encoding="utf-8"?>
<ds:datastoreItem xmlns:ds="http://schemas.openxmlformats.org/officeDocument/2006/customXml" ds:itemID="{EBB9CB24-792C-4192-A15F-BD0201964C62}"/>
</file>

<file path=customXml/itemProps3.xml><?xml version="1.0" encoding="utf-8"?>
<ds:datastoreItem xmlns:ds="http://schemas.openxmlformats.org/officeDocument/2006/customXml" ds:itemID="{E64CC867-9E68-4FB9-9058-F961241DDDFB}"/>
</file>

<file path=customXml/itemProps4.xml><?xml version="1.0" encoding="utf-8"?>
<ds:datastoreItem xmlns:ds="http://schemas.openxmlformats.org/officeDocument/2006/customXml" ds:itemID="{AF9913BF-7E91-45CE-A381-E96A05995EBB}"/>
</file>

<file path=docProps/app.xml><?xml version="1.0" encoding="utf-8"?>
<Properties xmlns="http://schemas.openxmlformats.org/officeDocument/2006/extended-properties" xmlns:vt="http://schemas.openxmlformats.org/officeDocument/2006/docPropsVTypes">
  <Template>Normal.dotm</Template>
  <TotalTime>0</TotalTime>
  <Pages>1</Pages>
  <Words>181</Words>
  <Characters>1036</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2025-07-07T07:12:00Z</dcterms:created>
  <dcterms:modified xsi:type="dcterms:W3CDTF">2025-07-07T07:12:00Z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0x0101000068C12C083E3D4399BD9F362DCFB0C9</vt:lpwstr>
  </property>
</Properties>
</file>